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8E" w:rsidRPr="00EA4E8D" w:rsidRDefault="00182721" w:rsidP="00032D8E">
      <w:pPr>
        <w:rPr>
          <w:rFonts w:ascii="Calibri" w:hAnsi="Calibri"/>
          <w:sz w:val="52"/>
          <w:szCs w:val="52"/>
        </w:rPr>
      </w:pPr>
      <w:r>
        <w:rPr>
          <w:rFonts w:ascii="Calibri" w:hAnsi="Calibri"/>
          <w:noProof/>
          <w:sz w:val="28"/>
          <w:szCs w:val="28"/>
        </w:rPr>
        <w:drawing>
          <wp:anchor distT="0" distB="0" distL="114300" distR="114300" simplePos="0" relativeHeight="251658240" behindDoc="1" locked="0" layoutInCell="1" allowOverlap="1">
            <wp:simplePos x="0" y="0"/>
            <wp:positionH relativeFrom="column">
              <wp:posOffset>-76200</wp:posOffset>
            </wp:positionH>
            <wp:positionV relativeFrom="paragraph">
              <wp:posOffset>-76200</wp:posOffset>
            </wp:positionV>
            <wp:extent cx="2971800" cy="1830070"/>
            <wp:effectExtent l="19050" t="0" r="0" b="0"/>
            <wp:wrapTight wrapText="bothSides">
              <wp:wrapPolygon edited="0">
                <wp:start x="-138" y="0"/>
                <wp:lineTo x="-138" y="21360"/>
                <wp:lineTo x="21600" y="21360"/>
                <wp:lineTo x="21600" y="0"/>
                <wp:lineTo x="-138" y="0"/>
              </wp:wrapPolygon>
            </wp:wrapTight>
            <wp:docPr id="7" name="Picture 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Image"/>
                    <pic:cNvPicPr>
                      <a:picLocks noChangeAspect="1" noChangeArrowheads="1"/>
                    </pic:cNvPicPr>
                  </pic:nvPicPr>
                  <pic:blipFill>
                    <a:blip r:embed="rId5" cstate="print"/>
                    <a:srcRect l="14609" t="17789" r="10262" b="18269"/>
                    <a:stretch>
                      <a:fillRect/>
                    </a:stretch>
                  </pic:blipFill>
                  <pic:spPr bwMode="auto">
                    <a:xfrm>
                      <a:off x="0" y="0"/>
                      <a:ext cx="2971800" cy="1830070"/>
                    </a:xfrm>
                    <a:prstGeom prst="rect">
                      <a:avLst/>
                    </a:prstGeom>
                    <a:noFill/>
                    <a:ln w="9525">
                      <a:noFill/>
                      <a:miter lim="800000"/>
                      <a:headEnd/>
                      <a:tailEnd/>
                    </a:ln>
                  </pic:spPr>
                </pic:pic>
              </a:graphicData>
            </a:graphic>
          </wp:anchor>
        </w:drawing>
      </w:r>
      <w:r w:rsidR="000E14FB" w:rsidRPr="000E14FB">
        <w:rPr>
          <w:noProof/>
          <w:sz w:val="52"/>
          <w:szCs w:val="52"/>
        </w:rPr>
        <w:pict>
          <v:rect id="_x0000_s1029" style="position:absolute;margin-left:-243pt;margin-top:-18pt;width:477pt;height:153pt;z-index:251657216;mso-position-horizontal-relative:text;mso-position-vertical-relative:text" filled="f" strokeweight="2.5pt"/>
        </w:pict>
      </w:r>
      <w:r w:rsidRPr="00EA4E8D">
        <w:rPr>
          <w:rFonts w:ascii="Calibri" w:hAnsi="Calibri"/>
          <w:sz w:val="52"/>
          <w:szCs w:val="52"/>
        </w:rPr>
        <w:t>Essex Youth Hockey Yearbook Advertising Fundraiser</w:t>
      </w:r>
    </w:p>
    <w:p w:rsidR="00032D8E" w:rsidRPr="00992ED1" w:rsidRDefault="000E3584" w:rsidP="00032D8E">
      <w:pPr>
        <w:rPr>
          <w:rFonts w:ascii="Calibri" w:hAnsi="Calibri"/>
          <w:sz w:val="28"/>
          <w:szCs w:val="28"/>
        </w:rPr>
      </w:pPr>
    </w:p>
    <w:p w:rsidR="00032D8E" w:rsidRPr="00EA4E8D" w:rsidRDefault="00182721" w:rsidP="00032D8E">
      <w:pPr>
        <w:rPr>
          <w:rFonts w:ascii="Calibri" w:hAnsi="Calibri"/>
          <w:sz w:val="28"/>
          <w:szCs w:val="28"/>
        </w:rPr>
      </w:pPr>
      <w:r w:rsidRPr="00EA4E8D">
        <w:rPr>
          <w:rFonts w:ascii="Calibri" w:hAnsi="Calibri"/>
          <w:sz w:val="28"/>
          <w:szCs w:val="28"/>
        </w:rPr>
        <w:t xml:space="preserve">We are pleased to announce that the Essex Youth Hockey Association (EYHA) will again </w:t>
      </w:r>
      <w:r w:rsidR="000E3584">
        <w:rPr>
          <w:rFonts w:ascii="Calibri" w:hAnsi="Calibri"/>
          <w:sz w:val="28"/>
          <w:szCs w:val="28"/>
        </w:rPr>
        <w:t>generate a yearbook for the 2012-2013</w:t>
      </w:r>
      <w:r w:rsidRPr="00EA4E8D">
        <w:rPr>
          <w:rFonts w:ascii="Calibri" w:hAnsi="Calibri"/>
          <w:sz w:val="28"/>
          <w:szCs w:val="28"/>
        </w:rPr>
        <w:t xml:space="preserve"> </w:t>
      </w:r>
      <w:proofErr w:type="gramStart"/>
      <w:r w:rsidRPr="00EA4E8D">
        <w:rPr>
          <w:rFonts w:ascii="Calibri" w:hAnsi="Calibri"/>
          <w:sz w:val="28"/>
          <w:szCs w:val="28"/>
        </w:rPr>
        <w:t>season</w:t>
      </w:r>
      <w:proofErr w:type="gramEnd"/>
      <w:r w:rsidRPr="00EA4E8D">
        <w:rPr>
          <w:rFonts w:ascii="Calibri" w:hAnsi="Calibri"/>
          <w:sz w:val="28"/>
          <w:szCs w:val="28"/>
        </w:rPr>
        <w:t>!</w:t>
      </w:r>
    </w:p>
    <w:p w:rsidR="00032D8E" w:rsidRPr="00EA4E8D" w:rsidRDefault="000E3584" w:rsidP="00032D8E">
      <w:pPr>
        <w:rPr>
          <w:rFonts w:ascii="Calibri" w:hAnsi="Calibri"/>
          <w:sz w:val="28"/>
          <w:szCs w:val="28"/>
        </w:rPr>
      </w:pPr>
    </w:p>
    <w:p w:rsidR="00032D8E" w:rsidRPr="00EA4E8D" w:rsidRDefault="00182721" w:rsidP="00032D8E">
      <w:pPr>
        <w:rPr>
          <w:rFonts w:ascii="Calibri" w:hAnsi="Calibri"/>
          <w:sz w:val="28"/>
          <w:szCs w:val="28"/>
        </w:rPr>
      </w:pPr>
      <w:r w:rsidRPr="00EA4E8D">
        <w:rPr>
          <w:rFonts w:ascii="Calibri" w:hAnsi="Calibri"/>
          <w:sz w:val="28"/>
          <w:szCs w:val="28"/>
        </w:rPr>
        <w:t>This year it is a fundraiser intended to help interested EYHA members raise money toward their player(s) fees.  The way this works is that every member is allowed to sell as many ads as they want.  A portion of their sales will go toward their individual player(s).</w:t>
      </w:r>
    </w:p>
    <w:p w:rsidR="00032D8E" w:rsidRPr="00EA4E8D" w:rsidRDefault="000E3584" w:rsidP="00032D8E">
      <w:pPr>
        <w:rPr>
          <w:rFonts w:ascii="Calibri" w:hAnsi="Calibri"/>
          <w:sz w:val="28"/>
          <w:szCs w:val="28"/>
        </w:rPr>
      </w:pPr>
    </w:p>
    <w:p w:rsidR="00032D8E" w:rsidRPr="00EA4E8D" w:rsidRDefault="00182721" w:rsidP="00032D8E">
      <w:pPr>
        <w:rPr>
          <w:rFonts w:ascii="Calibri" w:hAnsi="Calibri"/>
          <w:sz w:val="28"/>
          <w:szCs w:val="28"/>
        </w:rPr>
      </w:pPr>
      <w:r w:rsidRPr="00EA4E8D">
        <w:rPr>
          <w:rFonts w:ascii="Calibri" w:hAnsi="Calibri"/>
          <w:sz w:val="28"/>
          <w:szCs w:val="28"/>
        </w:rPr>
        <w:t>When a player meets a sales target (see below) a discount will be applied directly to the players’ fees for the final travel payment.  In the event that an individual sells enough ads to cover their final travel payment plus some, the additional proceeds will go into the EYHA general fund.</w:t>
      </w:r>
    </w:p>
    <w:p w:rsidR="00032D8E" w:rsidRPr="00EA4E8D" w:rsidRDefault="000E3584" w:rsidP="00032D8E">
      <w:pPr>
        <w:rPr>
          <w:rFonts w:ascii="Calibri" w:hAnsi="Calibri"/>
          <w:sz w:val="28"/>
          <w:szCs w:val="28"/>
        </w:rPr>
      </w:pPr>
    </w:p>
    <w:p w:rsidR="00032D8E" w:rsidRPr="00EA4E8D" w:rsidRDefault="00182721" w:rsidP="00032D8E">
      <w:pPr>
        <w:rPr>
          <w:rFonts w:ascii="Calibri" w:hAnsi="Calibri"/>
          <w:sz w:val="28"/>
          <w:szCs w:val="28"/>
        </w:rPr>
      </w:pPr>
      <w:r w:rsidRPr="00EA4E8D">
        <w:rPr>
          <w:rFonts w:ascii="Calibri" w:hAnsi="Calibri"/>
          <w:sz w:val="28"/>
          <w:szCs w:val="28"/>
        </w:rPr>
        <w:t>Important dates to remember:</w:t>
      </w:r>
    </w:p>
    <w:p w:rsidR="00032D8E" w:rsidRPr="00EA4E8D" w:rsidRDefault="00182721" w:rsidP="00032D8E">
      <w:pPr>
        <w:numPr>
          <w:ilvl w:val="0"/>
          <w:numId w:val="1"/>
        </w:numPr>
        <w:rPr>
          <w:rFonts w:ascii="Calibri" w:hAnsi="Calibri"/>
          <w:sz w:val="28"/>
          <w:szCs w:val="28"/>
        </w:rPr>
      </w:pPr>
      <w:r w:rsidRPr="002B07BB">
        <w:rPr>
          <w:rFonts w:ascii="Calibri" w:hAnsi="Calibri"/>
          <w:sz w:val="28"/>
          <w:szCs w:val="28"/>
        </w:rPr>
        <w:t>Start selling ads:</w:t>
      </w:r>
      <w:r w:rsidRPr="00EA4E8D">
        <w:rPr>
          <w:rFonts w:ascii="Calibri" w:hAnsi="Calibri"/>
          <w:sz w:val="28"/>
          <w:szCs w:val="28"/>
        </w:rPr>
        <w:t xml:space="preserve"> </w:t>
      </w:r>
      <w:r w:rsidRPr="00EA4E8D">
        <w:rPr>
          <w:rFonts w:ascii="Calibri" w:hAnsi="Calibri"/>
          <w:sz w:val="28"/>
          <w:szCs w:val="28"/>
          <w:u w:val="single"/>
        </w:rPr>
        <w:t>As soon as you receive this form</w:t>
      </w:r>
    </w:p>
    <w:p w:rsidR="00032D8E" w:rsidRPr="00EA4E8D" w:rsidRDefault="00182721" w:rsidP="00032D8E">
      <w:pPr>
        <w:numPr>
          <w:ilvl w:val="0"/>
          <w:numId w:val="1"/>
        </w:numPr>
        <w:rPr>
          <w:rFonts w:ascii="Calibri" w:hAnsi="Calibri"/>
          <w:sz w:val="28"/>
          <w:szCs w:val="28"/>
        </w:rPr>
      </w:pPr>
      <w:r w:rsidRPr="002B07BB">
        <w:rPr>
          <w:rFonts w:ascii="Calibri" w:hAnsi="Calibri"/>
          <w:sz w:val="28"/>
          <w:szCs w:val="28"/>
        </w:rPr>
        <w:t xml:space="preserve">Last day to turn in </w:t>
      </w:r>
      <w:r w:rsidR="000E3584">
        <w:rPr>
          <w:rFonts w:ascii="Calibri" w:hAnsi="Calibri"/>
          <w:sz w:val="28"/>
          <w:szCs w:val="28"/>
          <w:u w:val="single"/>
        </w:rPr>
        <w:t>ads: January 25, 2013</w:t>
      </w:r>
      <w:r w:rsidRPr="00EA4E8D">
        <w:rPr>
          <w:rFonts w:ascii="Calibri" w:hAnsi="Calibri"/>
          <w:sz w:val="28"/>
          <w:szCs w:val="28"/>
          <w:u w:val="single"/>
        </w:rPr>
        <w:t>.</w:t>
      </w:r>
      <w:r w:rsidRPr="00EA4E8D">
        <w:rPr>
          <w:rFonts w:ascii="Calibri" w:hAnsi="Calibri"/>
          <w:sz w:val="28"/>
          <w:szCs w:val="28"/>
        </w:rPr>
        <w:t xml:space="preserve">  This is a firm deadline.</w:t>
      </w:r>
    </w:p>
    <w:p w:rsidR="00032D8E" w:rsidRPr="00EA4E8D" w:rsidRDefault="00182721" w:rsidP="00032D8E">
      <w:pPr>
        <w:numPr>
          <w:ilvl w:val="0"/>
          <w:numId w:val="1"/>
        </w:numPr>
        <w:rPr>
          <w:rFonts w:ascii="Calibri" w:hAnsi="Calibri"/>
          <w:sz w:val="28"/>
          <w:szCs w:val="28"/>
        </w:rPr>
      </w:pPr>
      <w:r w:rsidRPr="002B07BB">
        <w:rPr>
          <w:rFonts w:ascii="Calibri" w:hAnsi="Calibri"/>
          <w:sz w:val="28"/>
          <w:szCs w:val="28"/>
        </w:rPr>
        <w:t>Yearbooks delivered:</w:t>
      </w:r>
      <w:r w:rsidRPr="00EA4E8D">
        <w:rPr>
          <w:rFonts w:ascii="Calibri" w:hAnsi="Calibri"/>
          <w:sz w:val="28"/>
          <w:szCs w:val="28"/>
        </w:rPr>
        <w:t xml:space="preserve"> End of year EYHA final gathering</w:t>
      </w:r>
    </w:p>
    <w:p w:rsidR="00032D8E" w:rsidRPr="00EA4E8D" w:rsidRDefault="000E3584" w:rsidP="00032D8E">
      <w:pPr>
        <w:rPr>
          <w:rFonts w:ascii="Calibri" w:hAnsi="Calibri"/>
          <w:sz w:val="28"/>
          <w:szCs w:val="28"/>
        </w:rPr>
      </w:pPr>
    </w:p>
    <w:p w:rsidR="00032D8E" w:rsidRPr="00EA4E8D" w:rsidRDefault="00182721" w:rsidP="00032D8E">
      <w:pPr>
        <w:rPr>
          <w:rFonts w:ascii="Calibri" w:hAnsi="Calibri"/>
          <w:sz w:val="28"/>
          <w:szCs w:val="28"/>
        </w:rPr>
      </w:pPr>
      <w:r w:rsidRPr="00EA4E8D">
        <w:rPr>
          <w:rFonts w:ascii="Calibri" w:hAnsi="Calibri"/>
          <w:sz w:val="28"/>
          <w:szCs w:val="28"/>
        </w:rPr>
        <w:t xml:space="preserve">Attached, you will find forms to assist you with selling ads. </w:t>
      </w:r>
    </w:p>
    <w:p w:rsidR="00032D8E" w:rsidRPr="00EA4E8D" w:rsidRDefault="000E3584" w:rsidP="00032D8E">
      <w:pPr>
        <w:rPr>
          <w:rFonts w:ascii="Calibri" w:hAnsi="Calibri"/>
          <w:sz w:val="28"/>
          <w:szCs w:val="28"/>
        </w:rPr>
      </w:pPr>
    </w:p>
    <w:p w:rsidR="00032D8E" w:rsidRPr="00EA4E8D" w:rsidRDefault="00182721" w:rsidP="00032D8E">
      <w:pPr>
        <w:rPr>
          <w:rFonts w:ascii="Calibri" w:hAnsi="Calibri"/>
          <w:sz w:val="28"/>
          <w:szCs w:val="28"/>
        </w:rPr>
      </w:pPr>
      <w:r w:rsidRPr="00EA4E8D">
        <w:rPr>
          <w:rFonts w:ascii="Calibri" w:hAnsi="Calibri"/>
          <w:sz w:val="28"/>
          <w:szCs w:val="28"/>
        </w:rPr>
        <w:t xml:space="preserve">Ads can also be from parents, </w:t>
      </w:r>
      <w:proofErr w:type="spellStart"/>
      <w:r w:rsidRPr="00EA4E8D">
        <w:rPr>
          <w:rFonts w:ascii="Calibri" w:hAnsi="Calibri"/>
          <w:sz w:val="28"/>
          <w:szCs w:val="28"/>
        </w:rPr>
        <w:t>grand parents</w:t>
      </w:r>
      <w:proofErr w:type="spellEnd"/>
      <w:r w:rsidRPr="00EA4E8D">
        <w:rPr>
          <w:rFonts w:ascii="Calibri" w:hAnsi="Calibri"/>
          <w:sz w:val="28"/>
          <w:szCs w:val="28"/>
        </w:rPr>
        <w:t>, aunts, uncles, friends, etc. to show support for a player(s).  Typically a picture of the player is included with a supportive phrase (i.e. – “Good luck this year Johnny”)</w:t>
      </w:r>
    </w:p>
    <w:p w:rsidR="00032D8E" w:rsidRPr="00EA4E8D" w:rsidRDefault="00182721" w:rsidP="00032D8E">
      <w:pPr>
        <w:rPr>
          <w:rFonts w:ascii="Calibri" w:hAnsi="Calibri"/>
          <w:sz w:val="32"/>
          <w:szCs w:val="32"/>
        </w:rPr>
      </w:pPr>
      <w:r>
        <w:rPr>
          <w:noProof/>
          <w:sz w:val="52"/>
          <w:szCs w:val="52"/>
        </w:rPr>
        <w:drawing>
          <wp:anchor distT="0" distB="0" distL="114300" distR="114300" simplePos="0" relativeHeight="251656192" behindDoc="1" locked="0" layoutInCell="1" allowOverlap="1">
            <wp:simplePos x="0" y="0"/>
            <wp:positionH relativeFrom="column">
              <wp:posOffset>1485900</wp:posOffset>
            </wp:positionH>
            <wp:positionV relativeFrom="paragraph">
              <wp:posOffset>122555</wp:posOffset>
            </wp:positionV>
            <wp:extent cx="2400300" cy="1478280"/>
            <wp:effectExtent l="19050" t="0" r="0" b="0"/>
            <wp:wrapTight wrapText="bothSides">
              <wp:wrapPolygon edited="0">
                <wp:start x="-171" y="0"/>
                <wp:lineTo x="-171" y="21433"/>
                <wp:lineTo x="21600" y="21433"/>
                <wp:lineTo x="21600" y="0"/>
                <wp:lineTo x="-171"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6" cstate="print"/>
                    <a:srcRect l="14609" t="17789" r="10262" b="18269"/>
                    <a:stretch>
                      <a:fillRect/>
                    </a:stretch>
                  </pic:blipFill>
                  <pic:spPr bwMode="auto">
                    <a:xfrm>
                      <a:off x="0" y="0"/>
                      <a:ext cx="2400300" cy="1478280"/>
                    </a:xfrm>
                    <a:prstGeom prst="rect">
                      <a:avLst/>
                    </a:prstGeom>
                    <a:noFill/>
                    <a:ln w="9525">
                      <a:noFill/>
                      <a:miter lim="800000"/>
                      <a:headEnd/>
                      <a:tailEnd/>
                    </a:ln>
                  </pic:spPr>
                </pic:pic>
              </a:graphicData>
            </a:graphic>
          </wp:anchor>
        </w:drawing>
      </w:r>
    </w:p>
    <w:p w:rsidR="00032D8E" w:rsidRDefault="000E3584" w:rsidP="00032D8E">
      <w:pPr>
        <w:rPr>
          <w:rFonts w:ascii="Calibri" w:hAnsi="Calibri"/>
          <w:sz w:val="28"/>
          <w:szCs w:val="28"/>
        </w:rPr>
      </w:pPr>
    </w:p>
    <w:p w:rsidR="00032D8E" w:rsidRDefault="000E3584" w:rsidP="00032D8E">
      <w:pPr>
        <w:rPr>
          <w:rFonts w:ascii="Calibri" w:hAnsi="Calibri"/>
          <w:sz w:val="28"/>
          <w:szCs w:val="28"/>
        </w:rPr>
      </w:pPr>
    </w:p>
    <w:p w:rsidR="00032D8E" w:rsidRDefault="000E3584" w:rsidP="00032D8E">
      <w:pPr>
        <w:rPr>
          <w:rFonts w:ascii="Calibri" w:hAnsi="Calibri"/>
          <w:sz w:val="28"/>
          <w:szCs w:val="28"/>
        </w:rPr>
      </w:pPr>
    </w:p>
    <w:p w:rsidR="00032D8E" w:rsidRPr="00992ED1" w:rsidRDefault="000E3584" w:rsidP="00032D8E">
      <w:pPr>
        <w:rPr>
          <w:rFonts w:ascii="Calibri" w:hAnsi="Calibri"/>
          <w:sz w:val="28"/>
          <w:szCs w:val="28"/>
        </w:rPr>
      </w:pPr>
    </w:p>
    <w:p w:rsidR="00032D8E" w:rsidRPr="00992ED1" w:rsidRDefault="000E3584" w:rsidP="00032D8E">
      <w:pPr>
        <w:rPr>
          <w:rFonts w:ascii="Calibri" w:hAnsi="Calibri"/>
          <w:sz w:val="28"/>
          <w:szCs w:val="28"/>
        </w:rPr>
      </w:pPr>
    </w:p>
    <w:p w:rsidR="00032D8E" w:rsidRDefault="00182721" w:rsidP="00032D8E">
      <w:pPr>
        <w:rPr>
          <w:rFonts w:ascii="Calibri" w:hAnsi="Calibri"/>
          <w:sz w:val="28"/>
          <w:szCs w:val="28"/>
        </w:rPr>
      </w:pPr>
      <w:r>
        <w:rPr>
          <w:rFonts w:ascii="Calibri" w:hAnsi="Calibri"/>
          <w:sz w:val="28"/>
          <w:szCs w:val="28"/>
        </w:rPr>
        <w:lastRenderedPageBreak/>
        <w:t>D</w:t>
      </w:r>
      <w:r w:rsidRPr="00992ED1">
        <w:rPr>
          <w:rFonts w:ascii="Calibri" w:hAnsi="Calibri"/>
          <w:sz w:val="28"/>
          <w:szCs w:val="28"/>
        </w:rPr>
        <w:t xml:space="preserve">ifferent </w:t>
      </w:r>
      <w:r>
        <w:rPr>
          <w:rFonts w:ascii="Calibri" w:hAnsi="Calibri"/>
          <w:sz w:val="28"/>
          <w:szCs w:val="28"/>
        </w:rPr>
        <w:t xml:space="preserve">ad </w:t>
      </w:r>
      <w:r w:rsidRPr="00992ED1">
        <w:rPr>
          <w:rFonts w:ascii="Calibri" w:hAnsi="Calibri"/>
          <w:sz w:val="28"/>
          <w:szCs w:val="28"/>
        </w:rPr>
        <w:t xml:space="preserve">sizes </w:t>
      </w:r>
      <w:r>
        <w:rPr>
          <w:rFonts w:ascii="Calibri" w:hAnsi="Calibri"/>
          <w:sz w:val="28"/>
          <w:szCs w:val="28"/>
        </w:rPr>
        <w:t xml:space="preserve">and costs </w:t>
      </w:r>
      <w:r w:rsidRPr="00992ED1">
        <w:rPr>
          <w:rFonts w:ascii="Calibri" w:hAnsi="Calibri"/>
          <w:sz w:val="28"/>
          <w:szCs w:val="28"/>
        </w:rPr>
        <w:t xml:space="preserve">are identified </w:t>
      </w:r>
      <w:r>
        <w:rPr>
          <w:rFonts w:ascii="Calibri" w:hAnsi="Calibri"/>
          <w:sz w:val="28"/>
          <w:szCs w:val="28"/>
        </w:rPr>
        <w:t>below</w:t>
      </w:r>
      <w:r w:rsidRPr="00992ED1">
        <w:rPr>
          <w:rFonts w:ascii="Calibri" w:hAnsi="Calibri"/>
          <w:sz w:val="28"/>
          <w:szCs w:val="28"/>
        </w:rPr>
        <w:t>:</w:t>
      </w:r>
    </w:p>
    <w:p w:rsidR="00032D8E" w:rsidRDefault="000E3584" w:rsidP="00032D8E">
      <w:pPr>
        <w:rPr>
          <w:rFonts w:ascii="Calibri" w:hAnsi="Calibri"/>
          <w:sz w:val="28"/>
          <w:szCs w:val="28"/>
        </w:rPr>
      </w:pPr>
    </w:p>
    <w:tbl>
      <w:tblPr>
        <w:tblStyle w:val="TableGrid"/>
        <w:tblW w:w="0" w:type="auto"/>
        <w:tblLook w:val="01E0"/>
      </w:tblPr>
      <w:tblGrid>
        <w:gridCol w:w="2952"/>
        <w:gridCol w:w="2952"/>
        <w:gridCol w:w="2952"/>
      </w:tblGrid>
      <w:tr w:rsidR="00032D8E" w:rsidRPr="00992ED1">
        <w:tc>
          <w:tcPr>
            <w:tcW w:w="2952" w:type="dxa"/>
            <w:shd w:val="clear" w:color="auto" w:fill="D9D9D9"/>
          </w:tcPr>
          <w:p w:rsidR="00032D8E" w:rsidRPr="00992ED1" w:rsidRDefault="00182721" w:rsidP="00032D8E">
            <w:pPr>
              <w:jc w:val="center"/>
              <w:rPr>
                <w:rFonts w:ascii="Calibri" w:hAnsi="Calibri"/>
                <w:sz w:val="28"/>
                <w:szCs w:val="28"/>
              </w:rPr>
            </w:pPr>
            <w:r w:rsidRPr="00992ED1">
              <w:rPr>
                <w:rFonts w:ascii="Calibri" w:hAnsi="Calibri"/>
                <w:sz w:val="28"/>
                <w:szCs w:val="28"/>
              </w:rPr>
              <w:t>Type</w:t>
            </w:r>
          </w:p>
        </w:tc>
        <w:tc>
          <w:tcPr>
            <w:tcW w:w="2952" w:type="dxa"/>
            <w:shd w:val="clear" w:color="auto" w:fill="D9D9D9"/>
          </w:tcPr>
          <w:p w:rsidR="00032D8E" w:rsidRPr="00992ED1" w:rsidRDefault="00182721" w:rsidP="00032D8E">
            <w:pPr>
              <w:jc w:val="center"/>
              <w:rPr>
                <w:rFonts w:ascii="Calibri" w:hAnsi="Calibri"/>
                <w:sz w:val="28"/>
                <w:szCs w:val="28"/>
              </w:rPr>
            </w:pPr>
            <w:r w:rsidRPr="00992ED1">
              <w:rPr>
                <w:rFonts w:ascii="Calibri" w:hAnsi="Calibri"/>
                <w:sz w:val="28"/>
                <w:szCs w:val="28"/>
              </w:rPr>
              <w:t>Size</w:t>
            </w:r>
          </w:p>
        </w:tc>
        <w:tc>
          <w:tcPr>
            <w:tcW w:w="2952" w:type="dxa"/>
            <w:shd w:val="clear" w:color="auto" w:fill="D9D9D9"/>
          </w:tcPr>
          <w:p w:rsidR="00032D8E" w:rsidRPr="00992ED1" w:rsidRDefault="00182721" w:rsidP="00032D8E">
            <w:pPr>
              <w:jc w:val="center"/>
              <w:rPr>
                <w:rFonts w:ascii="Calibri" w:hAnsi="Calibri"/>
                <w:sz w:val="28"/>
                <w:szCs w:val="28"/>
              </w:rPr>
            </w:pPr>
            <w:r w:rsidRPr="00992ED1">
              <w:rPr>
                <w:rFonts w:ascii="Calibri" w:hAnsi="Calibri"/>
                <w:sz w:val="28"/>
                <w:szCs w:val="28"/>
              </w:rPr>
              <w:t>Cost</w:t>
            </w:r>
          </w:p>
        </w:tc>
      </w:tr>
      <w:tr w:rsidR="00032D8E" w:rsidRPr="00992ED1">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Full</w:t>
            </w:r>
            <w:r>
              <w:rPr>
                <w:rFonts w:ascii="Calibri" w:hAnsi="Calibri"/>
                <w:sz w:val="28"/>
                <w:szCs w:val="28"/>
              </w:rPr>
              <w:t xml:space="preserve"> page</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(7.5” x 10”)</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$150</w:t>
            </w:r>
          </w:p>
        </w:tc>
      </w:tr>
      <w:tr w:rsidR="00032D8E" w:rsidRPr="00992ED1">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Half</w:t>
            </w:r>
            <w:r>
              <w:rPr>
                <w:rFonts w:ascii="Calibri" w:hAnsi="Calibri"/>
                <w:sz w:val="28"/>
                <w:szCs w:val="28"/>
              </w:rPr>
              <w:t xml:space="preserve"> page</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(7.5” x 5”)</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$75</w:t>
            </w:r>
          </w:p>
        </w:tc>
      </w:tr>
      <w:tr w:rsidR="00032D8E" w:rsidRPr="00992ED1">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Quarter</w:t>
            </w:r>
            <w:r>
              <w:rPr>
                <w:rFonts w:ascii="Calibri" w:hAnsi="Calibri"/>
                <w:sz w:val="28"/>
                <w:szCs w:val="28"/>
              </w:rPr>
              <w:t xml:space="preserve"> page</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(3.75” x 5”)</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$50</w:t>
            </w:r>
          </w:p>
        </w:tc>
      </w:tr>
      <w:tr w:rsidR="00032D8E" w:rsidRPr="00992ED1">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Tenth</w:t>
            </w:r>
            <w:r>
              <w:rPr>
                <w:rFonts w:ascii="Calibri" w:hAnsi="Calibri"/>
                <w:sz w:val="28"/>
                <w:szCs w:val="28"/>
              </w:rPr>
              <w:t xml:space="preserve"> of a page</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(3.75” x 2”)</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$25</w:t>
            </w:r>
          </w:p>
        </w:tc>
      </w:tr>
      <w:tr w:rsidR="00032D8E" w:rsidRPr="00992ED1">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Supporter listing</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One line text</w:t>
            </w:r>
          </w:p>
        </w:tc>
        <w:tc>
          <w:tcPr>
            <w:tcW w:w="2952" w:type="dxa"/>
          </w:tcPr>
          <w:p w:rsidR="00032D8E" w:rsidRPr="00992ED1" w:rsidRDefault="00182721" w:rsidP="00032D8E">
            <w:pPr>
              <w:jc w:val="center"/>
              <w:rPr>
                <w:rFonts w:ascii="Calibri" w:hAnsi="Calibri"/>
                <w:sz w:val="28"/>
                <w:szCs w:val="28"/>
              </w:rPr>
            </w:pPr>
            <w:r w:rsidRPr="00992ED1">
              <w:rPr>
                <w:rFonts w:ascii="Calibri" w:hAnsi="Calibri"/>
                <w:sz w:val="28"/>
                <w:szCs w:val="28"/>
              </w:rPr>
              <w:t>$15</w:t>
            </w:r>
          </w:p>
        </w:tc>
      </w:tr>
    </w:tbl>
    <w:p w:rsidR="00032D8E" w:rsidRPr="00992ED1" w:rsidRDefault="000E3584" w:rsidP="00032D8E">
      <w:pPr>
        <w:rPr>
          <w:rFonts w:ascii="Calibri" w:hAnsi="Calibri"/>
          <w:sz w:val="28"/>
          <w:szCs w:val="28"/>
        </w:rPr>
      </w:pPr>
    </w:p>
    <w:p w:rsidR="00032D8E" w:rsidRDefault="00182721" w:rsidP="00032D8E">
      <w:pPr>
        <w:rPr>
          <w:rFonts w:ascii="Calibri" w:hAnsi="Calibri"/>
          <w:sz w:val="28"/>
          <w:szCs w:val="28"/>
        </w:rPr>
      </w:pPr>
      <w:proofErr w:type="gramStart"/>
      <w:r>
        <w:rPr>
          <w:rFonts w:ascii="Calibri" w:hAnsi="Calibri"/>
          <w:sz w:val="28"/>
          <w:szCs w:val="28"/>
        </w:rPr>
        <w:t>Discount “targets” are</w:t>
      </w:r>
      <w:proofErr w:type="gramEnd"/>
      <w:r>
        <w:rPr>
          <w:rFonts w:ascii="Calibri" w:hAnsi="Calibri"/>
          <w:sz w:val="28"/>
          <w:szCs w:val="28"/>
        </w:rPr>
        <w:t xml:space="preserve"> below</w:t>
      </w:r>
    </w:p>
    <w:p w:rsidR="00032D8E" w:rsidRDefault="000E3584" w:rsidP="00032D8E">
      <w:pPr>
        <w:rPr>
          <w:rFonts w:ascii="Calibri" w:hAnsi="Calibri"/>
          <w:sz w:val="28"/>
          <w:szCs w:val="28"/>
        </w:rPr>
      </w:pPr>
    </w:p>
    <w:tbl>
      <w:tblPr>
        <w:tblStyle w:val="TableGrid"/>
        <w:tblW w:w="0" w:type="auto"/>
        <w:tblLook w:val="01E0"/>
      </w:tblPr>
      <w:tblGrid>
        <w:gridCol w:w="4428"/>
        <w:gridCol w:w="4428"/>
      </w:tblGrid>
      <w:tr w:rsidR="00032D8E">
        <w:tc>
          <w:tcPr>
            <w:tcW w:w="4428" w:type="dxa"/>
            <w:shd w:val="clear" w:color="auto" w:fill="D9D9D9"/>
          </w:tcPr>
          <w:p w:rsidR="00032D8E" w:rsidRDefault="00182721" w:rsidP="00032D8E">
            <w:pPr>
              <w:jc w:val="center"/>
              <w:rPr>
                <w:rFonts w:ascii="Calibri" w:hAnsi="Calibri"/>
                <w:sz w:val="28"/>
                <w:szCs w:val="28"/>
              </w:rPr>
            </w:pPr>
            <w:r>
              <w:rPr>
                <w:rFonts w:ascii="Calibri" w:hAnsi="Calibri"/>
                <w:sz w:val="28"/>
                <w:szCs w:val="28"/>
              </w:rPr>
              <w:t>Player sales total</w:t>
            </w:r>
          </w:p>
        </w:tc>
        <w:tc>
          <w:tcPr>
            <w:tcW w:w="4428" w:type="dxa"/>
            <w:shd w:val="clear" w:color="auto" w:fill="D9D9D9"/>
          </w:tcPr>
          <w:p w:rsidR="00032D8E" w:rsidRDefault="00182721" w:rsidP="00032D8E">
            <w:pPr>
              <w:jc w:val="center"/>
              <w:rPr>
                <w:rFonts w:ascii="Calibri" w:hAnsi="Calibri"/>
                <w:sz w:val="28"/>
                <w:szCs w:val="28"/>
              </w:rPr>
            </w:pPr>
            <w:r>
              <w:rPr>
                <w:rFonts w:ascii="Calibri" w:hAnsi="Calibri"/>
                <w:sz w:val="28"/>
                <w:szCs w:val="28"/>
              </w:rPr>
              <w:t>Discount off final payment</w:t>
            </w:r>
          </w:p>
        </w:tc>
      </w:tr>
      <w:tr w:rsidR="00032D8E">
        <w:tc>
          <w:tcPr>
            <w:tcW w:w="4428" w:type="dxa"/>
          </w:tcPr>
          <w:p w:rsidR="00032D8E" w:rsidRDefault="00182721" w:rsidP="00032D8E">
            <w:pPr>
              <w:jc w:val="center"/>
              <w:rPr>
                <w:rFonts w:ascii="Calibri" w:hAnsi="Calibri"/>
                <w:sz w:val="28"/>
                <w:szCs w:val="28"/>
              </w:rPr>
            </w:pPr>
            <w:r>
              <w:rPr>
                <w:rFonts w:ascii="Calibri" w:hAnsi="Calibri"/>
                <w:sz w:val="28"/>
                <w:szCs w:val="28"/>
              </w:rPr>
              <w:t>$30</w:t>
            </w:r>
          </w:p>
        </w:tc>
        <w:tc>
          <w:tcPr>
            <w:tcW w:w="4428" w:type="dxa"/>
          </w:tcPr>
          <w:p w:rsidR="00032D8E" w:rsidRDefault="00182721" w:rsidP="00032D8E">
            <w:pPr>
              <w:jc w:val="center"/>
              <w:rPr>
                <w:rFonts w:ascii="Calibri" w:hAnsi="Calibri"/>
                <w:sz w:val="28"/>
                <w:szCs w:val="28"/>
              </w:rPr>
            </w:pPr>
            <w:r>
              <w:rPr>
                <w:rFonts w:ascii="Calibri" w:hAnsi="Calibri"/>
                <w:sz w:val="28"/>
                <w:szCs w:val="28"/>
              </w:rPr>
              <w:t>$20</w:t>
            </w:r>
          </w:p>
        </w:tc>
      </w:tr>
      <w:tr w:rsidR="00032D8E">
        <w:tc>
          <w:tcPr>
            <w:tcW w:w="4428" w:type="dxa"/>
          </w:tcPr>
          <w:p w:rsidR="00032D8E" w:rsidRDefault="00182721" w:rsidP="00032D8E">
            <w:pPr>
              <w:jc w:val="center"/>
              <w:rPr>
                <w:rFonts w:ascii="Calibri" w:hAnsi="Calibri"/>
                <w:sz w:val="28"/>
                <w:szCs w:val="28"/>
              </w:rPr>
            </w:pPr>
            <w:r>
              <w:rPr>
                <w:rFonts w:ascii="Calibri" w:hAnsi="Calibri"/>
                <w:sz w:val="28"/>
                <w:szCs w:val="28"/>
              </w:rPr>
              <w:t>$100</w:t>
            </w:r>
          </w:p>
        </w:tc>
        <w:tc>
          <w:tcPr>
            <w:tcW w:w="4428" w:type="dxa"/>
          </w:tcPr>
          <w:p w:rsidR="00032D8E" w:rsidRDefault="00182721" w:rsidP="00032D8E">
            <w:pPr>
              <w:jc w:val="center"/>
              <w:rPr>
                <w:rFonts w:ascii="Calibri" w:hAnsi="Calibri"/>
                <w:sz w:val="28"/>
                <w:szCs w:val="28"/>
              </w:rPr>
            </w:pPr>
            <w:r>
              <w:rPr>
                <w:rFonts w:ascii="Calibri" w:hAnsi="Calibri"/>
                <w:sz w:val="28"/>
                <w:szCs w:val="28"/>
              </w:rPr>
              <w:t>$90</w:t>
            </w:r>
          </w:p>
        </w:tc>
      </w:tr>
      <w:tr w:rsidR="00032D8E">
        <w:tc>
          <w:tcPr>
            <w:tcW w:w="4428" w:type="dxa"/>
          </w:tcPr>
          <w:p w:rsidR="00032D8E" w:rsidRDefault="00182721" w:rsidP="00032D8E">
            <w:pPr>
              <w:jc w:val="center"/>
              <w:rPr>
                <w:rFonts w:ascii="Calibri" w:hAnsi="Calibri"/>
                <w:sz w:val="28"/>
                <w:szCs w:val="28"/>
              </w:rPr>
            </w:pPr>
            <w:r>
              <w:rPr>
                <w:rFonts w:ascii="Calibri" w:hAnsi="Calibri"/>
                <w:sz w:val="28"/>
                <w:szCs w:val="28"/>
              </w:rPr>
              <w:t>$150</w:t>
            </w:r>
          </w:p>
        </w:tc>
        <w:tc>
          <w:tcPr>
            <w:tcW w:w="4428" w:type="dxa"/>
          </w:tcPr>
          <w:p w:rsidR="00032D8E" w:rsidRDefault="00182721" w:rsidP="00032D8E">
            <w:pPr>
              <w:jc w:val="center"/>
              <w:rPr>
                <w:rFonts w:ascii="Calibri" w:hAnsi="Calibri"/>
                <w:sz w:val="28"/>
                <w:szCs w:val="28"/>
              </w:rPr>
            </w:pPr>
            <w:r>
              <w:rPr>
                <w:rFonts w:ascii="Calibri" w:hAnsi="Calibri"/>
                <w:sz w:val="28"/>
                <w:szCs w:val="28"/>
              </w:rPr>
              <w:t>$135</w:t>
            </w:r>
          </w:p>
        </w:tc>
      </w:tr>
      <w:tr w:rsidR="00032D8E">
        <w:tc>
          <w:tcPr>
            <w:tcW w:w="4428" w:type="dxa"/>
          </w:tcPr>
          <w:p w:rsidR="00032D8E" w:rsidRDefault="00182721" w:rsidP="00032D8E">
            <w:pPr>
              <w:jc w:val="center"/>
              <w:rPr>
                <w:rFonts w:ascii="Calibri" w:hAnsi="Calibri"/>
                <w:sz w:val="28"/>
                <w:szCs w:val="28"/>
              </w:rPr>
            </w:pPr>
            <w:r>
              <w:rPr>
                <w:rFonts w:ascii="Calibri" w:hAnsi="Calibri"/>
                <w:sz w:val="28"/>
                <w:szCs w:val="28"/>
              </w:rPr>
              <w:t>$200</w:t>
            </w:r>
          </w:p>
        </w:tc>
        <w:tc>
          <w:tcPr>
            <w:tcW w:w="4428" w:type="dxa"/>
          </w:tcPr>
          <w:p w:rsidR="00032D8E" w:rsidRDefault="00182721" w:rsidP="00032D8E">
            <w:pPr>
              <w:jc w:val="center"/>
              <w:rPr>
                <w:rFonts w:ascii="Calibri" w:hAnsi="Calibri"/>
                <w:sz w:val="28"/>
                <w:szCs w:val="28"/>
              </w:rPr>
            </w:pPr>
            <w:r>
              <w:rPr>
                <w:rFonts w:ascii="Calibri" w:hAnsi="Calibri"/>
                <w:sz w:val="28"/>
                <w:szCs w:val="28"/>
              </w:rPr>
              <w:t>$180 (Full final payment waived)</w:t>
            </w:r>
          </w:p>
        </w:tc>
      </w:tr>
    </w:tbl>
    <w:p w:rsidR="00032D8E" w:rsidRDefault="000E3584" w:rsidP="00032D8E">
      <w:pPr>
        <w:rPr>
          <w:rFonts w:ascii="Calibri" w:hAnsi="Calibri"/>
          <w:sz w:val="28"/>
          <w:szCs w:val="28"/>
        </w:rPr>
      </w:pPr>
    </w:p>
    <w:p w:rsidR="00032D8E" w:rsidRPr="00992ED1" w:rsidRDefault="00182721" w:rsidP="00032D8E">
      <w:pPr>
        <w:rPr>
          <w:rFonts w:ascii="Calibri" w:hAnsi="Calibri"/>
          <w:sz w:val="28"/>
          <w:szCs w:val="28"/>
        </w:rPr>
      </w:pPr>
      <w:r w:rsidRPr="00992ED1">
        <w:rPr>
          <w:rFonts w:ascii="Calibri" w:hAnsi="Calibri"/>
          <w:sz w:val="28"/>
          <w:szCs w:val="28"/>
        </w:rPr>
        <w:t xml:space="preserve">For each ad that a member sells, a </w:t>
      </w:r>
      <w:r>
        <w:rPr>
          <w:rFonts w:ascii="Calibri" w:hAnsi="Calibri"/>
          <w:sz w:val="28"/>
          <w:szCs w:val="28"/>
        </w:rPr>
        <w:t>form</w:t>
      </w:r>
      <w:r w:rsidRPr="00992ED1">
        <w:rPr>
          <w:rFonts w:ascii="Calibri" w:hAnsi="Calibri"/>
          <w:sz w:val="28"/>
          <w:szCs w:val="28"/>
        </w:rPr>
        <w:t xml:space="preserve"> must be filled out.  If additional forms are needed, please make copies or print them out off of our web page.</w:t>
      </w:r>
    </w:p>
    <w:p w:rsidR="00032D8E" w:rsidRPr="00992ED1" w:rsidRDefault="000E3584" w:rsidP="00032D8E">
      <w:pPr>
        <w:rPr>
          <w:rFonts w:ascii="Calibri" w:hAnsi="Calibri"/>
          <w:sz w:val="28"/>
          <w:szCs w:val="28"/>
        </w:rPr>
      </w:pPr>
    </w:p>
    <w:p w:rsidR="00032D8E" w:rsidRPr="00992ED1" w:rsidRDefault="00182721" w:rsidP="00032D8E">
      <w:pPr>
        <w:rPr>
          <w:rFonts w:ascii="Calibri" w:hAnsi="Calibri"/>
          <w:sz w:val="28"/>
          <w:szCs w:val="28"/>
        </w:rPr>
      </w:pPr>
      <w:r w:rsidRPr="00992ED1">
        <w:rPr>
          <w:rFonts w:ascii="Calibri" w:hAnsi="Calibri"/>
          <w:sz w:val="28"/>
          <w:szCs w:val="28"/>
        </w:rPr>
        <w:t>You may want to consider filling out the top portion of the form (Player Information) and then making copies.</w:t>
      </w:r>
    </w:p>
    <w:p w:rsidR="00032D8E" w:rsidRPr="00992ED1" w:rsidRDefault="000E3584" w:rsidP="00032D8E">
      <w:pPr>
        <w:rPr>
          <w:rFonts w:ascii="Calibri" w:hAnsi="Calibri"/>
          <w:sz w:val="28"/>
          <w:szCs w:val="28"/>
        </w:rPr>
      </w:pPr>
    </w:p>
    <w:p w:rsidR="00032D8E" w:rsidRPr="00992ED1" w:rsidRDefault="00182721" w:rsidP="00032D8E">
      <w:pPr>
        <w:rPr>
          <w:rFonts w:ascii="Calibri" w:hAnsi="Calibri"/>
          <w:sz w:val="28"/>
          <w:szCs w:val="28"/>
        </w:rPr>
      </w:pPr>
      <w:r w:rsidRPr="00992ED1">
        <w:rPr>
          <w:rFonts w:ascii="Calibri" w:hAnsi="Calibri"/>
          <w:sz w:val="28"/>
          <w:szCs w:val="28"/>
        </w:rPr>
        <w:t>Instructions:</w:t>
      </w:r>
    </w:p>
    <w:p w:rsidR="00032D8E" w:rsidRPr="00992ED1" w:rsidRDefault="00182721" w:rsidP="00032D8E">
      <w:pPr>
        <w:rPr>
          <w:rFonts w:ascii="Calibri" w:hAnsi="Calibri"/>
          <w:sz w:val="28"/>
          <w:szCs w:val="28"/>
        </w:rPr>
      </w:pPr>
      <w:r w:rsidRPr="00992ED1">
        <w:rPr>
          <w:rFonts w:ascii="Calibri" w:hAnsi="Calibri"/>
          <w:sz w:val="28"/>
          <w:szCs w:val="28"/>
        </w:rPr>
        <w:t>1.</w:t>
      </w:r>
      <w:r>
        <w:rPr>
          <w:rFonts w:ascii="Calibri" w:hAnsi="Calibri"/>
          <w:sz w:val="28"/>
          <w:szCs w:val="28"/>
        </w:rPr>
        <w:t xml:space="preserve">  </w:t>
      </w:r>
      <w:r w:rsidRPr="00992ED1">
        <w:rPr>
          <w:rFonts w:ascii="Calibri" w:hAnsi="Calibri"/>
          <w:sz w:val="28"/>
          <w:szCs w:val="28"/>
        </w:rPr>
        <w:t>Complete the Yearbook Advertising Form.</w:t>
      </w:r>
    </w:p>
    <w:p w:rsidR="00032D8E" w:rsidRPr="00992ED1" w:rsidRDefault="000E3584" w:rsidP="00032D8E">
      <w:pPr>
        <w:rPr>
          <w:rFonts w:ascii="Calibri" w:hAnsi="Calibri"/>
          <w:sz w:val="28"/>
          <w:szCs w:val="28"/>
        </w:rPr>
      </w:pPr>
    </w:p>
    <w:p w:rsidR="00032D8E" w:rsidRPr="00992ED1" w:rsidRDefault="00182721" w:rsidP="00032D8E">
      <w:pPr>
        <w:numPr>
          <w:ilvl w:val="0"/>
          <w:numId w:val="6"/>
        </w:numPr>
        <w:rPr>
          <w:rFonts w:ascii="Calibri" w:hAnsi="Calibri"/>
          <w:sz w:val="28"/>
          <w:szCs w:val="28"/>
        </w:rPr>
      </w:pPr>
      <w:r w:rsidRPr="00992ED1">
        <w:rPr>
          <w:rFonts w:ascii="Calibri" w:hAnsi="Calibri"/>
          <w:sz w:val="28"/>
          <w:szCs w:val="28"/>
        </w:rPr>
        <w:t>Fill in the player’s information.</w:t>
      </w:r>
    </w:p>
    <w:p w:rsidR="00032D8E" w:rsidRPr="00992ED1" w:rsidRDefault="00182721" w:rsidP="00032D8E">
      <w:pPr>
        <w:numPr>
          <w:ilvl w:val="0"/>
          <w:numId w:val="6"/>
        </w:numPr>
        <w:rPr>
          <w:rFonts w:ascii="Calibri" w:hAnsi="Calibri"/>
          <w:sz w:val="28"/>
          <w:szCs w:val="28"/>
        </w:rPr>
      </w:pPr>
      <w:r w:rsidRPr="00992ED1">
        <w:rPr>
          <w:rFonts w:ascii="Calibri" w:hAnsi="Calibri"/>
          <w:sz w:val="28"/>
          <w:szCs w:val="28"/>
        </w:rPr>
        <w:t>Fill in the advertiser’s information. Keep in mind the name on the check may not match the company name. It is best to indicate both so that our records match.</w:t>
      </w:r>
    </w:p>
    <w:p w:rsidR="00032D8E" w:rsidRPr="00992ED1" w:rsidRDefault="00182721" w:rsidP="00032D8E">
      <w:pPr>
        <w:numPr>
          <w:ilvl w:val="0"/>
          <w:numId w:val="6"/>
        </w:numPr>
        <w:rPr>
          <w:rFonts w:ascii="Calibri" w:hAnsi="Calibri"/>
          <w:sz w:val="28"/>
          <w:szCs w:val="28"/>
        </w:rPr>
      </w:pPr>
      <w:r w:rsidRPr="00992ED1">
        <w:rPr>
          <w:rFonts w:ascii="Calibri" w:hAnsi="Calibri"/>
          <w:sz w:val="28"/>
          <w:szCs w:val="28"/>
        </w:rPr>
        <w:t>Check the box for the appropriate ad size.</w:t>
      </w:r>
    </w:p>
    <w:p w:rsidR="00032D8E" w:rsidRPr="00992ED1" w:rsidRDefault="00182721" w:rsidP="00032D8E">
      <w:pPr>
        <w:numPr>
          <w:ilvl w:val="0"/>
          <w:numId w:val="6"/>
        </w:numPr>
        <w:rPr>
          <w:rFonts w:ascii="Calibri" w:hAnsi="Calibri"/>
          <w:sz w:val="28"/>
          <w:szCs w:val="28"/>
        </w:rPr>
      </w:pPr>
      <w:r w:rsidRPr="00992ED1">
        <w:rPr>
          <w:rFonts w:ascii="Calibri" w:hAnsi="Calibri"/>
          <w:sz w:val="28"/>
          <w:szCs w:val="28"/>
        </w:rPr>
        <w:t xml:space="preserve">At the bottom of the form there is a list of all the acceptable forms of art work. </w:t>
      </w:r>
      <w:r>
        <w:rPr>
          <w:rFonts w:ascii="Calibri" w:hAnsi="Calibri"/>
          <w:sz w:val="28"/>
          <w:szCs w:val="28"/>
        </w:rPr>
        <w:t xml:space="preserve"> </w:t>
      </w:r>
      <w:r w:rsidRPr="00992ED1">
        <w:rPr>
          <w:rFonts w:ascii="Calibri" w:hAnsi="Calibri"/>
          <w:sz w:val="28"/>
          <w:szCs w:val="28"/>
        </w:rPr>
        <w:t xml:space="preserve">Please circle the one that indicates what is being supplied to the designer to create the </w:t>
      </w:r>
      <w:proofErr w:type="spellStart"/>
      <w:r w:rsidRPr="00992ED1">
        <w:rPr>
          <w:rFonts w:ascii="Calibri" w:hAnsi="Calibri"/>
          <w:sz w:val="28"/>
          <w:szCs w:val="28"/>
        </w:rPr>
        <w:t>ad.</w:t>
      </w:r>
      <w:proofErr w:type="spellEnd"/>
      <w:r w:rsidRPr="00992ED1">
        <w:rPr>
          <w:rFonts w:ascii="Calibri" w:hAnsi="Calibri"/>
          <w:sz w:val="28"/>
          <w:szCs w:val="28"/>
        </w:rPr>
        <w:t xml:space="preserve"> For example, if a business </w:t>
      </w:r>
      <w:r w:rsidRPr="00992ED1">
        <w:rPr>
          <w:rFonts w:ascii="Calibri" w:hAnsi="Calibri"/>
          <w:sz w:val="28"/>
          <w:szCs w:val="28"/>
        </w:rPr>
        <w:lastRenderedPageBreak/>
        <w:t>card is being used, circle “Business Card” found in the Hard Copy list. If there are any special instructions, please have the advertiser make note of them in the space provided.  For example, a business may want to use a business card, but does not want to include the fax# listed on the card.</w:t>
      </w:r>
    </w:p>
    <w:p w:rsidR="00032D8E" w:rsidRDefault="000E3584" w:rsidP="00032D8E">
      <w:pPr>
        <w:rPr>
          <w:rFonts w:ascii="Calibri" w:hAnsi="Calibri"/>
          <w:sz w:val="28"/>
          <w:szCs w:val="28"/>
        </w:rPr>
      </w:pPr>
    </w:p>
    <w:p w:rsidR="00032D8E" w:rsidRPr="00992ED1" w:rsidRDefault="00182721" w:rsidP="00032D8E">
      <w:pPr>
        <w:rPr>
          <w:rFonts w:ascii="Calibri" w:hAnsi="Calibri"/>
          <w:sz w:val="28"/>
          <w:szCs w:val="28"/>
        </w:rPr>
      </w:pPr>
      <w:r w:rsidRPr="00992ED1">
        <w:rPr>
          <w:rFonts w:ascii="Calibri" w:hAnsi="Calibri"/>
          <w:sz w:val="28"/>
          <w:szCs w:val="28"/>
        </w:rPr>
        <w:t>2.  Collect the advertisement form, art work and check (make payable to E.Y.H.A.).  Place in a sealed envelope.  If more than one order is placed in an envelope, please make sure each order stays together.</w:t>
      </w:r>
    </w:p>
    <w:p w:rsidR="00032D8E" w:rsidRPr="00992ED1" w:rsidRDefault="000E3584" w:rsidP="00032D8E">
      <w:pPr>
        <w:rPr>
          <w:rFonts w:ascii="Calibri" w:hAnsi="Calibri"/>
          <w:sz w:val="28"/>
          <w:szCs w:val="28"/>
        </w:rPr>
      </w:pPr>
    </w:p>
    <w:p w:rsidR="00032D8E" w:rsidRPr="00992ED1" w:rsidRDefault="00182721" w:rsidP="00032D8E">
      <w:pPr>
        <w:rPr>
          <w:rFonts w:ascii="Calibri" w:hAnsi="Calibri"/>
          <w:sz w:val="28"/>
          <w:szCs w:val="28"/>
        </w:rPr>
      </w:pPr>
      <w:r w:rsidRPr="00992ED1">
        <w:rPr>
          <w:rFonts w:ascii="Calibri" w:hAnsi="Calibri"/>
          <w:sz w:val="28"/>
          <w:szCs w:val="28"/>
        </w:rPr>
        <w:t>3.</w:t>
      </w:r>
      <w:r>
        <w:rPr>
          <w:rFonts w:ascii="Calibri" w:hAnsi="Calibri"/>
          <w:sz w:val="28"/>
          <w:szCs w:val="28"/>
        </w:rPr>
        <w:t xml:space="preserve">  Give your </w:t>
      </w:r>
      <w:r w:rsidRPr="00992ED1">
        <w:rPr>
          <w:rFonts w:ascii="Calibri" w:hAnsi="Calibri"/>
          <w:sz w:val="28"/>
          <w:szCs w:val="28"/>
        </w:rPr>
        <w:t xml:space="preserve">envelope </w:t>
      </w:r>
      <w:r>
        <w:rPr>
          <w:rFonts w:ascii="Calibri" w:hAnsi="Calibri"/>
          <w:sz w:val="28"/>
          <w:szCs w:val="28"/>
        </w:rPr>
        <w:t xml:space="preserve">to your team parent </w:t>
      </w:r>
      <w:r w:rsidR="000E3584">
        <w:rPr>
          <w:rFonts w:ascii="Calibri" w:hAnsi="Calibri"/>
          <w:sz w:val="28"/>
          <w:szCs w:val="28"/>
          <w:u w:val="single"/>
        </w:rPr>
        <w:t>BEFORE JANUARY 25</w:t>
      </w:r>
      <w:r w:rsidRPr="002B07BB">
        <w:rPr>
          <w:rFonts w:ascii="Calibri" w:hAnsi="Calibri"/>
          <w:sz w:val="28"/>
          <w:szCs w:val="28"/>
          <w:u w:val="single"/>
        </w:rPr>
        <w:t>th</w:t>
      </w:r>
      <w:r w:rsidRPr="00992ED1">
        <w:rPr>
          <w:rFonts w:ascii="Calibri" w:hAnsi="Calibri"/>
          <w:sz w:val="28"/>
          <w:szCs w:val="28"/>
        </w:rPr>
        <w:t xml:space="preserve">.  </w:t>
      </w:r>
    </w:p>
    <w:p w:rsidR="00032D8E" w:rsidRPr="00992ED1" w:rsidRDefault="000E3584" w:rsidP="00032D8E">
      <w:pPr>
        <w:rPr>
          <w:rFonts w:ascii="Calibri" w:hAnsi="Calibri"/>
          <w:sz w:val="28"/>
          <w:szCs w:val="28"/>
        </w:rPr>
      </w:pPr>
    </w:p>
    <w:p w:rsidR="00032D8E" w:rsidRDefault="00182721" w:rsidP="00032D8E">
      <w:pPr>
        <w:jc w:val="center"/>
        <w:rPr>
          <w:rFonts w:ascii="Calibri" w:hAnsi="Calibri"/>
          <w:sz w:val="28"/>
          <w:szCs w:val="28"/>
        </w:rPr>
      </w:pPr>
      <w:r w:rsidRPr="00992ED1">
        <w:rPr>
          <w:rFonts w:ascii="Calibri" w:hAnsi="Calibri"/>
          <w:sz w:val="28"/>
          <w:szCs w:val="28"/>
        </w:rPr>
        <w:t xml:space="preserve">If you have any questions, please </w:t>
      </w:r>
      <w:r>
        <w:rPr>
          <w:rFonts w:ascii="Calibri" w:hAnsi="Calibri"/>
          <w:sz w:val="28"/>
          <w:szCs w:val="28"/>
        </w:rPr>
        <w:t xml:space="preserve">email </w:t>
      </w:r>
      <w:r w:rsidR="00E63097">
        <w:rPr>
          <w:rFonts w:ascii="Calibri" w:hAnsi="Calibri"/>
          <w:sz w:val="28"/>
          <w:szCs w:val="28"/>
        </w:rPr>
        <w:t xml:space="preserve">Laura Pearce </w:t>
      </w:r>
      <w:r w:rsidR="00E63097" w:rsidRPr="00E63097">
        <w:rPr>
          <w:rFonts w:ascii="Calibri" w:hAnsi="Calibri"/>
          <w:sz w:val="28"/>
          <w:szCs w:val="28"/>
        </w:rPr>
        <w:t>LauraP@howardcenter.org</w:t>
      </w:r>
    </w:p>
    <w:p w:rsidR="00032D8E" w:rsidRDefault="000E3584" w:rsidP="00032D8E">
      <w:pPr>
        <w:rPr>
          <w:rFonts w:ascii="Calibri" w:hAnsi="Calibri"/>
          <w:sz w:val="28"/>
          <w:szCs w:val="28"/>
        </w:rPr>
      </w:pPr>
    </w:p>
    <w:p w:rsidR="00032D8E" w:rsidRDefault="00182721" w:rsidP="00032D8E">
      <w:pPr>
        <w:rPr>
          <w:rFonts w:ascii="Calibri" w:hAnsi="Calibri"/>
          <w:sz w:val="28"/>
          <w:szCs w:val="28"/>
        </w:rPr>
      </w:pPr>
      <w:r>
        <w:rPr>
          <w:rFonts w:ascii="Calibri" w:hAnsi="Calibri"/>
          <w:noProof/>
          <w:sz w:val="28"/>
          <w:szCs w:val="28"/>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59055</wp:posOffset>
            </wp:positionV>
            <wp:extent cx="2400300" cy="1478280"/>
            <wp:effectExtent l="19050" t="0" r="0" b="0"/>
            <wp:wrapTight wrapText="bothSides">
              <wp:wrapPolygon edited="0">
                <wp:start x="-171" y="0"/>
                <wp:lineTo x="-171" y="21433"/>
                <wp:lineTo x="21600" y="21433"/>
                <wp:lineTo x="21600" y="0"/>
                <wp:lineTo x="-171" y="0"/>
              </wp:wrapPolygon>
            </wp:wrapTight>
            <wp:docPr id="8" name="Picture 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Image"/>
                    <pic:cNvPicPr>
                      <a:picLocks noChangeAspect="1" noChangeArrowheads="1"/>
                    </pic:cNvPicPr>
                  </pic:nvPicPr>
                  <pic:blipFill>
                    <a:blip r:embed="rId6" cstate="print"/>
                    <a:srcRect l="14609" t="17789" r="10262" b="18269"/>
                    <a:stretch>
                      <a:fillRect/>
                    </a:stretch>
                  </pic:blipFill>
                  <pic:spPr bwMode="auto">
                    <a:xfrm>
                      <a:off x="0" y="0"/>
                      <a:ext cx="2400300" cy="1478280"/>
                    </a:xfrm>
                    <a:prstGeom prst="rect">
                      <a:avLst/>
                    </a:prstGeom>
                    <a:noFill/>
                    <a:ln w="9525">
                      <a:noFill/>
                      <a:miter lim="800000"/>
                      <a:headEnd/>
                      <a:tailEnd/>
                    </a:ln>
                  </pic:spPr>
                </pic:pic>
              </a:graphicData>
            </a:graphic>
          </wp:anchor>
        </w:drawing>
      </w:r>
    </w:p>
    <w:p w:rsidR="00032D8E" w:rsidRDefault="000E3584" w:rsidP="00032D8E">
      <w:pPr>
        <w:rPr>
          <w:rFonts w:ascii="Calibri" w:hAnsi="Calibri"/>
          <w:sz w:val="28"/>
          <w:szCs w:val="28"/>
        </w:rPr>
      </w:pPr>
    </w:p>
    <w:p w:rsidR="00032D8E" w:rsidRDefault="000E3584" w:rsidP="00032D8E">
      <w:pPr>
        <w:rPr>
          <w:rFonts w:ascii="Calibri" w:hAnsi="Calibri"/>
          <w:sz w:val="28"/>
          <w:szCs w:val="28"/>
        </w:rPr>
      </w:pPr>
    </w:p>
    <w:p w:rsidR="00032D8E" w:rsidRDefault="000E3584" w:rsidP="00032D8E">
      <w:pPr>
        <w:rPr>
          <w:rFonts w:ascii="Calibri" w:hAnsi="Calibri"/>
          <w:sz w:val="28"/>
          <w:szCs w:val="28"/>
        </w:rPr>
      </w:pPr>
    </w:p>
    <w:p w:rsidR="00032D8E" w:rsidRDefault="000E3584" w:rsidP="00032D8E">
      <w:pPr>
        <w:rPr>
          <w:rFonts w:ascii="Calibri" w:hAnsi="Calibri"/>
          <w:sz w:val="28"/>
          <w:szCs w:val="28"/>
        </w:rPr>
      </w:pPr>
    </w:p>
    <w:p w:rsidR="00032D8E" w:rsidRDefault="000E3584" w:rsidP="00032D8E">
      <w:pPr>
        <w:rPr>
          <w:rFonts w:ascii="Calibri" w:hAnsi="Calibri"/>
          <w:sz w:val="28"/>
          <w:szCs w:val="28"/>
        </w:rPr>
      </w:pPr>
    </w:p>
    <w:p w:rsidR="00032D8E" w:rsidRDefault="000E3584" w:rsidP="00032D8E">
      <w:pPr>
        <w:rPr>
          <w:rFonts w:ascii="Calibri" w:hAnsi="Calibri"/>
          <w:sz w:val="28"/>
          <w:szCs w:val="28"/>
        </w:rPr>
      </w:pPr>
    </w:p>
    <w:p w:rsidR="00032D8E" w:rsidRDefault="000E3584" w:rsidP="00032D8E">
      <w:pPr>
        <w:rPr>
          <w:rFonts w:ascii="Calibri" w:hAnsi="Calibri"/>
          <w:sz w:val="28"/>
          <w:szCs w:val="28"/>
        </w:rPr>
      </w:pPr>
    </w:p>
    <w:p w:rsidR="00032D8E" w:rsidRPr="00992ED1" w:rsidRDefault="000E3584" w:rsidP="00032D8E">
      <w:pPr>
        <w:rPr>
          <w:rFonts w:ascii="Calibri" w:hAnsi="Calibri"/>
          <w:sz w:val="28"/>
          <w:szCs w:val="28"/>
        </w:rPr>
      </w:pPr>
    </w:p>
    <w:sectPr w:rsidR="00032D8E" w:rsidRPr="00992ED1" w:rsidSect="00586A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4178"/>
    <w:multiLevelType w:val="multilevel"/>
    <w:tmpl w:val="3822F3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EB744E"/>
    <w:multiLevelType w:val="hybridMultilevel"/>
    <w:tmpl w:val="539A99DE"/>
    <w:lvl w:ilvl="0" w:tplc="09902916">
      <w:start w:val="1"/>
      <w:numFmt w:val="bullet"/>
      <w:lvlText w:val=""/>
      <w:lvlJc w:val="left"/>
      <w:pPr>
        <w:tabs>
          <w:tab w:val="num" w:pos="720"/>
        </w:tabs>
        <w:ind w:left="720" w:hanging="360"/>
      </w:pPr>
      <w:rPr>
        <w:rFonts w:ascii="Wingdings" w:hAnsi="Wingdings" w:hint="default"/>
        <w:sz w:val="5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065940"/>
    <w:multiLevelType w:val="hybridMultilevel"/>
    <w:tmpl w:val="650C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6F3CDD"/>
    <w:multiLevelType w:val="multilevel"/>
    <w:tmpl w:val="3BB265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B10155C"/>
    <w:multiLevelType w:val="hybridMultilevel"/>
    <w:tmpl w:val="3BB265C2"/>
    <w:lvl w:ilvl="0" w:tplc="C548FB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2F6658"/>
    <w:multiLevelType w:val="hybridMultilevel"/>
    <w:tmpl w:val="3822F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65505"/>
    <w:rsid w:val="000E14FB"/>
    <w:rsid w:val="000E3584"/>
    <w:rsid w:val="00182721"/>
    <w:rsid w:val="003B4A27"/>
    <w:rsid w:val="00586AD2"/>
    <w:rsid w:val="00D65505"/>
    <w:rsid w:val="00E6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4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Essex Youth Hockey Yearbook Advertising Fundraiser</vt:lpstr>
    </vt:vector>
  </TitlesOfParts>
  <Company>SBSD</Company>
  <LinksUpToDate>false</LinksUpToDate>
  <CharactersWithSpaces>3028</CharactersWithSpaces>
  <SharedDoc>false</SharedDoc>
  <HLinks>
    <vt:vector size="18" baseType="variant">
      <vt:variant>
        <vt:i4>7602255</vt:i4>
      </vt:variant>
      <vt:variant>
        <vt:i4>-1</vt:i4>
      </vt:variant>
      <vt:variant>
        <vt:i4>1026</vt:i4>
      </vt:variant>
      <vt:variant>
        <vt:i4>1</vt:i4>
      </vt:variant>
      <vt:variant>
        <vt:lpwstr>New Image</vt:lpwstr>
      </vt:variant>
      <vt:variant>
        <vt:lpwstr/>
      </vt:variant>
      <vt:variant>
        <vt:i4>7602255</vt:i4>
      </vt:variant>
      <vt:variant>
        <vt:i4>-1</vt:i4>
      </vt:variant>
      <vt:variant>
        <vt:i4>1031</vt:i4>
      </vt:variant>
      <vt:variant>
        <vt:i4>1</vt:i4>
      </vt:variant>
      <vt:variant>
        <vt:lpwstr>New Image</vt:lpwstr>
      </vt:variant>
      <vt:variant>
        <vt:lpwstr/>
      </vt:variant>
      <vt:variant>
        <vt:i4>7602255</vt:i4>
      </vt:variant>
      <vt:variant>
        <vt:i4>-1</vt:i4>
      </vt:variant>
      <vt:variant>
        <vt:i4>1032</vt:i4>
      </vt:variant>
      <vt:variant>
        <vt:i4>1</vt:i4>
      </vt:variant>
      <vt:variant>
        <vt:lpwstr>New Image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Youth Hockey Yearbook Advertising Fundraiser</dc:title>
  <dc:creator>DNS</dc:creator>
  <cp:lastModifiedBy>Larry</cp:lastModifiedBy>
  <cp:revision>3</cp:revision>
  <cp:lastPrinted>2010-08-20T20:50:00Z</cp:lastPrinted>
  <dcterms:created xsi:type="dcterms:W3CDTF">2012-11-22T21:05:00Z</dcterms:created>
  <dcterms:modified xsi:type="dcterms:W3CDTF">2012-11-22T21:06:00Z</dcterms:modified>
</cp:coreProperties>
</file>