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C9" w:rsidRPr="003406E6" w:rsidRDefault="003406E6" w:rsidP="00FB14C9">
      <w:pPr>
        <w:pStyle w:val="HTMLPreformatted"/>
        <w:shd w:val="clear" w:color="auto" w:fill="FFFFFF"/>
        <w:jc w:val="center"/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 w:rsidRPr="003406E6"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  <w:t xml:space="preserve">2014 </w:t>
      </w:r>
      <w:smartTag w:uri="urn:schemas-microsoft-com:office:smarttags" w:element="country-region">
        <w:smartTag w:uri="urn:schemas-microsoft-com:office:smarttags" w:element="place">
          <w:r w:rsidRPr="003406E6">
            <w:rPr>
              <w:rFonts w:ascii="Century Gothic" w:hAnsi="Century Gothic" w:cs="Gisha"/>
              <w:b/>
              <w:bCs/>
              <w:color w:val="000000"/>
              <w:sz w:val="36"/>
              <w:szCs w:val="36"/>
              <w:u w:val="single"/>
            </w:rPr>
            <w:t>USA</w:t>
          </w:r>
        </w:smartTag>
      </w:smartTag>
      <w:r w:rsidRPr="003406E6"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  <w:t xml:space="preserve"> Hockey Tier I</w:t>
      </w:r>
    </w:p>
    <w:p w:rsidR="003406E6" w:rsidRPr="003406E6" w:rsidRDefault="003406E6" w:rsidP="00FB14C9">
      <w:pPr>
        <w:pStyle w:val="HTMLPreformatted"/>
        <w:shd w:val="clear" w:color="auto" w:fill="FFFFFF"/>
        <w:jc w:val="center"/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</w:pPr>
      <w:r w:rsidRPr="003406E6"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  <w:t>National Championships</w:t>
      </w:r>
    </w:p>
    <w:p w:rsidR="00FB14C9" w:rsidRDefault="003406E6" w:rsidP="00FB14C9">
      <w:pPr>
        <w:pStyle w:val="HTMLPreformatted"/>
        <w:shd w:val="clear" w:color="auto" w:fill="FFFFFF"/>
        <w:jc w:val="center"/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</w:pPr>
      <w:r w:rsidRPr="003406E6"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  <w:t>Green Bay Hotel information</w:t>
      </w:r>
    </w:p>
    <w:p w:rsidR="00C928C7" w:rsidRDefault="00C928C7" w:rsidP="00FB14C9">
      <w:pPr>
        <w:pStyle w:val="HTMLPreformatted"/>
        <w:shd w:val="clear" w:color="auto" w:fill="FFFFFF"/>
        <w:jc w:val="center"/>
        <w:rPr>
          <w:rFonts w:ascii="Century Gothic" w:hAnsi="Century Gothic" w:cs="Gisha"/>
          <w:b/>
          <w:bCs/>
          <w:color w:val="000000"/>
          <w:sz w:val="36"/>
          <w:szCs w:val="36"/>
          <w:u w:val="single"/>
        </w:rPr>
      </w:pPr>
    </w:p>
    <w:p w:rsidR="00FB14C9" w:rsidRPr="00C928C7" w:rsidRDefault="00C928C7" w:rsidP="00C928C7">
      <w:pPr>
        <w:pStyle w:val="HTMLPreformatted"/>
        <w:shd w:val="clear" w:color="auto" w:fill="FFFFFF"/>
        <w:jc w:val="center"/>
        <w:rPr>
          <w:rFonts w:ascii="Century Gothic" w:hAnsi="Century Gothic"/>
          <w:sz w:val="24"/>
          <w:szCs w:val="24"/>
        </w:rPr>
      </w:pPr>
      <w:r w:rsidRPr="00C928C7">
        <w:rPr>
          <w:rFonts w:ascii="Century Gothic" w:hAnsi="Century Gothic"/>
          <w:sz w:val="24"/>
          <w:szCs w:val="24"/>
        </w:rPr>
        <w:t xml:space="preserve">Reminder: Do not contact the hotel directly for a room block/reservation. The Hotel Request Form is included on this website.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5"/>
        <w:gridCol w:w="211"/>
        <w:gridCol w:w="8504"/>
      </w:tblGrid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" name="Picture 1" descr="radiss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diss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0D45" w:rsidRDefault="00FB14C9" w:rsidP="00C90D4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smartTag w:uri="urn:schemas-microsoft-com:office:smarttags" w:element="PlaceName"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  <w:u w:val="single"/>
                </w:rPr>
                <w:t>Radisson</w:t>
              </w:r>
            </w:smartTag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PlaceType"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  <w:u w:val="single"/>
                </w:rPr>
                <w:t>Hotel &amp; Conference</w:t>
              </w:r>
            </w:smartTag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PlaceType"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  <w:u w:val="single"/>
                </w:rPr>
                <w:t>Center</w:t>
              </w:r>
            </w:smartTag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  <w:u w:val="single"/>
                  </w:rPr>
                  <w:t>Green Bay</w:t>
                </w:r>
              </w:smartTag>
            </w:smartTag>
            <w:r w:rsidRPr="00C90D45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 xml:space="preserve">2040 </w:t>
                </w:r>
                <w:smartTag w:uri="urn:schemas-microsoft-com:office:smarttags" w:element="address">
                  <w:smartTag w:uri="urn:schemas-microsoft-com:office:smarttags" w:element="Street">
                    <w:r w:rsidRPr="00C90D45">
                      <w:rPr>
                        <w:rFonts w:ascii="Century Gothic" w:hAnsi="Century Gothic" w:cs="Arial"/>
                        <w:color w:val="000000"/>
                        <w:sz w:val="22"/>
                        <w:szCs w:val="22"/>
                      </w:rPr>
                      <w:t>Airport Drive</w:t>
                    </w:r>
                  </w:smartTag>
                </w:smartTag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54313</w:t>
                </w:r>
              </w:smartTag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</w:p>
          <w:p w:rsidR="00C90D45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 xml:space="preserve">Complimentary hot breakfast included in rate. Storage for hockey gear available. Catering available for teams, located only 4 miles from </w:t>
            </w:r>
            <w:smartTag w:uri="urn:schemas-microsoft-com:office:smarttags" w:element="place">
              <w:smartTag w:uri="urn:schemas-microsoft-com:office:smarttags" w:element="PlaceNam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Cornerstone</w:t>
                </w:r>
              </w:smartTag>
              <w:r w:rsidRPr="00C90D45">
                <w:rPr>
                  <w:rFonts w:ascii="Century Gothic" w:hAnsi="Century Gothic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Community Center</w:t>
                </w:r>
              </w:smartTag>
            </w:smartTag>
            <w:r w:rsidRPr="00C90D45"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FB14C9" w:rsidRPr="00C928C7" w:rsidRDefault="00C90D45" w:rsidP="00C90D4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928C7">
              <w:rPr>
                <w:rFonts w:ascii="Century Gothic" w:hAnsi="Century Gothic"/>
                <w:b/>
                <w:sz w:val="22"/>
                <w:szCs w:val="22"/>
              </w:rPr>
              <w:t>Free breakfast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2" name="Picture 2" descr="hamp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mp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>Hampton Inn - Green Bay</w:t>
            </w:r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2840 Ramada Way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54304</w:t>
                </w:r>
              </w:smartTag>
            </w:smartTag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3" name="Picture 3" descr="alo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o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0D45" w:rsidRDefault="00C90D45" w:rsidP="00C90D4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Aloft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  <w:u w:val="single"/>
                  </w:rPr>
                  <w:t>Green Bay</w:t>
                </w:r>
              </w:smartTag>
            </w:smartTag>
            <w:r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– A Vision of W Hotels by Starwood</w:t>
            </w:r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465 Pilgrim Way</w:t>
                </w:r>
              </w:smartTag>
              <w:r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</w:smartTag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, 54304</w:t>
            </w:r>
          </w:p>
          <w:p w:rsid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90D45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 xml:space="preserve">Aloft offers an elite continental breakfast for team members!! Rise &amp; Shine to 9-foot-high ceilings, plush platform queen or king beds, walk-in showers, free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WiFi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, 42” LCD TV with plug ‘n play docking station, mini-fridge, one-cup maker with free coffee, free bottled water, and more!! On-site facilities such as an indoor pool &amp; whirlpool, fitness center, clean laundry center, on-site private meeting space,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re</w:t>
            </w:r>
            <w:proofErr w:type="gramStart"/>
            <w:r w:rsidRPr="00C90D45">
              <w:rPr>
                <w:rFonts w:ascii="Century Gothic" w:hAnsi="Century Gothic"/>
                <w:sz w:val="22"/>
                <w:szCs w:val="22"/>
              </w:rPr>
              <w:t>:mix</w:t>
            </w:r>
            <w:proofErr w:type="spellEnd"/>
            <w:proofErr w:type="gram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 lounge with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wxyz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 bar, 24/7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re:fuel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 snack shop and more! A new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tWist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 in travel @ Aloft </w:t>
            </w:r>
            <w:smartTag w:uri="urn:schemas-microsoft-com:office:smarttags" w:element="City">
              <w:r w:rsidRPr="00C90D45">
                <w:rPr>
                  <w:rFonts w:ascii="Century Gothic" w:hAnsi="Century Gothic"/>
                  <w:sz w:val="22"/>
                  <w:szCs w:val="22"/>
                </w:rPr>
                <w:t>Green Bay</w:t>
              </w:r>
            </w:smartTag>
            <w:r w:rsidRPr="00C90D45">
              <w:rPr>
                <w:rFonts w:ascii="Century Gothic" w:hAnsi="Century Gothic"/>
                <w:sz w:val="22"/>
                <w:szCs w:val="22"/>
              </w:rPr>
              <w:t xml:space="preserve"> – nestled along the </w:t>
            </w:r>
            <w:smartTag w:uri="urn:schemas-microsoft-com:office:smarttags" w:element="place">
              <w:r w:rsidRPr="00C90D45">
                <w:rPr>
                  <w:rFonts w:ascii="Century Gothic" w:hAnsi="Century Gothic"/>
                  <w:sz w:val="22"/>
                  <w:szCs w:val="22"/>
                </w:rPr>
                <w:t>Fox River</w:t>
              </w:r>
            </w:smartTag>
            <w:r w:rsidRPr="00C90D45">
              <w:rPr>
                <w:rFonts w:ascii="Century Gothic" w:hAnsi="Century Gothic"/>
                <w:sz w:val="22"/>
                <w:szCs w:val="22"/>
              </w:rPr>
              <w:t xml:space="preserve"> off Hwy 172 – less than a mile from Bay Park Square Mall &amp; Cinema!</w:t>
            </w:r>
          </w:p>
          <w:p w:rsidR="00FB14C9" w:rsidRPr="00C928C7" w:rsidRDefault="00C90D45" w:rsidP="00C90D4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928C7">
              <w:rPr>
                <w:rFonts w:ascii="Century Gothic" w:hAnsi="Century Gothic"/>
                <w:b/>
                <w:sz w:val="22"/>
                <w:szCs w:val="22"/>
              </w:rPr>
              <w:t>Free breakfast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4" name="Picture 4" descr="bestwe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twest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Best </w:t>
            </w:r>
            <w:smartTag w:uri="urn:schemas-microsoft-com:office:smarttags" w:element="place"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  <w:u w:val="single"/>
                </w:rPr>
                <w:t>Western Green Bay</w:t>
              </w:r>
            </w:smartTag>
          </w:p>
          <w:p w:rsidR="00FB14C9" w:rsidRPr="00C90D45" w:rsidRDefault="00FB14C9" w:rsidP="00E9599C">
            <w:pPr>
              <w:rPr>
                <w:rFonts w:ascii="Century Gothic" w:hAnsi="Century Gothic" w:cs="Arial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780 Armed Forces Dr.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54304</w:t>
                </w:r>
              </w:smartTag>
            </w:smartTag>
            <w:r w:rsidRPr="00C90D45">
              <w:rPr>
                <w:rStyle w:val="apple-converted-space"/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5" name="Picture 5" descr="sleepin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eepin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0D45" w:rsidRDefault="00FB14C9" w:rsidP="00C90D4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Sleep </w:t>
            </w:r>
            <w:smartTag w:uri="urn:schemas-microsoft-com:office:smarttags" w:element="place"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  <w:u w:val="single"/>
                </w:rPr>
                <w:t>Inn</w:t>
              </w:r>
            </w:smartTag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&amp; </w:t>
            </w:r>
            <w:smartTag w:uri="urn:schemas-microsoft-com:office:smarttags" w:element="address">
              <w:smartTag w:uri="urn:schemas-microsoft-com:office:smarttags" w:element="address">
                <w:smartTag w:uri="urn:schemas-microsoft-com:office:smarttags" w:element="Street">
                  <w:r w:rsidRPr="00C90D45">
                    <w:rPr>
                      <w:rStyle w:val="Strong"/>
                      <w:rFonts w:ascii="Century Gothic" w:hAnsi="Century Gothic" w:cs="Arial"/>
                      <w:color w:val="000000"/>
                      <w:sz w:val="22"/>
                      <w:szCs w:val="22"/>
                      <w:u w:val="single"/>
                    </w:rPr>
                    <w:t>Suites</w:t>
                  </w:r>
                  <w:r w:rsidRPr="00C90D45">
                    <w:rPr>
                      <w:rFonts w:ascii="Century Gothic" w:hAnsi="Century Gothic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br/>
                  </w:r>
                  <w:r w:rsidRPr="00C90D45">
                    <w:rPr>
                      <w:rFonts w:ascii="Century Gothic" w:hAnsi="Century Gothic" w:cs="Arial"/>
                      <w:color w:val="000000"/>
                      <w:sz w:val="22"/>
                      <w:szCs w:val="22"/>
                    </w:rPr>
                    <w:t>1600 Lawrence Drive</w:t>
                  </w:r>
                </w:smartTag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proofErr w:type="spellStart"/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DePere</w:t>
                </w:r>
              </w:smartTag>
              <w:proofErr w:type="spellEnd"/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54115</w:t>
                </w:r>
              </w:smartTag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</w:p>
          <w:p w:rsidR="00C90D45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>Indoor pool &amp; whirlpool, high speed internet (wires &amp; wireless), fitness room onsite, cable HD service with two HBO channels and NFL Network.</w:t>
            </w:r>
          </w:p>
          <w:p w:rsidR="00FB14C9" w:rsidRPr="00C928C7" w:rsidRDefault="00C90D45" w:rsidP="00C90D4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928C7">
              <w:rPr>
                <w:rFonts w:ascii="Century Gothic" w:hAnsi="Century Gothic"/>
                <w:b/>
                <w:sz w:val="22"/>
                <w:szCs w:val="22"/>
              </w:rPr>
              <w:t>Free Breakfast</w:t>
            </w:r>
          </w:p>
          <w:p w:rsidR="00C90D45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>No On-Site Catering – restaurants nearby.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333500" cy="762000"/>
                  <wp:effectExtent l="0" t="0" r="0" b="0"/>
                  <wp:docPr id="6" name="Picture 6" descr="tundralo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undralo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0D45" w:rsidRDefault="00FB14C9" w:rsidP="00C90D4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>Tundra Lodge Resort</w:t>
            </w:r>
            <w:r w:rsidRPr="00C90D45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865 Lombardi Ave.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54304</w:t>
                </w:r>
              </w:smartTag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</w:p>
          <w:p w:rsidR="00FB14C9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>Four (4) indoor waterpark passes per room, laundry services available, hockey gear storage and meeting room availability, two on-site restaurants, video arcade.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7" name="Picture 7" descr="hilton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ilton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C90D45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Fonts w:ascii="Century Gothic" w:hAnsi="Century Gothic" w:cs="Arial"/>
                <w:sz w:val="22"/>
                <w:szCs w:val="22"/>
              </w:rPr>
              <w:t> </w:t>
            </w:r>
            <w:r w:rsidRPr="00C90D45">
              <w:rPr>
                <w:rStyle w:val="Strong"/>
                <w:rFonts w:ascii="Century Gothic" w:hAnsi="Century Gothic"/>
                <w:sz w:val="22"/>
                <w:szCs w:val="22"/>
                <w:u w:val="single"/>
              </w:rPr>
              <w:t xml:space="preserve">Hilton Garden Inn - </w:t>
            </w:r>
            <w:smartTag w:uri="urn:schemas-microsoft-com:office:smarttags" w:element="City">
              <w:r w:rsidRPr="00C90D45">
                <w:rPr>
                  <w:rStyle w:val="Strong"/>
                  <w:rFonts w:ascii="Century Gothic" w:hAnsi="Century Gothic"/>
                  <w:sz w:val="22"/>
                  <w:szCs w:val="22"/>
                  <w:u w:val="single"/>
                </w:rPr>
                <w:t>Green Bay</w:t>
              </w:r>
            </w:smartTag>
            <w:r w:rsidRPr="00C90D45">
              <w:rPr>
                <w:rFonts w:ascii="Century Gothic" w:hAnsi="Century Gothic"/>
                <w:sz w:val="22"/>
                <w:szCs w:val="22"/>
              </w:rPr>
              <w:br/>
              <w:t xml:space="preserve">1015 Lombardi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ave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54304</w:t>
                </w:r>
              </w:smartTag>
            </w:smartTag>
          </w:p>
          <w:p w:rsidR="00C90D45" w:rsidRPr="00C90D45" w:rsidRDefault="00C90D45" w:rsidP="00C90D45">
            <w:pPr>
              <w:autoSpaceDE w:val="0"/>
              <w:autoSpaceDN w:val="0"/>
              <w:adjustRightInd w:val="0"/>
              <w:rPr>
                <w:rFonts w:ascii="Century Gothic" w:hAnsi="Century Gothic" w:cs="Segoe UI"/>
                <w:sz w:val="22"/>
                <w:szCs w:val="22"/>
              </w:rPr>
            </w:pPr>
            <w:r w:rsidRPr="00C90D45">
              <w:rPr>
                <w:rFonts w:ascii="Century Gothic" w:hAnsi="Century Gothic" w:cs="Segoe UI"/>
                <w:sz w:val="22"/>
                <w:szCs w:val="22"/>
              </w:rPr>
              <w:t>At the Hilton Garden Inn Green Bay, we represent Hilton Hotels Corporation's focused service product line.  Focused Service does not mean limited service-in fact you will probably find more of the services and amenities you want at our hotel.  For instance: each of our guest rooms offers the convenience of a refrigerator, microwave and coffee maker with free coffee &amp; tea refreshed daily.  Each room offers the option of either one king size bed or two queen or double beds, plus a comfortable sitting area and work desk with an ergonomically correct chair.   In addition, our Pavilion Pantry, located next to our front desk, provides a convenient retail market for sundries, snacks and microwavable meals.  You will also appreciate our Complimentary High Speed Internet in every room, laundry facilities and complimentary 24-hour business center for copy, fax and computer processing.</w:t>
            </w:r>
          </w:p>
          <w:p w:rsidR="00FB14C9" w:rsidRPr="00C90D45" w:rsidRDefault="00C90D45" w:rsidP="00E9599C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 w:cs="Segoe UI"/>
                <w:sz w:val="22"/>
                <w:szCs w:val="22"/>
              </w:rPr>
              <w:t xml:space="preserve">Perhaps the most unique feature the Hilton Garden Inn offers is our </w:t>
            </w:r>
            <w:smartTag w:uri="urn:schemas-microsoft-com:office:smarttags" w:element="Street">
              <w:smartTag w:uri="urn:schemas-microsoft-com:office:smarttags" w:element="address">
                <w:r w:rsidRPr="00C90D45">
                  <w:rPr>
                    <w:rFonts w:ascii="Century Gothic" w:hAnsi="Century Gothic" w:cs="Segoe UI"/>
                    <w:sz w:val="22"/>
                    <w:szCs w:val="22"/>
                  </w:rPr>
                  <w:t>Garden Court</w:t>
                </w:r>
              </w:smartTag>
            </w:smartTag>
            <w:r w:rsidRPr="00C90D45">
              <w:rPr>
                <w:rFonts w:ascii="Century Gothic" w:hAnsi="Century Gothic" w:cs="Segoe UI"/>
                <w:sz w:val="22"/>
                <w:szCs w:val="22"/>
              </w:rPr>
              <w:t>. With nearly 500 square feet of open dining and entertaining space, the Garden Court boasts a full service lounge, sitting area with big screen TV, contemporary restaurant open for breakfast and dinner with evening bar service. We also can offer you a complimentary meeting room for gathering or ordering meals from our full service catering department. We will also include a breakfast buffet for your teams.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8" name="Picture 8" descr="daysi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ysi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Days Inn </w:t>
            </w:r>
            <w:proofErr w:type="spellStart"/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>Lambeau</w:t>
            </w:r>
            <w:proofErr w:type="spellEnd"/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Field</w:t>
            </w:r>
            <w:r w:rsidRPr="00C90D45">
              <w:rPr>
                <w:rStyle w:val="apple-converted-space"/>
                <w:rFonts w:ascii="Century Gothic" w:hAnsi="Century Gothic" w:cs="Arial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  <w:r w:rsidRPr="00C90D45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1978 </w:t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Holmgren Way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54304</w:t>
                </w:r>
              </w:smartTag>
            </w:smartTag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9" name="Picture 9" descr="seattlein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attlein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>Airport Settle Inn</w:t>
            </w:r>
            <w:r w:rsidRPr="00C90D45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2620 </w:t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 xml:space="preserve">S. </w:t>
                </w:r>
                <w:proofErr w:type="spellStart"/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Packerland</w:t>
                </w:r>
                <w:proofErr w:type="spellEnd"/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 xml:space="preserve"> Dr.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> 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54313</w:t>
                </w:r>
              </w:smartTag>
            </w:smartTag>
          </w:p>
          <w:p w:rsidR="003406E6" w:rsidRPr="00C90D45" w:rsidRDefault="003406E6" w:rsidP="00E9599C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 xml:space="preserve">Complimentary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wifi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>, business center, hot/cold breakfast buffet from 5am until 10am, indoor pool/whirlpool, laundry facility, meeting room.</w:t>
            </w:r>
          </w:p>
          <w:p w:rsidR="00FB14C9" w:rsidRPr="00C928C7" w:rsidRDefault="003406E6" w:rsidP="00C90D4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928C7">
              <w:rPr>
                <w:rFonts w:ascii="Century Gothic" w:hAnsi="Century Gothic"/>
                <w:b/>
                <w:sz w:val="22"/>
                <w:szCs w:val="22"/>
              </w:rPr>
              <w:t>Free Breakfast</w:t>
            </w:r>
            <w:r w:rsidR="00FB14C9" w:rsidRPr="00C928C7">
              <w:rPr>
                <w:rFonts w:ascii="Century Gothic" w:hAnsi="Century Gothic"/>
                <w:b/>
                <w:sz w:val="22"/>
                <w:szCs w:val="22"/>
              </w:rPr>
              <w:t> 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0" name="Picture 10" descr="extendedsta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tendedsta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>Extended Stay Airport</w:t>
            </w:r>
            <w:r w:rsidRPr="00C90D45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 xml:space="preserve">1639 </w:t>
                </w:r>
                <w:proofErr w:type="spellStart"/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Commanche</w:t>
                </w:r>
                <w:proofErr w:type="spellEnd"/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 xml:space="preserve"> Ave.</w:t>
                </w:r>
              </w:smartTag>
              <w:r w:rsidRPr="00C90D45">
                <w:rPr>
                  <w:rFonts w:ascii="Century Gothic" w:hAnsi="Century Gothic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54313</w:t>
                </w:r>
              </w:smartTag>
            </w:smartTag>
            <w:r w:rsidRPr="00C90D45">
              <w:rPr>
                <w:rFonts w:ascii="Century Gothic" w:hAnsi="Century Gothic"/>
                <w:sz w:val="22"/>
                <w:szCs w:val="22"/>
              </w:rPr>
              <w:br/>
            </w:r>
            <w:r w:rsidR="00C90D45" w:rsidRPr="00C90D45">
              <w:rPr>
                <w:rFonts w:ascii="Century Gothic" w:hAnsi="Century Gothic"/>
                <w:sz w:val="22"/>
                <w:szCs w:val="22"/>
              </w:rPr>
              <w:t xml:space="preserve">Laundry facility, </w:t>
            </w:r>
            <w:proofErr w:type="spellStart"/>
            <w:r w:rsidR="00C90D45" w:rsidRPr="00C90D45">
              <w:rPr>
                <w:rFonts w:ascii="Century Gothic" w:hAnsi="Century Gothic"/>
                <w:sz w:val="22"/>
                <w:szCs w:val="22"/>
              </w:rPr>
              <w:t>wifi</w:t>
            </w:r>
            <w:proofErr w:type="spellEnd"/>
            <w:r w:rsidR="00C90D45" w:rsidRPr="00C90D45">
              <w:rPr>
                <w:rFonts w:ascii="Century Gothic" w:hAnsi="Century Gothic"/>
                <w:sz w:val="22"/>
                <w:szCs w:val="22"/>
              </w:rPr>
              <w:t>, fully-equipped kitchens in all rooms.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333500" cy="762000"/>
                  <wp:effectExtent l="0" t="0" r="0" b="0"/>
                  <wp:docPr id="11" name="Picture 11" descr="ramad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mad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06E6" w:rsidRPr="00C90D45" w:rsidRDefault="00FB14C9" w:rsidP="00E9599C">
            <w:pPr>
              <w:pStyle w:val="NormalWeb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</w:rPr>
                  <w:t>Ramada</w:t>
                </w:r>
              </w:smartTag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</w:rPr>
                  <w:t>Plaza</w:t>
                </w:r>
              </w:smartTag>
            </w:smartTag>
          </w:p>
          <w:p w:rsidR="00FB14C9" w:rsidRPr="00C928C7" w:rsidRDefault="003406E6" w:rsidP="00E9599C">
            <w:pPr>
              <w:pStyle w:val="NormalWeb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C928C7">
                  <w:rPr>
                    <w:rStyle w:val="Strong"/>
                    <w:rFonts w:ascii="Century Gothic" w:hAnsi="Century Gothic" w:cs="Arial"/>
                    <w:b w:val="0"/>
                    <w:color w:val="000000"/>
                    <w:sz w:val="22"/>
                    <w:szCs w:val="22"/>
                  </w:rPr>
                  <w:t>2750 Ramada Way</w:t>
                </w:r>
              </w:smartTag>
              <w:r w:rsidRPr="00C928C7">
                <w:rPr>
                  <w:rStyle w:val="Strong"/>
                  <w:rFonts w:ascii="Century Gothic" w:hAnsi="Century Gothic" w:cs="Arial"/>
                  <w:b w:val="0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28C7">
                  <w:rPr>
                    <w:rStyle w:val="Strong"/>
                    <w:rFonts w:ascii="Century Gothic" w:hAnsi="Century Gothic" w:cs="Arial"/>
                    <w:b w:val="0"/>
                    <w:color w:val="000000"/>
                    <w:sz w:val="22"/>
                    <w:szCs w:val="22"/>
                  </w:rPr>
                  <w:t>Green Bay</w:t>
                </w:r>
              </w:smartTag>
            </w:smartTag>
            <w:r w:rsidRPr="00C928C7">
              <w:rPr>
                <w:rStyle w:val="Strong"/>
                <w:rFonts w:ascii="Century Gothic" w:hAnsi="Century Gothic" w:cs="Arial"/>
                <w:b w:val="0"/>
                <w:color w:val="000000"/>
                <w:sz w:val="22"/>
                <w:szCs w:val="22"/>
              </w:rPr>
              <w:t>, 54304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2" name="Picture 12" descr="qualityin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qualityin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0D45" w:rsidRDefault="00FB14C9" w:rsidP="00C90D4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Quality Inn &amp; </w:t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  <w:u w:val="single"/>
                  </w:rPr>
                  <w:t>Suites</w:t>
                </w:r>
              </w:smartTag>
              <w:r w:rsidRPr="00C90D45">
                <w:rPr>
                  <w:rFonts w:ascii="Century Gothic" w:hAnsi="Century Gothic" w:cs="Arial"/>
                  <w:b/>
                  <w:bCs/>
                  <w:color w:val="000000"/>
                  <w:sz w:val="22"/>
                  <w:szCs w:val="22"/>
                  <w:u w:val="single"/>
                </w:rPr>
                <w:br/>
              </w:r>
              <w:smartTag w:uri="urn:schemas-microsoft-com:office:smarttags" w:element="address">
                <w:smartTag w:uri="urn:schemas-microsoft-com:office:smarttags" w:element="Street">
                  <w:r w:rsidRPr="00C90D45">
                    <w:rPr>
                      <w:rFonts w:ascii="Century Gothic" w:hAnsi="Century Gothic" w:cs="Arial"/>
                      <w:color w:val="000000"/>
                      <w:sz w:val="22"/>
                      <w:szCs w:val="22"/>
                    </w:rPr>
                    <w:t>321</w:t>
                  </w:r>
                </w:smartTag>
              </w:smartTag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S. Washington St.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54301</w:t>
                </w:r>
              </w:smartTag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</w:p>
          <w:p w:rsidR="00C90D45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 xml:space="preserve">Conveniently located across from the Fox River Trail and three blocks from the </w:t>
            </w:r>
            <w:smartTag w:uri="urn:schemas-microsoft-com:office:smarttags" w:element="PlaceName">
              <w:r w:rsidRPr="00C90D45">
                <w:rPr>
                  <w:rFonts w:ascii="Century Gothic" w:hAnsi="Century Gothic"/>
                  <w:sz w:val="22"/>
                  <w:szCs w:val="22"/>
                </w:rPr>
                <w:t>Meyer</w:t>
              </w:r>
            </w:smartTag>
            <w:r w:rsidRPr="00C90D4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C90D45">
                <w:rPr>
                  <w:rFonts w:ascii="Century Gothic" w:hAnsi="Century Gothic"/>
                  <w:sz w:val="22"/>
                  <w:szCs w:val="22"/>
                </w:rPr>
                <w:t>Theater</w:t>
              </w:r>
            </w:smartTag>
            <w:r w:rsidRPr="00C90D45">
              <w:rPr>
                <w:rFonts w:ascii="Century Gothic" w:hAnsi="Century Gothic"/>
                <w:sz w:val="22"/>
                <w:szCs w:val="22"/>
              </w:rPr>
              <w:t xml:space="preserve">, the hotel is within walking distance to many local restaurants, pubs, museums and theater in downtown </w:t>
            </w:r>
            <w:smartTag w:uri="urn:schemas-microsoft-com:office:smarttags" w:element="City">
              <w:smartTag w:uri="urn:schemas-microsoft-com:office:smarttags" w:element="place">
                <w:r w:rsidRPr="00C90D45">
                  <w:rPr>
                    <w:rFonts w:ascii="Century Gothic" w:hAnsi="Century Gothic"/>
                    <w:sz w:val="22"/>
                    <w:szCs w:val="22"/>
                  </w:rPr>
                  <w:t>Green Bay</w:t>
                </w:r>
              </w:smartTag>
            </w:smartTag>
            <w:r w:rsidRPr="00C90D45">
              <w:rPr>
                <w:rFonts w:ascii="Century Gothic" w:hAnsi="Century Gothic"/>
                <w:sz w:val="22"/>
                <w:szCs w:val="22"/>
              </w:rPr>
              <w:t xml:space="preserve">. All fully-appointed guestrooms include: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refridgerators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 xml:space="preserve">, microwaves, cable television with HBO, free </w:t>
            </w:r>
            <w:proofErr w:type="spellStart"/>
            <w:r w:rsidRPr="00C90D45">
              <w:rPr>
                <w:rFonts w:ascii="Century Gothic" w:hAnsi="Century Gothic"/>
                <w:sz w:val="22"/>
                <w:szCs w:val="22"/>
              </w:rPr>
              <w:t>WiFi</w:t>
            </w:r>
            <w:proofErr w:type="spellEnd"/>
            <w:r w:rsidRPr="00C90D45">
              <w:rPr>
                <w:rFonts w:ascii="Century Gothic" w:hAnsi="Century Gothic"/>
                <w:sz w:val="22"/>
                <w:szCs w:val="22"/>
              </w:rPr>
              <w:t>, in-room safes, voice messaging, iron/ironing board, coffee makers and king or queen beds by Serta. A free hot deluxe breakfast is provided each morning. Other amenities include: large recreational atrium with an indoor pool, fountain whirlpool, wading pool, fitness room and game arcade; convenience store, lobby coffee, complimentary airport transportation, 24-hour desk service and 1-day dry cleaning services.</w:t>
            </w:r>
          </w:p>
          <w:p w:rsidR="00FB14C9" w:rsidRPr="00C928C7" w:rsidRDefault="00C90D45" w:rsidP="00C90D4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928C7">
              <w:rPr>
                <w:rFonts w:ascii="Century Gothic" w:hAnsi="Century Gothic"/>
                <w:b/>
                <w:sz w:val="22"/>
                <w:szCs w:val="22"/>
              </w:rPr>
              <w:t>Free breakfast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3" name="Picture 13" descr="countryin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untryin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Country Inn &amp; </w:t>
            </w:r>
            <w:smartTag w:uri="urn:schemas-microsoft-com:office:smarttags" w:element="address">
              <w:smartTag w:uri="urn:schemas-microsoft-com:office:smarttags" w:element="Street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  <w:u w:val="single"/>
                  </w:rPr>
                  <w:t>Suites</w:t>
                </w:r>
              </w:smartTag>
              <w:r w:rsidRPr="00C90D45">
                <w:rPr>
                  <w:rFonts w:ascii="Century Gothic" w:hAnsi="Century Gothic" w:cs="Arial"/>
                  <w:b/>
                  <w:bCs/>
                  <w:color w:val="000000"/>
                  <w:sz w:val="22"/>
                  <w:szCs w:val="22"/>
                  <w:u w:val="single"/>
                </w:rPr>
                <w:br/>
              </w:r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>2945</w:t>
              </w:r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Allied St., </w:t>
            </w:r>
            <w:smartTag w:uri="urn:schemas-microsoft-com:office:smarttags" w:element="place">
              <w:smartTag w:uri="urn:schemas-microsoft-com:office:smarttags" w:element="City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Green Bay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WI</w:t>
                </w:r>
              </w:smartTag>
              <w:r w:rsidRPr="00C90D45">
                <w:rPr>
                  <w:rFonts w:ascii="Century Gothic" w:hAnsi="Century Gothic" w:cs="Arial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t>54304</w:t>
                </w:r>
              </w:smartTag>
            </w:smartTag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4" name="Picture 14" descr="comfortsuit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fortsuit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0D45" w:rsidRDefault="00C90D45" w:rsidP="00C90D45">
            <w:pPr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>Comfort Suites / Rock Garden / 1951 West</w:t>
            </w:r>
          </w:p>
          <w:p w:rsidR="00C90D45" w:rsidRDefault="00C90D45" w:rsidP="00C90D45">
            <w:pPr>
              <w:rPr>
                <w:rStyle w:val="Strong"/>
                <w:rFonts w:ascii="Century Gothic" w:hAnsi="Century Gothic" w:cs="Arial"/>
                <w:b w:val="0"/>
                <w:color w:val="000000"/>
                <w:sz w:val="22"/>
                <w:szCs w:val="22"/>
                <w:u w:val="single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Style w:val="Strong"/>
                    <w:rFonts w:ascii="Century Gothic" w:hAnsi="Century Gothic" w:cs="Arial"/>
                    <w:b w:val="0"/>
                    <w:color w:val="000000"/>
                    <w:sz w:val="22"/>
                    <w:szCs w:val="22"/>
                    <w:u w:val="single"/>
                  </w:rPr>
                  <w:t>1951 Bond Street</w:t>
                </w:r>
              </w:smartTag>
              <w:r>
                <w:rPr>
                  <w:rStyle w:val="Strong"/>
                  <w:rFonts w:ascii="Century Gothic" w:hAnsi="Century Gothic" w:cs="Arial"/>
                  <w:b w:val="0"/>
                  <w:color w:val="000000"/>
                  <w:sz w:val="22"/>
                  <w:szCs w:val="22"/>
                  <w:u w:val="single"/>
                </w:rPr>
                <w:t xml:space="preserve">, </w:t>
              </w:r>
              <w:smartTag w:uri="urn:schemas-microsoft-com:office:smarttags" w:element="City">
                <w:r>
                  <w:rPr>
                    <w:rStyle w:val="Strong"/>
                    <w:rFonts w:ascii="Century Gothic" w:hAnsi="Century Gothic" w:cs="Arial"/>
                    <w:b w:val="0"/>
                    <w:color w:val="000000"/>
                    <w:sz w:val="22"/>
                    <w:szCs w:val="22"/>
                    <w:u w:val="single"/>
                  </w:rPr>
                  <w:t>Green Bay</w:t>
                </w:r>
              </w:smartTag>
            </w:smartTag>
          </w:p>
          <w:p w:rsid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90D45" w:rsidRPr="00C90D45" w:rsidRDefault="00C90D45" w:rsidP="00C90D45">
            <w:pPr>
              <w:rPr>
                <w:rFonts w:ascii="Century Gothic" w:hAnsi="Century Gothic"/>
                <w:sz w:val="22"/>
                <w:szCs w:val="22"/>
              </w:rPr>
            </w:pPr>
            <w:r w:rsidRPr="00C90D45">
              <w:rPr>
                <w:rFonts w:ascii="Century Gothic" w:hAnsi="Century Gothic"/>
                <w:sz w:val="22"/>
                <w:szCs w:val="22"/>
              </w:rPr>
              <w:t>On-site laundry, full service restaurant and lounge. Our facility will offer your team our full service restaurant and lounge, full breakfast including made-to-order omelets, as well as on-site laundry and hockey gear storage based on availability.</w:t>
            </w:r>
          </w:p>
          <w:p w:rsidR="00FB14C9" w:rsidRPr="00C928C7" w:rsidRDefault="00C90D45" w:rsidP="00C90D4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928C7">
              <w:rPr>
                <w:rFonts w:ascii="Century Gothic" w:hAnsi="Century Gothic"/>
                <w:b/>
                <w:sz w:val="22"/>
                <w:szCs w:val="22"/>
              </w:rPr>
              <w:t>Free breakfast</w:t>
            </w: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5" name="Picture 15" descr="holidayinnexpressands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olidayinnexpressands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smartTag w:uri="urn:schemas-microsoft-com:office:smarttags" w:element="place">
              <w:r w:rsidRPr="00C90D45">
                <w:rPr>
                  <w:rStyle w:val="Strong"/>
                  <w:rFonts w:ascii="Century Gothic" w:hAnsi="Century Gothic" w:cs="Arial"/>
                  <w:color w:val="000000"/>
                  <w:sz w:val="22"/>
                  <w:szCs w:val="22"/>
                  <w:u w:val="single"/>
                </w:rPr>
                <w:t>Holiday</w:t>
              </w:r>
            </w:smartTag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 Inn Express and Suites </w:t>
            </w:r>
            <w:smartTag w:uri="urn:schemas-microsoft-com:office:smarttags" w:element="Street">
              <w:smartTag w:uri="urn:schemas-microsoft-com:office:smarttags" w:element="address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  <w:u w:val="single"/>
                  </w:rPr>
                  <w:t>East</w:t>
                </w:r>
                <w:r w:rsidRPr="00C90D45">
                  <w:rPr>
                    <w:rFonts w:ascii="Century Gothic" w:hAnsi="Century Gothic" w:cs="Arial"/>
                    <w:color w:val="000000"/>
                    <w:sz w:val="22"/>
                    <w:szCs w:val="22"/>
                  </w:rPr>
                  <w:br/>
                  <w:t>1663 Hoffman Rd.</w:t>
                </w:r>
              </w:smartTag>
            </w:smartTag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14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B14C9" w:rsidRDefault="0070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3500" cy="762000"/>
                  <wp:effectExtent l="0" t="0" r="0" b="0"/>
                  <wp:docPr id="16" name="Picture 16" descr="comforti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mforti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Default="00FB1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B14C9" w:rsidRPr="00C90D45" w:rsidRDefault="00FB14C9" w:rsidP="00E9599C">
            <w:pPr>
              <w:pStyle w:val="NormalWeb"/>
              <w:rPr>
                <w:rFonts w:ascii="Century Gothic" w:hAnsi="Century Gothic" w:cs="Arial"/>
                <w:sz w:val="22"/>
                <w:szCs w:val="22"/>
              </w:rPr>
            </w:pPr>
            <w:r w:rsidRPr="00C90D45">
              <w:rPr>
                <w:rStyle w:val="Strong"/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  <w:t xml:space="preserve">Comfort Inn </w:t>
            </w:r>
            <w:smartTag w:uri="urn:schemas-microsoft-com:office:smarttags" w:element="City">
              <w:smartTag w:uri="urn:schemas-microsoft-com:office:smarttags" w:element="place">
                <w:r w:rsidRPr="00C90D45">
                  <w:rPr>
                    <w:rStyle w:val="Strong"/>
                    <w:rFonts w:ascii="Century Gothic" w:hAnsi="Century Gothic" w:cs="Arial"/>
                    <w:color w:val="000000"/>
                    <w:sz w:val="22"/>
                    <w:szCs w:val="22"/>
                    <w:u w:val="single"/>
                  </w:rPr>
                  <w:t>Green Bay</w:t>
                </w:r>
              </w:smartTag>
            </w:smartTag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</w:r>
            <w:r w:rsidRPr="00C90D45">
              <w:rPr>
                <w:rFonts w:ascii="Century Gothic" w:hAnsi="Century Gothic" w:cs="Arial"/>
                <w:color w:val="000000"/>
                <w:sz w:val="22"/>
                <w:szCs w:val="22"/>
              </w:rPr>
              <w:br/>
              <w:t>2841 Ramada Way</w:t>
            </w:r>
          </w:p>
        </w:tc>
      </w:tr>
    </w:tbl>
    <w:p w:rsidR="00353658" w:rsidRDefault="00353658" w:rsidP="00C928C7"/>
    <w:sectPr w:rsidR="00353658" w:rsidSect="00340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C9"/>
    <w:rsid w:val="0032363D"/>
    <w:rsid w:val="003406E6"/>
    <w:rsid w:val="00353658"/>
    <w:rsid w:val="00707C0E"/>
    <w:rsid w:val="007123B0"/>
    <w:rsid w:val="00716FA5"/>
    <w:rsid w:val="00C90D45"/>
    <w:rsid w:val="00C928C7"/>
    <w:rsid w:val="00E9599C"/>
    <w:rsid w:val="00F410C7"/>
    <w:rsid w:val="00F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B1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FB14C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B14C9"/>
    <w:rPr>
      <w:b/>
      <w:bCs/>
    </w:rPr>
  </w:style>
  <w:style w:type="character" w:styleId="Hyperlink">
    <w:name w:val="Hyperlink"/>
    <w:basedOn w:val="DefaultParagraphFont"/>
    <w:rsid w:val="00FB14C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14C9"/>
  </w:style>
  <w:style w:type="paragraph" w:styleId="BalloonText">
    <w:name w:val="Balloon Text"/>
    <w:basedOn w:val="Normal"/>
    <w:link w:val="BalloonTextChar"/>
    <w:rsid w:val="0070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B1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FB14C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B14C9"/>
    <w:rPr>
      <w:b/>
      <w:bCs/>
    </w:rPr>
  </w:style>
  <w:style w:type="character" w:styleId="Hyperlink">
    <w:name w:val="Hyperlink"/>
    <w:basedOn w:val="DefaultParagraphFont"/>
    <w:rsid w:val="00FB14C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14C9"/>
  </w:style>
  <w:style w:type="paragraph" w:styleId="BalloonText">
    <w:name w:val="Balloon Text"/>
    <w:basedOn w:val="Normal"/>
    <w:link w:val="BalloonTextChar"/>
    <w:rsid w:val="0070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Bay Hotel Guide</vt:lpstr>
    </vt:vector>
  </TitlesOfParts>
  <Company>PMI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Bay Hotel Guide</dc:title>
  <dc:subject/>
  <dc:creator>Joel Everts</dc:creator>
  <cp:keywords/>
  <dc:description/>
  <cp:lastModifiedBy>Dutkowski</cp:lastModifiedBy>
  <cp:revision>2</cp:revision>
  <dcterms:created xsi:type="dcterms:W3CDTF">2014-02-09T23:06:00Z</dcterms:created>
  <dcterms:modified xsi:type="dcterms:W3CDTF">2014-02-09T23:06:00Z</dcterms:modified>
</cp:coreProperties>
</file>