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5" w:rsidRDefault="008D0415"/>
    <w:p w:rsidR="008D0415" w:rsidRDefault="008D0415" w:rsidP="00A83851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79076495" wp14:editId="2BAA9D3E">
                <wp:extent cx="3636335" cy="988311"/>
                <wp:effectExtent l="0" t="0" r="21590" b="215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98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15" w:rsidRPr="005567E8" w:rsidRDefault="008D0415" w:rsidP="008D04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567E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8D0415" w:rsidRPr="005567E8" w:rsidRDefault="008D0415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567E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 w:rsidR="0011771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:rsidR="008D0415" w:rsidRPr="00326673" w:rsidRDefault="00117711" w:rsidP="008D04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Monday Feb 10</w:t>
                            </w:r>
                            <w:r w:rsidRPr="00117711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, 2014</w:t>
                            </w:r>
                          </w:p>
                          <w:p w:rsidR="008D0415" w:rsidRPr="006C0AD8" w:rsidRDefault="008D0415" w:rsidP="008D04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6.35pt;height: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">
                <v:textbox>
                  <w:txbxContent>
                    <w:p w:rsidR="008D0415" w:rsidRPr="005567E8" w:rsidRDefault="008D0415" w:rsidP="008D041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5567E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8D0415" w:rsidRPr="005567E8" w:rsidRDefault="008D0415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5567E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Board Meeting </w:t>
                      </w:r>
                      <w:r w:rsidR="0011771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MINUTES</w:t>
                      </w:r>
                    </w:p>
                    <w:p w:rsidR="008D0415" w:rsidRPr="00326673" w:rsidRDefault="00117711" w:rsidP="008D04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Monday Feb 10</w:t>
                      </w:r>
                      <w:r w:rsidRPr="00117711">
                        <w:rPr>
                          <w:rFonts w:ascii="Calibri" w:hAnsi="Calibr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, 2014</w:t>
                      </w:r>
                    </w:p>
                    <w:p w:rsidR="008D0415" w:rsidRPr="006C0AD8" w:rsidRDefault="008D0415" w:rsidP="008D04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83851" w:rsidRDefault="00A83851" w:rsidP="00A83851">
      <w:pPr>
        <w:numPr>
          <w:ilvl w:val="0"/>
          <w:numId w:val="1"/>
        </w:numPr>
        <w:spacing w:after="0" w:line="240" w:lineRule="auto"/>
        <w:ind w:left="540"/>
        <w:rPr>
          <w:rFonts w:ascii="Calibri" w:hAnsi="Calibri"/>
        </w:rPr>
      </w:pPr>
      <w:r w:rsidRPr="000B54B2">
        <w:rPr>
          <w:rFonts w:ascii="Calibri" w:hAnsi="Calibri"/>
          <w:b/>
        </w:rPr>
        <w:t xml:space="preserve">Call to Order: </w:t>
      </w:r>
      <w:r w:rsidRPr="000B54B2">
        <w:rPr>
          <w:rFonts w:ascii="Calibri" w:hAnsi="Calibri"/>
        </w:rPr>
        <w:tab/>
        <w:t xml:space="preserve">By:  </w:t>
      </w:r>
      <w:r w:rsidR="00CB3EDD">
        <w:rPr>
          <w:rFonts w:ascii="Calibri" w:hAnsi="Calibri"/>
        </w:rPr>
        <w:t xml:space="preserve">Tricia </w:t>
      </w:r>
      <w:r w:rsidRPr="000B54B2">
        <w:rPr>
          <w:rFonts w:ascii="Calibri" w:hAnsi="Calibri"/>
        </w:rPr>
        <w:tab/>
        <w:t xml:space="preserve">Time: </w:t>
      </w:r>
      <w:r w:rsidR="00CB3EDD">
        <w:rPr>
          <w:rFonts w:ascii="Calibri" w:hAnsi="Calibri"/>
        </w:rPr>
        <w:t>6:04pm</w:t>
      </w:r>
    </w:p>
    <w:p w:rsidR="00CB3EDD" w:rsidRPr="0039145C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Clayton</w:t>
      </w:r>
      <w:r w:rsidR="009B04F9">
        <w:rPr>
          <w:rFonts w:ascii="Calibri" w:hAnsi="Calibri"/>
          <w:b/>
        </w:rPr>
        <w:t xml:space="preserve"> Hoyt</w:t>
      </w:r>
    </w:p>
    <w:p w:rsidR="00CB3EDD" w:rsidRPr="0039145C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Tricia</w:t>
      </w:r>
      <w:r w:rsidR="009B04F9">
        <w:rPr>
          <w:rFonts w:ascii="Calibri" w:hAnsi="Calibri"/>
          <w:b/>
        </w:rPr>
        <w:t xml:space="preserve"> Crandall</w:t>
      </w:r>
    </w:p>
    <w:p w:rsidR="00CB3EDD" w:rsidRPr="0039145C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Patty</w:t>
      </w:r>
      <w:r w:rsidR="009B04F9">
        <w:rPr>
          <w:rFonts w:ascii="Calibri" w:hAnsi="Calibri"/>
          <w:b/>
        </w:rPr>
        <w:t xml:space="preserve"> Larson</w:t>
      </w:r>
    </w:p>
    <w:p w:rsidR="00CB3EDD" w:rsidRPr="0039145C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John</w:t>
      </w:r>
      <w:r w:rsidR="009B04F9">
        <w:rPr>
          <w:rFonts w:ascii="Calibri" w:hAnsi="Calibri"/>
          <w:b/>
        </w:rPr>
        <w:t xml:space="preserve"> Hoscheid</w:t>
      </w:r>
    </w:p>
    <w:p w:rsidR="00CB3EDD" w:rsidRPr="0039145C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Neil</w:t>
      </w:r>
      <w:r w:rsidR="009B04F9">
        <w:rPr>
          <w:rFonts w:ascii="Calibri" w:hAnsi="Calibri"/>
          <w:b/>
        </w:rPr>
        <w:t xml:space="preserve"> Powers</w:t>
      </w:r>
    </w:p>
    <w:p w:rsidR="00CB3EDD" w:rsidRPr="0039145C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Kevin</w:t>
      </w:r>
      <w:r w:rsidR="009B04F9">
        <w:rPr>
          <w:rFonts w:ascii="Calibri" w:hAnsi="Calibri"/>
          <w:b/>
        </w:rPr>
        <w:t xml:space="preserve"> Lund </w:t>
      </w:r>
    </w:p>
    <w:p w:rsidR="00CB3EDD" w:rsidRDefault="00CB3EDD" w:rsidP="0039145C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 w:rsidRPr="0039145C">
        <w:rPr>
          <w:rFonts w:ascii="Calibri" w:hAnsi="Calibri"/>
          <w:b/>
        </w:rPr>
        <w:t>Krista</w:t>
      </w:r>
      <w:r w:rsidR="009B04F9">
        <w:rPr>
          <w:rFonts w:ascii="Calibri" w:hAnsi="Calibri"/>
          <w:b/>
        </w:rPr>
        <w:t xml:space="preserve"> Hesby</w:t>
      </w:r>
    </w:p>
    <w:p w:rsidR="00B776A4" w:rsidRDefault="003D7745" w:rsidP="00117711">
      <w:pPr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Jed </w:t>
      </w:r>
      <w:r w:rsidR="009B04F9">
        <w:rPr>
          <w:rFonts w:ascii="Calibri" w:hAnsi="Calibri"/>
          <w:b/>
        </w:rPr>
        <w:t xml:space="preserve">Nordin </w:t>
      </w:r>
    </w:p>
    <w:p w:rsidR="00117711" w:rsidRPr="00117711" w:rsidRDefault="00117711" w:rsidP="00117711">
      <w:pPr>
        <w:spacing w:after="0" w:line="240" w:lineRule="auto"/>
        <w:ind w:left="900"/>
        <w:rPr>
          <w:rFonts w:ascii="Calibri" w:hAnsi="Calibri"/>
          <w:b/>
        </w:rPr>
      </w:pPr>
    </w:p>
    <w:p w:rsidR="005623AD" w:rsidRPr="009B04F9" w:rsidRDefault="00A83851" w:rsidP="009B04F9">
      <w:pPr>
        <w:numPr>
          <w:ilvl w:val="0"/>
          <w:numId w:val="1"/>
        </w:numPr>
        <w:spacing w:after="0" w:line="240" w:lineRule="auto"/>
        <w:ind w:left="540"/>
        <w:rPr>
          <w:rFonts w:ascii="Calibri" w:hAnsi="Calibri"/>
          <w:b/>
        </w:rPr>
      </w:pPr>
      <w:r w:rsidRPr="004B7B22">
        <w:rPr>
          <w:rFonts w:ascii="Calibri" w:hAnsi="Calibri"/>
          <w:b/>
        </w:rPr>
        <w:t>Agenda Approval</w:t>
      </w:r>
      <w:r w:rsidRPr="004B7B22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 </w:t>
      </w:r>
      <w:r w:rsidR="005623AD">
        <w:rPr>
          <w:rFonts w:ascii="Calibri" w:hAnsi="Calibri"/>
        </w:rPr>
        <w:t>Patty/John/Passed</w:t>
      </w:r>
    </w:p>
    <w:p w:rsidR="001804D0" w:rsidRDefault="001804D0" w:rsidP="001804D0">
      <w:pPr>
        <w:numPr>
          <w:ilvl w:val="1"/>
          <w:numId w:val="1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Add Gaming </w:t>
      </w:r>
    </w:p>
    <w:p w:rsidR="001804D0" w:rsidRDefault="001804D0" w:rsidP="001804D0">
      <w:pPr>
        <w:numPr>
          <w:ilvl w:val="1"/>
          <w:numId w:val="1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District Meeting for </w:t>
      </w:r>
      <w:proofErr w:type="spellStart"/>
      <w:r>
        <w:rPr>
          <w:rFonts w:ascii="Calibri" w:hAnsi="Calibri"/>
          <w:b/>
        </w:rPr>
        <w:t>PeeWees</w:t>
      </w:r>
      <w:proofErr w:type="spellEnd"/>
    </w:p>
    <w:p w:rsidR="009B04F9" w:rsidRDefault="009B04F9" w:rsidP="009B04F9">
      <w:pPr>
        <w:spacing w:after="0" w:line="240" w:lineRule="auto"/>
        <w:ind w:left="1080"/>
        <w:rPr>
          <w:rFonts w:ascii="Calibri" w:hAnsi="Calibri"/>
          <w:b/>
        </w:rPr>
      </w:pPr>
    </w:p>
    <w:p w:rsidR="00A83851" w:rsidRDefault="00A83851" w:rsidP="00EB57A9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C01BE2">
        <w:rPr>
          <w:rFonts w:ascii="Calibri" w:hAnsi="Calibri"/>
          <w:b/>
        </w:rPr>
        <w:t xml:space="preserve">Approval of regular Secretary’s Minutes: </w:t>
      </w:r>
      <w:r>
        <w:rPr>
          <w:rFonts w:ascii="Calibri" w:hAnsi="Calibri"/>
          <w:b/>
        </w:rPr>
        <w:t xml:space="preserve"> </w:t>
      </w:r>
      <w:r w:rsidR="005623AD">
        <w:rPr>
          <w:rFonts w:ascii="Calibri" w:hAnsi="Calibri"/>
        </w:rPr>
        <w:t>Krista/Neil/Passed</w:t>
      </w:r>
    </w:p>
    <w:p w:rsidR="009B04F9" w:rsidRPr="00EB57A9" w:rsidRDefault="009B04F9" w:rsidP="009B04F9">
      <w:pPr>
        <w:spacing w:after="0" w:line="240" w:lineRule="auto"/>
        <w:ind w:left="540"/>
        <w:jc w:val="both"/>
        <w:rPr>
          <w:rFonts w:ascii="Calibri" w:hAnsi="Calibri"/>
        </w:rPr>
      </w:pPr>
    </w:p>
    <w:p w:rsidR="001804D0" w:rsidRPr="009B04F9" w:rsidRDefault="00A83851" w:rsidP="009B04F9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>
        <w:rPr>
          <w:rFonts w:ascii="Calibri" w:hAnsi="Calibri"/>
          <w:b/>
        </w:rPr>
        <w:t>Directors reports:</w:t>
      </w:r>
    </w:p>
    <w:p w:rsidR="001804D0" w:rsidRDefault="001804D0" w:rsidP="005623AD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Gaming </w:t>
      </w:r>
      <w:r w:rsidR="005623AD">
        <w:rPr>
          <w:rFonts w:ascii="Calibri" w:hAnsi="Calibri"/>
        </w:rPr>
        <w:t xml:space="preserve">– Shai is unable to attend –sent gaming report via email.  </w:t>
      </w:r>
      <w:r w:rsidR="000B4C99">
        <w:rPr>
          <w:rFonts w:ascii="Calibri" w:hAnsi="Calibri"/>
        </w:rPr>
        <w:t xml:space="preserve">Nothing else to report besides what presented in reports.  </w:t>
      </w:r>
    </w:p>
    <w:p w:rsidR="000B4C99" w:rsidRPr="001B20D4" w:rsidRDefault="003D7745" w:rsidP="000B4C9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Krista/Kevin/Passed </w:t>
      </w:r>
    </w:p>
    <w:p w:rsidR="00A83851" w:rsidRDefault="00A83851" w:rsidP="00A83851">
      <w:pPr>
        <w:pStyle w:val="ListParagraph"/>
        <w:rPr>
          <w:rFonts w:ascii="Calibri" w:hAnsi="Calibri"/>
          <w:sz w:val="22"/>
          <w:szCs w:val="22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 w:rsidRPr="00140499">
        <w:rPr>
          <w:rFonts w:ascii="Calibri" w:hAnsi="Calibri"/>
        </w:rPr>
        <w:t>Executive</w:t>
      </w:r>
      <w:r w:rsidR="00B34617">
        <w:rPr>
          <w:rFonts w:ascii="Calibri" w:hAnsi="Calibri"/>
        </w:rPr>
        <w:t xml:space="preserve"> – Frank </w:t>
      </w:r>
    </w:p>
    <w:p w:rsidR="00D32D55" w:rsidRDefault="00B34617" w:rsidP="00EB57A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Discuss</w:t>
      </w:r>
      <w:r w:rsidR="004D7C9C">
        <w:rPr>
          <w:rFonts w:ascii="Calibri" w:hAnsi="Calibri"/>
        </w:rPr>
        <w:t xml:space="preserve"> </w:t>
      </w:r>
      <w:r w:rsidR="00237A8F">
        <w:rPr>
          <w:rFonts w:ascii="Calibri" w:hAnsi="Calibri"/>
        </w:rPr>
        <w:t>building layout and b</w:t>
      </w:r>
      <w:r w:rsidR="004F76D3" w:rsidRPr="00237A8F">
        <w:rPr>
          <w:rFonts w:ascii="Calibri" w:hAnsi="Calibri"/>
        </w:rPr>
        <w:t xml:space="preserve">igger picture look at the building and our needs.  </w:t>
      </w:r>
    </w:p>
    <w:p w:rsidR="0062461D" w:rsidRDefault="00D32D55" w:rsidP="00487EF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Feasibility project for architect – good idea for our </w:t>
      </w:r>
      <w:r w:rsidR="00235255">
        <w:rPr>
          <w:rFonts w:ascii="Calibri" w:hAnsi="Calibri"/>
        </w:rPr>
        <w:t xml:space="preserve">facility at this point to look into the future.  </w:t>
      </w:r>
    </w:p>
    <w:p w:rsidR="0085573F" w:rsidRPr="00140499" w:rsidRDefault="004701E0" w:rsidP="00EB57A9">
      <w:pPr>
        <w:spacing w:after="0" w:line="240" w:lineRule="auto"/>
        <w:ind w:left="216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 w:rsidRPr="00140499">
        <w:rPr>
          <w:rFonts w:ascii="Calibri" w:hAnsi="Calibri"/>
        </w:rPr>
        <w:t>Treasurer/Scholarship</w:t>
      </w:r>
      <w:r w:rsidR="000270C3">
        <w:rPr>
          <w:rFonts w:ascii="Calibri" w:hAnsi="Calibri"/>
        </w:rPr>
        <w:t xml:space="preserve">  </w:t>
      </w:r>
      <w:r w:rsidR="000D12F3">
        <w:rPr>
          <w:rFonts w:ascii="Calibri" w:hAnsi="Calibri"/>
        </w:rPr>
        <w:t xml:space="preserve">Patty/Neil/Passed </w:t>
      </w:r>
    </w:p>
    <w:p w:rsidR="000270C3" w:rsidRDefault="000270C3" w:rsidP="000270C3">
      <w:pPr>
        <w:spacing w:after="0" w:line="240" w:lineRule="auto"/>
        <w:ind w:left="360"/>
        <w:jc w:val="both"/>
        <w:rPr>
          <w:rFonts w:ascii="Calibri" w:hAnsi="Calibri"/>
        </w:rPr>
      </w:pPr>
    </w:p>
    <w:p w:rsidR="0028670B" w:rsidRDefault="007B2965" w:rsidP="0028670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Diane </w:t>
      </w:r>
      <w:r w:rsidR="00EB4B93">
        <w:rPr>
          <w:rFonts w:ascii="Calibri" w:hAnsi="Calibri"/>
        </w:rPr>
        <w:t>emailed report – Patty/</w:t>
      </w:r>
    </w:p>
    <w:p w:rsidR="004B0AE0" w:rsidRDefault="004B0AE0" w:rsidP="0028670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Figure skating contract </w:t>
      </w:r>
      <w:r w:rsidR="00544CD5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EB4B93">
        <w:rPr>
          <w:rFonts w:ascii="Calibri" w:hAnsi="Calibri"/>
        </w:rPr>
        <w:t>discuss further</w:t>
      </w:r>
      <w:r w:rsidR="00136DF8">
        <w:rPr>
          <w:rFonts w:ascii="Calibri" w:hAnsi="Calibri"/>
        </w:rPr>
        <w:t xml:space="preserve"> regarding </w:t>
      </w:r>
      <w:r w:rsidR="00EB4B93">
        <w:rPr>
          <w:rFonts w:ascii="Calibri" w:hAnsi="Calibri"/>
        </w:rPr>
        <w:t>concessio</w:t>
      </w:r>
      <w:r w:rsidR="000D12F3">
        <w:rPr>
          <w:rFonts w:ascii="Calibri" w:hAnsi="Calibri"/>
        </w:rPr>
        <w:t xml:space="preserve">ns, liability clause, ice time etc.  </w:t>
      </w:r>
    </w:p>
    <w:p w:rsidR="007B2965" w:rsidRDefault="007B2965" w:rsidP="0028670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Figure Skater’s agreement </w:t>
      </w:r>
    </w:p>
    <w:p w:rsidR="007B2965" w:rsidRDefault="008A65A1" w:rsidP="0028670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Outstanding balances – all but 5 </w:t>
      </w:r>
      <w:r w:rsidR="006C2C17">
        <w:rPr>
          <w:rFonts w:ascii="Calibri" w:hAnsi="Calibri"/>
        </w:rPr>
        <w:t xml:space="preserve">have paid.  </w:t>
      </w:r>
      <w:r>
        <w:rPr>
          <w:rFonts w:ascii="Calibri" w:hAnsi="Calibri"/>
        </w:rPr>
        <w:t xml:space="preserve"> </w:t>
      </w:r>
    </w:p>
    <w:p w:rsidR="008A65A1" w:rsidRPr="00140499" w:rsidRDefault="008A65A1" w:rsidP="008A65A1">
      <w:pPr>
        <w:spacing w:after="0" w:line="240" w:lineRule="auto"/>
        <w:ind w:left="180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Facilities Management</w:t>
      </w:r>
      <w:r w:rsidR="00734E3A">
        <w:rPr>
          <w:rFonts w:ascii="Calibri" w:hAnsi="Calibri"/>
        </w:rPr>
        <w:t xml:space="preserve"> -  Neil</w:t>
      </w:r>
    </w:p>
    <w:p w:rsidR="007B2965" w:rsidRDefault="00734E3A" w:rsidP="009C448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Updated board that all running fine and regularly routine maintenance is going as scheduled.  </w:t>
      </w:r>
    </w:p>
    <w:p w:rsidR="003B3F82" w:rsidRDefault="003B3F82" w:rsidP="009C448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Backboard – removed during varsity game</w:t>
      </w:r>
      <w:r w:rsidR="009B04F9">
        <w:rPr>
          <w:rFonts w:ascii="Calibri" w:hAnsi="Calibri"/>
        </w:rPr>
        <w:t xml:space="preserve"> and was not returned before next Varsity game.  </w:t>
      </w:r>
      <w:r w:rsidR="00631034">
        <w:rPr>
          <w:rFonts w:ascii="Calibri" w:hAnsi="Calibri"/>
        </w:rPr>
        <w:t xml:space="preserve">John </w:t>
      </w:r>
      <w:r w:rsidR="009B04F9">
        <w:rPr>
          <w:rFonts w:ascii="Calibri" w:hAnsi="Calibri"/>
        </w:rPr>
        <w:t xml:space="preserve">H. </w:t>
      </w:r>
      <w:r w:rsidR="00631034">
        <w:rPr>
          <w:rFonts w:ascii="Calibri" w:hAnsi="Calibri"/>
        </w:rPr>
        <w:t xml:space="preserve">said if used he can grab it too.  </w:t>
      </w:r>
      <w:r w:rsidR="00AC6842">
        <w:rPr>
          <w:rFonts w:ascii="Calibri" w:hAnsi="Calibri"/>
        </w:rPr>
        <w:t>Angel said we are still missing head piece that goes with backboard; please visit with Ed on that.</w:t>
      </w:r>
      <w:r w:rsidR="009B04F9">
        <w:rPr>
          <w:rFonts w:ascii="Calibri" w:hAnsi="Calibri"/>
        </w:rPr>
        <w:t xml:space="preserve">  </w:t>
      </w:r>
    </w:p>
    <w:p w:rsidR="00AC6842" w:rsidRDefault="001A3281" w:rsidP="009C448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Neil is working on having policies and procedures in digital format as backup.  </w:t>
      </w:r>
    </w:p>
    <w:p w:rsidR="00631034" w:rsidRDefault="00F43D8D" w:rsidP="009C448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Lights – budgeted for </w:t>
      </w:r>
      <w:r w:rsidR="009B04F9">
        <w:rPr>
          <w:rFonts w:ascii="Calibri" w:hAnsi="Calibri"/>
        </w:rPr>
        <w:t xml:space="preserve">this year </w:t>
      </w:r>
      <w:r>
        <w:rPr>
          <w:rFonts w:ascii="Calibri" w:hAnsi="Calibri"/>
        </w:rPr>
        <w:t xml:space="preserve">and should start getting bids.  </w:t>
      </w:r>
    </w:p>
    <w:p w:rsidR="00F43D8D" w:rsidRDefault="009B04F9" w:rsidP="009C448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Audio </w:t>
      </w:r>
      <w:r w:rsidR="00F43D8D">
        <w:rPr>
          <w:rFonts w:ascii="Calibri" w:hAnsi="Calibri"/>
        </w:rPr>
        <w:t>system/sound</w:t>
      </w:r>
      <w:r>
        <w:rPr>
          <w:rFonts w:ascii="Calibri" w:hAnsi="Calibri"/>
        </w:rPr>
        <w:t xml:space="preserve"> board in stand.  Not working.</w:t>
      </w:r>
    </w:p>
    <w:p w:rsidR="00F43D8D" w:rsidRDefault="00C03B49" w:rsidP="009C448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Bench that was broke was removed and put outside.  </w:t>
      </w:r>
      <w:r w:rsidR="00691AE9">
        <w:rPr>
          <w:rFonts w:ascii="Calibri" w:hAnsi="Calibri"/>
        </w:rPr>
        <w:t>(Neil will talk to Ed on that)</w:t>
      </w:r>
    </w:p>
    <w:p w:rsidR="000B6347" w:rsidRDefault="004E26C9" w:rsidP="000B634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Scheduling – consistency and communication with open ice and needed practices.  </w:t>
      </w:r>
    </w:p>
    <w:p w:rsidR="00EC7483" w:rsidRPr="000B6347" w:rsidRDefault="00EC7483" w:rsidP="000B634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Cable – not working.  Neil will find out.  </w:t>
      </w:r>
    </w:p>
    <w:p w:rsidR="00C03B49" w:rsidRPr="00140499" w:rsidRDefault="00C03B49" w:rsidP="00CA5B8E">
      <w:pPr>
        <w:spacing w:after="0" w:line="240" w:lineRule="auto"/>
        <w:ind w:left="1800"/>
        <w:jc w:val="both"/>
        <w:rPr>
          <w:rFonts w:ascii="Calibri" w:hAnsi="Calibri"/>
        </w:rPr>
      </w:pPr>
    </w:p>
    <w:p w:rsidR="000E3358" w:rsidRDefault="00A83851" w:rsidP="00326673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Staffing</w:t>
      </w:r>
      <w:r w:rsidR="00061F12">
        <w:rPr>
          <w:rFonts w:ascii="Calibri" w:hAnsi="Calibri"/>
        </w:rPr>
        <w:t xml:space="preserve"> </w:t>
      </w:r>
      <w:r w:rsidR="000B6347">
        <w:rPr>
          <w:rFonts w:ascii="Calibri" w:hAnsi="Calibri"/>
        </w:rPr>
        <w:t>–</w:t>
      </w:r>
      <w:r w:rsidR="00061F12">
        <w:rPr>
          <w:rFonts w:ascii="Calibri" w:hAnsi="Calibri"/>
        </w:rPr>
        <w:t xml:space="preserve"> </w:t>
      </w:r>
      <w:r w:rsidR="00EC7483">
        <w:rPr>
          <w:rFonts w:ascii="Calibri" w:hAnsi="Calibri"/>
        </w:rPr>
        <w:t>John</w:t>
      </w:r>
    </w:p>
    <w:p w:rsidR="000B6347" w:rsidRDefault="00EC7483" w:rsidP="000B634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 news.  </w:t>
      </w:r>
    </w:p>
    <w:p w:rsidR="00BE4873" w:rsidRDefault="00BE4873" w:rsidP="000B634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Background checks – Tricia will verify with Lance on where he’s at.  </w:t>
      </w:r>
    </w:p>
    <w:p w:rsidR="00BE4873" w:rsidRPr="00326673" w:rsidRDefault="00BE4873" w:rsidP="00BE4873">
      <w:pPr>
        <w:spacing w:after="0" w:line="240" w:lineRule="auto"/>
        <w:ind w:left="180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Administrative</w:t>
      </w:r>
      <w:r w:rsidR="00BD2265">
        <w:rPr>
          <w:rFonts w:ascii="Calibri" w:hAnsi="Calibri"/>
        </w:rPr>
        <w:t xml:space="preserve"> - Jed</w:t>
      </w:r>
    </w:p>
    <w:p w:rsidR="00BE4873" w:rsidRPr="00183E5B" w:rsidRDefault="00BD2265" w:rsidP="00BE487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 news.  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Capital</w:t>
      </w:r>
      <w:r w:rsidR="00BD2265">
        <w:rPr>
          <w:rFonts w:ascii="Calibri" w:hAnsi="Calibri"/>
        </w:rPr>
        <w:t xml:space="preserve"> – Clayton</w:t>
      </w:r>
    </w:p>
    <w:p w:rsidR="00176D38" w:rsidRDefault="00176D38" w:rsidP="00176D3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Raffle started – tickets arrived and drawing will be held at the spaghetti dinner.  </w:t>
      </w:r>
    </w:p>
    <w:p w:rsidR="006D6198" w:rsidRDefault="006D6198" w:rsidP="006D619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Clayton will send email out with poster and top 5 sales </w:t>
      </w:r>
      <w:r w:rsidR="009B04F9">
        <w:rPr>
          <w:rFonts w:ascii="Calibri" w:hAnsi="Calibri"/>
        </w:rPr>
        <w:t>promotions</w:t>
      </w:r>
      <w:r>
        <w:rPr>
          <w:rFonts w:ascii="Calibri" w:hAnsi="Calibri"/>
        </w:rPr>
        <w:t xml:space="preserve">.  </w:t>
      </w:r>
      <w:r w:rsidR="009B04F9">
        <w:rPr>
          <w:rFonts w:ascii="Calibri" w:hAnsi="Calibri"/>
        </w:rPr>
        <w:t>Top 5 ticket sales are p</w:t>
      </w:r>
      <w:r>
        <w:rPr>
          <w:rFonts w:ascii="Calibri" w:hAnsi="Calibri"/>
        </w:rPr>
        <w:t xml:space="preserve">ut into a drawing for a trip.  </w:t>
      </w:r>
    </w:p>
    <w:p w:rsidR="009613DC" w:rsidRDefault="009613DC" w:rsidP="006D619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BSU game is March 1</w:t>
      </w:r>
      <w:r w:rsidRPr="009613DC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>.  Clayton has the tickets</w:t>
      </w:r>
      <w:r w:rsidR="004860C4">
        <w:rPr>
          <w:rFonts w:ascii="Calibri" w:hAnsi="Calibri"/>
        </w:rPr>
        <w:t xml:space="preserve"> just needs to split them up.  </w:t>
      </w:r>
    </w:p>
    <w:p w:rsidR="009613DC" w:rsidRDefault="001442CA" w:rsidP="006D619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Clayton will be sending out the list for silent auction items for spaghetti feed as well.  </w:t>
      </w:r>
    </w:p>
    <w:p w:rsidR="001442CA" w:rsidRPr="006D6198" w:rsidRDefault="001442CA" w:rsidP="00577DE7">
      <w:pPr>
        <w:spacing w:after="0" w:line="240" w:lineRule="auto"/>
        <w:ind w:left="180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Hockey Development</w:t>
      </w:r>
      <w:r w:rsidR="00D26F13">
        <w:rPr>
          <w:rFonts w:ascii="Calibri" w:hAnsi="Calibri"/>
        </w:rPr>
        <w:t xml:space="preserve"> – </w:t>
      </w:r>
      <w:r w:rsidR="00367FF4">
        <w:rPr>
          <w:rFonts w:ascii="Calibri" w:hAnsi="Calibri"/>
        </w:rPr>
        <w:t>Kevin</w:t>
      </w:r>
      <w:r w:rsidR="00D502E2">
        <w:rPr>
          <w:rFonts w:ascii="Calibri" w:hAnsi="Calibri"/>
        </w:rPr>
        <w:t xml:space="preserve"> and John</w:t>
      </w:r>
    </w:p>
    <w:p w:rsidR="00D26F13" w:rsidRDefault="00367FF4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Have not had a meeting but will have a meeting in next few weeks.  </w:t>
      </w:r>
    </w:p>
    <w:p w:rsidR="00367FF4" w:rsidRDefault="00367FF4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Ice </w:t>
      </w:r>
      <w:r w:rsidR="006529F5">
        <w:rPr>
          <w:rFonts w:ascii="Calibri" w:hAnsi="Calibri"/>
        </w:rPr>
        <w:t>through</w:t>
      </w:r>
      <w:r>
        <w:rPr>
          <w:rFonts w:ascii="Calibri" w:hAnsi="Calibri"/>
        </w:rPr>
        <w:t xml:space="preserve"> March 16</w:t>
      </w:r>
      <w:r w:rsidRPr="00367FF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.  </w:t>
      </w:r>
    </w:p>
    <w:p w:rsidR="00200C46" w:rsidRDefault="00200C46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Kevin wor</w:t>
      </w:r>
      <w:r w:rsidR="000C0E0D">
        <w:rPr>
          <w:rFonts w:ascii="Calibri" w:hAnsi="Calibri"/>
        </w:rPr>
        <w:t>king with E</w:t>
      </w:r>
      <w:r w:rsidR="00B54C90">
        <w:rPr>
          <w:rFonts w:ascii="Calibri" w:hAnsi="Calibri"/>
        </w:rPr>
        <w:t xml:space="preserve">d on schedules and practices and website will be updated.  </w:t>
      </w:r>
    </w:p>
    <w:p w:rsidR="00367FF4" w:rsidRDefault="00377156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Coaches need to be notified that we have ice until March 16</w:t>
      </w:r>
      <w:r w:rsidRPr="00377156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and if they want additional   </w:t>
      </w:r>
    </w:p>
    <w:p w:rsidR="00BE6B2B" w:rsidRDefault="00D502E2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John </w:t>
      </w:r>
      <w:r w:rsidR="008C4288">
        <w:rPr>
          <w:rFonts w:ascii="Calibri" w:hAnsi="Calibri"/>
        </w:rPr>
        <w:t xml:space="preserve">H. </w:t>
      </w:r>
      <w:r>
        <w:rPr>
          <w:rFonts w:ascii="Calibri" w:hAnsi="Calibri"/>
        </w:rPr>
        <w:t xml:space="preserve">reported </w:t>
      </w:r>
      <w:r w:rsidR="00F54DDD">
        <w:rPr>
          <w:rFonts w:ascii="Calibri" w:hAnsi="Calibri"/>
        </w:rPr>
        <w:t xml:space="preserve">that bumpers will be here by next season.  </w:t>
      </w:r>
    </w:p>
    <w:p w:rsidR="00200C46" w:rsidRDefault="00F54DDD" w:rsidP="00C244EC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Mite goalie equipment </w:t>
      </w:r>
      <w:r w:rsidR="00BE6B2B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recommending getting additional goalie gear for mites.  </w:t>
      </w:r>
      <w:r w:rsidR="00F45F70">
        <w:rPr>
          <w:rFonts w:ascii="Calibri" w:hAnsi="Calibri"/>
        </w:rPr>
        <w:t>Clayton will get those for next year</w:t>
      </w:r>
      <w:r w:rsidR="0028390B">
        <w:rPr>
          <w:rFonts w:ascii="Calibri" w:hAnsi="Calibri"/>
        </w:rPr>
        <w:t xml:space="preserve">.  </w:t>
      </w:r>
      <w:r w:rsidR="00DA047F">
        <w:rPr>
          <w:rFonts w:ascii="Calibri" w:hAnsi="Calibri"/>
        </w:rPr>
        <w:t xml:space="preserve">John will get Clayton a list of needs.  </w:t>
      </w:r>
    </w:p>
    <w:p w:rsidR="007B4D86" w:rsidRDefault="00310BD9" w:rsidP="00C244EC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 w:rsidRPr="00C30389">
        <w:rPr>
          <w:rFonts w:ascii="Calibri" w:hAnsi="Calibri"/>
        </w:rPr>
        <w:t xml:space="preserve">John H added that </w:t>
      </w:r>
      <w:r w:rsidR="004447DA" w:rsidRPr="00C30389">
        <w:rPr>
          <w:rFonts w:ascii="Calibri" w:hAnsi="Calibri"/>
        </w:rPr>
        <w:t xml:space="preserve">there have been </w:t>
      </w:r>
      <w:r w:rsidR="00C30389" w:rsidRPr="00C30389">
        <w:rPr>
          <w:rFonts w:ascii="Calibri" w:hAnsi="Calibri"/>
        </w:rPr>
        <w:t>several r</w:t>
      </w:r>
      <w:r w:rsidR="007B4D86" w:rsidRPr="00C30389">
        <w:rPr>
          <w:rFonts w:ascii="Calibri" w:hAnsi="Calibri"/>
        </w:rPr>
        <w:t>eferee conflicts this year throughout most communities in our district</w:t>
      </w:r>
      <w:r w:rsidR="009B04F9">
        <w:rPr>
          <w:rFonts w:ascii="Calibri" w:hAnsi="Calibri"/>
        </w:rPr>
        <w:t xml:space="preserve"> with fairness towards both teams playing.</w:t>
      </w:r>
      <w:r w:rsidR="008E4DB6">
        <w:rPr>
          <w:rFonts w:ascii="Calibri" w:hAnsi="Calibri"/>
        </w:rPr>
        <w:t xml:space="preserve">  John did contact USA hockey in a professional manner concerned of referees in our district.  </w:t>
      </w:r>
      <w:r w:rsidR="00C30389">
        <w:rPr>
          <w:rFonts w:ascii="Calibri" w:hAnsi="Calibri"/>
        </w:rPr>
        <w:t xml:space="preserve">  </w:t>
      </w:r>
    </w:p>
    <w:p w:rsidR="00C30389" w:rsidRPr="00C30389" w:rsidRDefault="00C30389" w:rsidP="00C30389">
      <w:pPr>
        <w:spacing w:after="0" w:line="240" w:lineRule="auto"/>
        <w:ind w:left="252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Hockey Outreach</w:t>
      </w:r>
      <w:r w:rsidR="00D26F13">
        <w:rPr>
          <w:rFonts w:ascii="Calibri" w:hAnsi="Calibri"/>
        </w:rPr>
        <w:t xml:space="preserve"> – Patty </w:t>
      </w:r>
    </w:p>
    <w:p w:rsidR="00A64D93" w:rsidRDefault="00A64D93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Registration for next year – Patty has not heard of anyone interested as of yet.  Position will be voted on at annual meeting.  </w:t>
      </w:r>
      <w:r w:rsidR="00310BD9">
        <w:rPr>
          <w:rFonts w:ascii="Calibri" w:hAnsi="Calibri"/>
        </w:rPr>
        <w:t>April 5</w:t>
      </w:r>
      <w:r w:rsidR="00310BD9" w:rsidRPr="00310BD9">
        <w:rPr>
          <w:rFonts w:ascii="Calibri" w:hAnsi="Calibri"/>
          <w:vertAlign w:val="superscript"/>
        </w:rPr>
        <w:t>th</w:t>
      </w:r>
      <w:r w:rsidR="00310BD9">
        <w:rPr>
          <w:rFonts w:ascii="Calibri" w:hAnsi="Calibri"/>
        </w:rPr>
        <w:t xml:space="preserve"> was discussion date.  </w:t>
      </w:r>
    </w:p>
    <w:p w:rsidR="00D26F13" w:rsidRDefault="00A67478" w:rsidP="00D26F1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Registration fees for next year – discuss at </w:t>
      </w:r>
      <w:r w:rsidR="006862CF">
        <w:rPr>
          <w:rFonts w:ascii="Calibri" w:hAnsi="Calibri"/>
        </w:rPr>
        <w:t>upcoming</w:t>
      </w:r>
      <w:r>
        <w:rPr>
          <w:rFonts w:ascii="Calibri" w:hAnsi="Calibri"/>
        </w:rPr>
        <w:t xml:space="preserve"> board meeting.  </w:t>
      </w:r>
    </w:p>
    <w:p w:rsidR="00A67478" w:rsidRDefault="00A67478" w:rsidP="00B51376">
      <w:pPr>
        <w:spacing w:after="0" w:line="240" w:lineRule="auto"/>
        <w:ind w:left="1800"/>
        <w:jc w:val="both"/>
        <w:rPr>
          <w:rFonts w:ascii="Calibri" w:hAnsi="Calibri"/>
        </w:rPr>
      </w:pPr>
      <w:r>
        <w:rPr>
          <w:rFonts w:ascii="Calibri" w:hAnsi="Calibri"/>
        </w:rPr>
        <w:t>Fundraising – discuss mandatory $ amounts that go with registration fo</w:t>
      </w:r>
      <w:bookmarkStart w:id="0" w:name="_GoBack"/>
      <w:bookmarkEnd w:id="0"/>
      <w:r>
        <w:rPr>
          <w:rFonts w:ascii="Calibri" w:hAnsi="Calibri"/>
        </w:rPr>
        <w:t>r next year.</w:t>
      </w:r>
    </w:p>
    <w:p w:rsidR="00A67478" w:rsidRDefault="00A67478" w:rsidP="00B51376">
      <w:pPr>
        <w:spacing w:after="0" w:line="240" w:lineRule="auto"/>
        <w:ind w:left="1800"/>
        <w:jc w:val="both"/>
        <w:rPr>
          <w:rFonts w:ascii="Calibri" w:hAnsi="Calibri"/>
        </w:rPr>
      </w:pPr>
      <w:r>
        <w:rPr>
          <w:rFonts w:ascii="Calibri" w:hAnsi="Calibri"/>
        </w:rPr>
        <w:t xml:space="preserve">Ice Rental Fee – discuss fee for next year as well.   </w:t>
      </w:r>
    </w:p>
    <w:p w:rsidR="00B51376" w:rsidRDefault="009F6146" w:rsidP="00B51376">
      <w:pPr>
        <w:spacing w:after="0" w:line="240" w:lineRule="auto"/>
        <w:ind w:left="1800"/>
        <w:jc w:val="both"/>
        <w:rPr>
          <w:rFonts w:ascii="Calibri" w:hAnsi="Calibri"/>
        </w:rPr>
      </w:pPr>
      <w:r>
        <w:rPr>
          <w:rFonts w:ascii="Calibri" w:hAnsi="Calibri"/>
        </w:rPr>
        <w:t>Skate sharpening – can we l</w:t>
      </w:r>
      <w:r w:rsidR="004739BB">
        <w:rPr>
          <w:rFonts w:ascii="Calibri" w:hAnsi="Calibri"/>
        </w:rPr>
        <w:t xml:space="preserve">ook at adding to registration next year?  </w:t>
      </w:r>
    </w:p>
    <w:p w:rsidR="00B51376" w:rsidRPr="004739BB" w:rsidRDefault="00B51376" w:rsidP="00B51376">
      <w:pPr>
        <w:spacing w:after="0" w:line="240" w:lineRule="auto"/>
        <w:ind w:left="180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Fees – discuss </w:t>
      </w:r>
      <w:r w:rsidR="001F7E73">
        <w:rPr>
          <w:rFonts w:ascii="Calibri" w:hAnsi="Calibri"/>
        </w:rPr>
        <w:t xml:space="preserve">these points at next meeting and </w:t>
      </w:r>
      <w:r>
        <w:rPr>
          <w:rFonts w:ascii="Calibri" w:hAnsi="Calibri"/>
        </w:rPr>
        <w:t xml:space="preserve">how we can keep fees the same for families next year.  </w:t>
      </w:r>
    </w:p>
    <w:p w:rsidR="00A83851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C46CD0">
        <w:rPr>
          <w:rFonts w:ascii="Calibri" w:hAnsi="Calibri"/>
          <w:b/>
        </w:rPr>
        <w:t>Old Business</w:t>
      </w:r>
      <w:r w:rsidRPr="00C46CD0">
        <w:rPr>
          <w:rFonts w:ascii="Calibri" w:hAnsi="Calibri"/>
        </w:rPr>
        <w:t>:</w:t>
      </w:r>
    </w:p>
    <w:p w:rsidR="00AE159A" w:rsidRPr="00AE159A" w:rsidRDefault="00326673" w:rsidP="00AE159A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PeeWee</w:t>
      </w:r>
      <w:proofErr w:type="spellEnd"/>
      <w:r>
        <w:rPr>
          <w:rFonts w:ascii="Calibri" w:hAnsi="Calibri"/>
        </w:rPr>
        <w:t xml:space="preserve"> District Tournament</w:t>
      </w:r>
    </w:p>
    <w:p w:rsidR="00233297" w:rsidRPr="00233297" w:rsidRDefault="00C244EC" w:rsidP="00233297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Krista reported </w:t>
      </w:r>
      <w:r w:rsidR="00AE159A">
        <w:rPr>
          <w:rFonts w:ascii="Calibri" w:hAnsi="Calibri"/>
        </w:rPr>
        <w:t xml:space="preserve">that she and Frank attended </w:t>
      </w:r>
      <w:r w:rsidR="009B04F9">
        <w:rPr>
          <w:rFonts w:ascii="Calibri" w:hAnsi="Calibri"/>
        </w:rPr>
        <w:t xml:space="preserve">district </w:t>
      </w:r>
      <w:r w:rsidR="00AE159A">
        <w:rPr>
          <w:rFonts w:ascii="Calibri" w:hAnsi="Calibri"/>
        </w:rPr>
        <w:t xml:space="preserve">meeting.  </w:t>
      </w:r>
      <w:r w:rsidR="005D2015">
        <w:rPr>
          <w:rFonts w:ascii="Calibri" w:hAnsi="Calibri"/>
        </w:rPr>
        <w:t xml:space="preserve">Received seating’s and schedule.  </w:t>
      </w:r>
      <w:r w:rsidR="00161B82">
        <w:rPr>
          <w:rFonts w:ascii="Calibri" w:hAnsi="Calibri"/>
        </w:rPr>
        <w:t xml:space="preserve">District 15 is sending 3 teams to regions vs. 2 last year.  </w:t>
      </w:r>
    </w:p>
    <w:p w:rsidR="00AE159A" w:rsidRDefault="00AE159A" w:rsidP="00C244EC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Sending out updated working sheets.  </w:t>
      </w:r>
    </w:p>
    <w:p w:rsidR="00233297" w:rsidRDefault="00161B82" w:rsidP="00C244EC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One go to person or board member – </w:t>
      </w:r>
      <w:r w:rsidR="009B04F9">
        <w:rPr>
          <w:rFonts w:ascii="Calibri" w:hAnsi="Calibri"/>
        </w:rPr>
        <w:t xml:space="preserve">Frank, </w:t>
      </w:r>
      <w:r w:rsidR="00233297">
        <w:rPr>
          <w:rFonts w:ascii="Calibri" w:hAnsi="Calibri"/>
        </w:rPr>
        <w:t>Lance</w:t>
      </w:r>
      <w:r w:rsidR="009B04F9">
        <w:rPr>
          <w:rFonts w:ascii="Calibri" w:hAnsi="Calibri"/>
        </w:rPr>
        <w:t xml:space="preserve">, Krista </w:t>
      </w:r>
      <w:r>
        <w:rPr>
          <w:rFonts w:ascii="Calibri" w:hAnsi="Calibri"/>
        </w:rPr>
        <w:t xml:space="preserve">or Tricia </w:t>
      </w:r>
      <w:r w:rsidR="005D2015">
        <w:rPr>
          <w:rFonts w:ascii="Calibri" w:hAnsi="Calibri"/>
        </w:rPr>
        <w:t xml:space="preserve">will be at the rink and so will several other board members to help out as well.  </w:t>
      </w:r>
      <w:r w:rsidR="00233297">
        <w:rPr>
          <w:rFonts w:ascii="Calibri" w:hAnsi="Calibri"/>
        </w:rPr>
        <w:t xml:space="preserve">    </w:t>
      </w:r>
    </w:p>
    <w:p w:rsidR="00DE528F" w:rsidRDefault="00DE528F" w:rsidP="00C244EC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Handbook revisions for next year – will be discussed on May 5</w:t>
      </w:r>
      <w:r w:rsidRPr="00DE528F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for MN District 15.  Frank received via email.  </w:t>
      </w:r>
      <w:r w:rsidR="00782063">
        <w:rPr>
          <w:rFonts w:ascii="Calibri" w:hAnsi="Calibri"/>
        </w:rPr>
        <w:t xml:space="preserve"> Request President and ACE coordinator to attend.  </w:t>
      </w:r>
    </w:p>
    <w:p w:rsidR="00782063" w:rsidRDefault="00782063" w:rsidP="00C244EC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District Squirt tournament – op</w:t>
      </w:r>
      <w:r w:rsidR="009F773D">
        <w:rPr>
          <w:rFonts w:ascii="Calibri" w:hAnsi="Calibri"/>
        </w:rPr>
        <w:t xml:space="preserve">enly discussed at District 15 for next year.  </w:t>
      </w:r>
    </w:p>
    <w:p w:rsidR="007F41FE" w:rsidRDefault="00152FE9" w:rsidP="00BF326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Bidding – receive $100 per game to host district tournament currently; bantam hosts will receive additional funds for additional ref.  </w:t>
      </w:r>
      <w:r w:rsidR="00BF3269">
        <w:rPr>
          <w:rFonts w:ascii="Calibri" w:hAnsi="Calibri"/>
        </w:rPr>
        <w:t xml:space="preserve">So this next year we can vote on </w:t>
      </w:r>
      <w:r w:rsidR="007F41FE">
        <w:rPr>
          <w:rFonts w:ascii="Calibri" w:hAnsi="Calibri"/>
        </w:rPr>
        <w:t xml:space="preserve">any level for districts. </w:t>
      </w:r>
    </w:p>
    <w:p w:rsidR="0036421C" w:rsidRDefault="0036421C" w:rsidP="0036421C">
      <w:pPr>
        <w:spacing w:after="0" w:line="240" w:lineRule="auto"/>
        <w:ind w:left="1800"/>
        <w:jc w:val="both"/>
        <w:rPr>
          <w:rFonts w:ascii="Calibri" w:hAnsi="Calibri"/>
        </w:rPr>
      </w:pPr>
    </w:p>
    <w:p w:rsidR="00F55342" w:rsidRPr="00F55342" w:rsidRDefault="00BF3269" w:rsidP="00F55342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7F41FE">
        <w:rPr>
          <w:rFonts w:ascii="Calibri" w:hAnsi="Calibri"/>
        </w:rPr>
        <w:t xml:space="preserve">EMTs – need to discuss scheduling and who can be at what event.  Need someone to show for every varsity game and tournament.  </w:t>
      </w:r>
      <w:r w:rsidR="009D2881">
        <w:rPr>
          <w:rFonts w:ascii="Calibri" w:hAnsi="Calibri"/>
        </w:rPr>
        <w:t xml:space="preserve">Need to discuss before football season as they park the ambulance at games and unable to at hockey.  </w:t>
      </w:r>
    </w:p>
    <w:p w:rsidR="00F55342" w:rsidRDefault="00F55342" w:rsidP="00F55342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John will check into this and what is required and figure something out!  </w:t>
      </w:r>
    </w:p>
    <w:p w:rsidR="00F55342" w:rsidRPr="00BF3269" w:rsidRDefault="00F55342" w:rsidP="00F55342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Krista emailed about district tournament and will follow up with them.  </w:t>
      </w:r>
    </w:p>
    <w:p w:rsidR="00326673" w:rsidRDefault="00326673" w:rsidP="0032667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Founders award</w:t>
      </w:r>
      <w:r w:rsidR="00161B82">
        <w:rPr>
          <w:rFonts w:ascii="Calibri" w:hAnsi="Calibri"/>
        </w:rPr>
        <w:t xml:space="preserve"> – tabled </w:t>
      </w:r>
    </w:p>
    <w:p w:rsidR="00326673" w:rsidRDefault="00326673" w:rsidP="00326673">
      <w:pPr>
        <w:spacing w:after="0" w:line="240" w:lineRule="auto"/>
        <w:ind w:left="1080"/>
        <w:jc w:val="both"/>
        <w:rPr>
          <w:rFonts w:ascii="Calibri" w:hAnsi="Calibri"/>
        </w:rPr>
      </w:pPr>
    </w:p>
    <w:p w:rsidR="00A83851" w:rsidRPr="00326673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4B7B22">
        <w:rPr>
          <w:rFonts w:ascii="Calibri" w:hAnsi="Calibri"/>
          <w:b/>
        </w:rPr>
        <w:t>New Busines</w:t>
      </w:r>
      <w:r>
        <w:rPr>
          <w:rFonts w:ascii="Calibri" w:hAnsi="Calibri"/>
          <w:b/>
        </w:rPr>
        <w:t>s:</w:t>
      </w:r>
    </w:p>
    <w:p w:rsidR="00326673" w:rsidRDefault="00326673" w:rsidP="0032667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326673">
        <w:rPr>
          <w:rFonts w:ascii="Calibri" w:hAnsi="Calibri"/>
        </w:rPr>
        <w:t>Open board positions for next year</w:t>
      </w:r>
      <w:r>
        <w:rPr>
          <w:rFonts w:ascii="Calibri" w:hAnsi="Calibri"/>
        </w:rPr>
        <w:t xml:space="preserve"> – communicated to membership</w:t>
      </w:r>
      <w:r w:rsidR="0071675D">
        <w:rPr>
          <w:rFonts w:ascii="Calibri" w:hAnsi="Calibri"/>
        </w:rPr>
        <w:t xml:space="preserve"> – Krista will talk to Deb King to get on the website and then email it out.  </w:t>
      </w:r>
    </w:p>
    <w:p w:rsidR="00161B82" w:rsidRDefault="00161B82" w:rsidP="00161B82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VP</w:t>
      </w:r>
    </w:p>
    <w:p w:rsidR="00161B82" w:rsidRDefault="00161B82" w:rsidP="00161B82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Treasurer</w:t>
      </w:r>
    </w:p>
    <w:p w:rsidR="00161B82" w:rsidRDefault="00161B82" w:rsidP="00161B82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Secretary </w:t>
      </w:r>
    </w:p>
    <w:p w:rsidR="000842BF" w:rsidRDefault="000842BF" w:rsidP="000842BF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Patty’s – not running </w:t>
      </w:r>
    </w:p>
    <w:p w:rsidR="000842BF" w:rsidRDefault="000842BF" w:rsidP="000842BF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Neil’s – undecided </w:t>
      </w:r>
    </w:p>
    <w:p w:rsidR="000842BF" w:rsidRPr="000842BF" w:rsidRDefault="000842BF" w:rsidP="000842BF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Kevin – undeclared</w:t>
      </w:r>
      <w:r w:rsidRPr="000842BF">
        <w:rPr>
          <w:rFonts w:ascii="Calibri" w:hAnsi="Calibri"/>
        </w:rPr>
        <w:t xml:space="preserve"> </w:t>
      </w:r>
    </w:p>
    <w:p w:rsidR="00A83851" w:rsidRDefault="00326673" w:rsidP="00326673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326673">
        <w:rPr>
          <w:rFonts w:ascii="Calibri" w:hAnsi="Calibri"/>
        </w:rPr>
        <w:t>Registration position opening</w:t>
      </w:r>
      <w:r>
        <w:rPr>
          <w:rFonts w:ascii="Calibri" w:hAnsi="Calibri"/>
        </w:rPr>
        <w:t xml:space="preserve"> – </w:t>
      </w:r>
      <w:r w:rsidR="00DE528F">
        <w:rPr>
          <w:rFonts w:ascii="Calibri" w:hAnsi="Calibri"/>
        </w:rPr>
        <w:t xml:space="preserve">needs to be </w:t>
      </w:r>
      <w:r>
        <w:rPr>
          <w:rFonts w:ascii="Calibri" w:hAnsi="Calibri"/>
        </w:rPr>
        <w:t>communicated to membership</w:t>
      </w:r>
    </w:p>
    <w:p w:rsidR="00A83851" w:rsidRPr="00B6712F" w:rsidRDefault="00A83851" w:rsidP="00A83851">
      <w:pPr>
        <w:spacing w:after="0" w:line="240" w:lineRule="auto"/>
        <w:ind w:left="1260"/>
        <w:jc w:val="both"/>
        <w:rPr>
          <w:rFonts w:ascii="Calibri" w:hAnsi="Calibri"/>
        </w:rPr>
      </w:pPr>
    </w:p>
    <w:p w:rsidR="00A83851" w:rsidRPr="004B7B2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  <w:b/>
        </w:rPr>
      </w:pPr>
      <w:r w:rsidRPr="004B7B22">
        <w:rPr>
          <w:rFonts w:ascii="Calibri" w:hAnsi="Calibri"/>
        </w:rPr>
        <w:t xml:space="preserve">Next Meeting date is </w:t>
      </w:r>
      <w:r w:rsidR="000D12F3" w:rsidRPr="000D12F3">
        <w:rPr>
          <w:rFonts w:ascii="Calibri" w:hAnsi="Calibri"/>
          <w:b/>
          <w:u w:val="single"/>
        </w:rPr>
        <w:t>Feb 24</w:t>
      </w:r>
      <w:r w:rsidR="000D12F3" w:rsidRPr="000D12F3">
        <w:rPr>
          <w:rFonts w:ascii="Calibri" w:hAnsi="Calibri"/>
          <w:b/>
          <w:u w:val="single"/>
          <w:vertAlign w:val="superscript"/>
        </w:rPr>
        <w:t>th</w:t>
      </w:r>
      <w:r w:rsidR="000D12F3" w:rsidRPr="000D12F3">
        <w:rPr>
          <w:rFonts w:ascii="Calibri" w:hAnsi="Calibri"/>
          <w:b/>
          <w:u w:val="single"/>
        </w:rPr>
        <w:t xml:space="preserve">, </w:t>
      </w:r>
      <w:proofErr w:type="gramStart"/>
      <w:r w:rsidR="000D12F3" w:rsidRPr="000D12F3">
        <w:rPr>
          <w:rFonts w:ascii="Calibri" w:hAnsi="Calibri"/>
          <w:b/>
          <w:u w:val="single"/>
        </w:rPr>
        <w:t>2014</w:t>
      </w:r>
      <w:r w:rsidR="000D12F3">
        <w:rPr>
          <w:rFonts w:ascii="Calibri" w:hAnsi="Calibri"/>
          <w:b/>
        </w:rPr>
        <w:t xml:space="preserve">  </w:t>
      </w:r>
      <w:r w:rsidRPr="004B7B22">
        <w:rPr>
          <w:rFonts w:ascii="Calibri" w:hAnsi="Calibri"/>
        </w:rPr>
        <w:t>Board</w:t>
      </w:r>
      <w:proofErr w:type="gramEnd"/>
      <w:r w:rsidRPr="004B7B22">
        <w:rPr>
          <w:rFonts w:ascii="Calibri" w:hAnsi="Calibri"/>
        </w:rPr>
        <w:t xml:space="preserve"> Room, second floor. </w:t>
      </w:r>
      <w:r>
        <w:rPr>
          <w:rFonts w:ascii="Calibri" w:hAnsi="Calibri"/>
        </w:rPr>
        <w:t xml:space="preserve"> Annual Meeting Following</w:t>
      </w:r>
    </w:p>
    <w:p w:rsidR="00A83851" w:rsidRPr="004B7B22" w:rsidRDefault="00A83851" w:rsidP="00A83851">
      <w:pPr>
        <w:ind w:left="360"/>
        <w:jc w:val="both"/>
        <w:rPr>
          <w:rFonts w:ascii="Calibri" w:hAnsi="Calibri"/>
          <w:b/>
        </w:rPr>
      </w:pPr>
      <w:r w:rsidRPr="004B7B22">
        <w:rPr>
          <w:rFonts w:ascii="Calibri" w:hAnsi="Calibri"/>
          <w:color w:val="FF6600"/>
        </w:rPr>
        <w:t>*Meetings are scheduled for every 2</w:t>
      </w:r>
      <w:r w:rsidRPr="004B7B22">
        <w:rPr>
          <w:rFonts w:ascii="Calibri" w:hAnsi="Calibri"/>
          <w:color w:val="FF6600"/>
          <w:vertAlign w:val="superscript"/>
        </w:rPr>
        <w:t>nd</w:t>
      </w:r>
      <w:r w:rsidRPr="004B7B22">
        <w:rPr>
          <w:rFonts w:ascii="Calibri" w:hAnsi="Calibri"/>
          <w:color w:val="FF6600"/>
        </w:rPr>
        <w:t xml:space="preserve"> and 4</w:t>
      </w:r>
      <w:r w:rsidRPr="004B7B22">
        <w:rPr>
          <w:rFonts w:ascii="Calibri" w:hAnsi="Calibri"/>
          <w:color w:val="FF6600"/>
          <w:vertAlign w:val="superscript"/>
        </w:rPr>
        <w:t>th</w:t>
      </w:r>
      <w:r w:rsidRPr="004B7B22">
        <w:rPr>
          <w:rFonts w:ascii="Calibri" w:hAnsi="Calibri"/>
          <w:color w:val="FF6600"/>
        </w:rPr>
        <w:t xml:space="preserve"> Monday of the month unless otherwise noted.</w:t>
      </w:r>
    </w:p>
    <w:p w:rsidR="00A83851" w:rsidRPr="004B7B2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b/>
        </w:rPr>
      </w:pPr>
      <w:r w:rsidRPr="00303CB5">
        <w:rPr>
          <w:rFonts w:ascii="Calibri" w:hAnsi="Calibri"/>
          <w:b/>
        </w:rPr>
        <w:t>Adjournment</w:t>
      </w:r>
      <w:r w:rsidR="000D12F3">
        <w:rPr>
          <w:rFonts w:ascii="Calibri" w:hAnsi="Calibri"/>
        </w:rPr>
        <w:t>: Pat</w:t>
      </w:r>
      <w:r w:rsidR="00EB57A9">
        <w:rPr>
          <w:rFonts w:ascii="Calibri" w:hAnsi="Calibri"/>
        </w:rPr>
        <w:t>t</w:t>
      </w:r>
      <w:r w:rsidR="000D12F3">
        <w:rPr>
          <w:rFonts w:ascii="Calibri" w:hAnsi="Calibri"/>
        </w:rPr>
        <w:t xml:space="preserve">y/John/passed </w:t>
      </w:r>
      <w:r w:rsidRPr="00303CB5">
        <w:rPr>
          <w:rFonts w:ascii="Calibri" w:hAnsi="Calibri"/>
        </w:rPr>
        <w:tab/>
        <w:t>TIME:</w:t>
      </w:r>
      <w:r w:rsidR="000D12F3">
        <w:rPr>
          <w:rFonts w:ascii="Calibri" w:hAnsi="Calibri"/>
        </w:rPr>
        <w:t xml:space="preserve">  7:59 pm  </w:t>
      </w:r>
    </w:p>
    <w:p w:rsidR="00A83851" w:rsidRDefault="00A83851" w:rsidP="00A83851">
      <w:pPr>
        <w:jc w:val="center"/>
      </w:pPr>
    </w:p>
    <w:sectPr w:rsidR="00A83851" w:rsidSect="00353487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52" w:rsidRDefault="00407752" w:rsidP="00353487">
      <w:pPr>
        <w:spacing w:after="0" w:line="240" w:lineRule="auto"/>
      </w:pPr>
      <w:r>
        <w:separator/>
      </w:r>
    </w:p>
  </w:endnote>
  <w:endnote w:type="continuationSeparator" w:id="0">
    <w:p w:rsidR="00407752" w:rsidRDefault="00407752" w:rsidP="003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52" w:rsidRDefault="00407752" w:rsidP="00353487">
      <w:pPr>
        <w:spacing w:after="0" w:line="240" w:lineRule="auto"/>
      </w:pPr>
      <w:r>
        <w:separator/>
      </w:r>
    </w:p>
  </w:footnote>
  <w:footnote w:type="continuationSeparator" w:id="0">
    <w:p w:rsidR="00407752" w:rsidRDefault="00407752" w:rsidP="003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82531" wp14:editId="7EC7874A">
          <wp:simplePos x="0" y="0"/>
          <wp:positionH relativeFrom="margin">
            <wp:posOffset>-127635</wp:posOffset>
          </wp:positionH>
          <wp:positionV relativeFrom="margin">
            <wp:posOffset>-1061720</wp:posOffset>
          </wp:positionV>
          <wp:extent cx="873760" cy="839470"/>
          <wp:effectExtent l="0" t="0" r="2540" b="0"/>
          <wp:wrapSquare wrapText="bothSides"/>
          <wp:docPr id="1" name="Picture 1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1312" behindDoc="1" locked="0" layoutInCell="1" allowOverlap="1" wp14:anchorId="479E0E74" wp14:editId="159D59A0">
              <wp:simplePos x="0" y="0"/>
              <wp:positionH relativeFrom="page">
                <wp:posOffset>2339060</wp:posOffset>
              </wp:positionH>
              <wp:positionV relativeFrom="page">
                <wp:posOffset>116840</wp:posOffset>
              </wp:positionV>
              <wp:extent cx="2966085" cy="967061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967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3487" w:rsidRPr="00E57170" w:rsidRDefault="00353487" w:rsidP="00353487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353487" w:rsidRDefault="00353487" w:rsidP="00353487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4.2pt;margin-top:9.2pt;width:233.55pt;height:76.1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" filled="f" fillcolor="#fffaf6" stroked="f" strokecolor="#212120" insetpen="t">
              <v:textbox inset="2.88pt,2.88pt,2.88pt,2.88pt">
                <w:txbxContent>
                  <w:p w:rsidR="00353487" w:rsidRPr="00E57170" w:rsidRDefault="00353487" w:rsidP="00353487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353487" w:rsidRDefault="00353487" w:rsidP="00353487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right" w:leader="none"/>
    </w:r>
    <w:r w:rsidRPr="00E57170">
      <w:rPr>
        <w:rFonts w:ascii="Verdana" w:hAnsi="Verdana" w:cs="Arial"/>
        <w:bCs/>
        <w:w w:val="90"/>
      </w:rPr>
      <w:t>PO Box 508</w:t>
    </w:r>
  </w:p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 w:rsidRPr="00E57170">
      <w:rPr>
        <w:rFonts w:ascii="Verdana" w:hAnsi="Verdana" w:cs="Arial"/>
        <w:bCs/>
        <w:w w:val="90"/>
      </w:rPr>
      <w:t>Park Rapids, MN 56470</w:t>
    </w:r>
  </w:p>
  <w:p w:rsidR="00353487" w:rsidRPr="00353487" w:rsidRDefault="00353487" w:rsidP="00353487">
    <w:pPr>
      <w:widowControl w:val="0"/>
      <w:tabs>
        <w:tab w:val="left" w:pos="1038"/>
        <w:tab w:val="right" w:pos="10800"/>
      </w:tabs>
      <w:spacing w:after="0" w:line="220" w:lineRule="exact"/>
      <w:rPr>
        <w:rFonts w:ascii="Verdana" w:hAnsi="Verdana" w:cs="Arial"/>
        <w:b/>
        <w:bCs/>
        <w:w w:val="90"/>
      </w:rPr>
    </w:pPr>
    <w:r w:rsidRPr="00353487">
      <w:rPr>
        <w:rFonts w:ascii="Verdana" w:hAnsi="Verdana" w:cs="Arial"/>
        <w:b/>
        <w:bCs/>
        <w:w w:val="90"/>
      </w:rPr>
      <w:tab/>
      <w:t xml:space="preserve">                                                                                                (218) 732-9179</w:t>
    </w:r>
  </w:p>
  <w:p w:rsidR="00353487" w:rsidRPr="00E57170" w:rsidRDefault="00407752" w:rsidP="00353487">
    <w:pPr>
      <w:widowControl w:val="0"/>
      <w:spacing w:after="0" w:line="220" w:lineRule="exact"/>
      <w:jc w:val="right"/>
      <w:rPr>
        <w:rFonts w:ascii="Verdana" w:hAnsi="Verdana" w:cs="Arial"/>
        <w:bCs/>
        <w:color w:val="777777"/>
        <w:w w:val="90"/>
      </w:rPr>
    </w:pPr>
    <w:hyperlink r:id="rId2" w:history="1">
      <w:r w:rsidR="00353487" w:rsidRPr="00395E6F">
        <w:rPr>
          <w:rStyle w:val="Hyperlink"/>
          <w:rFonts w:ascii="Verdana" w:hAnsi="Verdana"/>
          <w:w w:val="90"/>
        </w:rPr>
        <w:t>www.prhockey.com</w:t>
      </w:r>
    </w:hyperlink>
  </w:p>
  <w:p w:rsidR="00353487" w:rsidRDefault="00353487">
    <w:pPr>
      <w:pStyle w:val="Header"/>
    </w:pPr>
  </w:p>
  <w:p w:rsidR="00353487" w:rsidRDefault="003534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2DBF"/>
    <w:multiLevelType w:val="hybridMultilevel"/>
    <w:tmpl w:val="A65206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1E23CE2"/>
    <w:multiLevelType w:val="hybridMultilevel"/>
    <w:tmpl w:val="A7922292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2D34ABB"/>
    <w:multiLevelType w:val="hybridMultilevel"/>
    <w:tmpl w:val="464C2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63296F"/>
    <w:multiLevelType w:val="hybridMultilevel"/>
    <w:tmpl w:val="852EE0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87"/>
    <w:rsid w:val="000270C3"/>
    <w:rsid w:val="0004510C"/>
    <w:rsid w:val="00061F12"/>
    <w:rsid w:val="00081485"/>
    <w:rsid w:val="000842BF"/>
    <w:rsid w:val="000B4C99"/>
    <w:rsid w:val="000B6347"/>
    <w:rsid w:val="000C0E0D"/>
    <w:rsid w:val="000C3B16"/>
    <w:rsid w:val="000D12F3"/>
    <w:rsid w:val="000E3358"/>
    <w:rsid w:val="0011111B"/>
    <w:rsid w:val="001124A7"/>
    <w:rsid w:val="00117711"/>
    <w:rsid w:val="00136DF8"/>
    <w:rsid w:val="001442CA"/>
    <w:rsid w:val="00145DD2"/>
    <w:rsid w:val="00147092"/>
    <w:rsid w:val="00152FE9"/>
    <w:rsid w:val="00161B82"/>
    <w:rsid w:val="00176D38"/>
    <w:rsid w:val="001804D0"/>
    <w:rsid w:val="001A3281"/>
    <w:rsid w:val="001B2372"/>
    <w:rsid w:val="001F23D3"/>
    <w:rsid w:val="001F7E73"/>
    <w:rsid w:val="00200C46"/>
    <w:rsid w:val="00203A00"/>
    <w:rsid w:val="00233297"/>
    <w:rsid w:val="00235255"/>
    <w:rsid w:val="00237A8F"/>
    <w:rsid w:val="0028390B"/>
    <w:rsid w:val="0028670B"/>
    <w:rsid w:val="00310BD9"/>
    <w:rsid w:val="00326673"/>
    <w:rsid w:val="00353487"/>
    <w:rsid w:val="0036421C"/>
    <w:rsid w:val="00367FF4"/>
    <w:rsid w:val="00377156"/>
    <w:rsid w:val="0039145C"/>
    <w:rsid w:val="003A1825"/>
    <w:rsid w:val="003A1FBB"/>
    <w:rsid w:val="003A7634"/>
    <w:rsid w:val="003B3F82"/>
    <w:rsid w:val="003D7745"/>
    <w:rsid w:val="00407752"/>
    <w:rsid w:val="00416FC1"/>
    <w:rsid w:val="00433B31"/>
    <w:rsid w:val="0044443B"/>
    <w:rsid w:val="004447DA"/>
    <w:rsid w:val="004701E0"/>
    <w:rsid w:val="004739BB"/>
    <w:rsid w:val="00485B8D"/>
    <w:rsid w:val="004860C4"/>
    <w:rsid w:val="00487EF6"/>
    <w:rsid w:val="004A510C"/>
    <w:rsid w:val="004B0AE0"/>
    <w:rsid w:val="004D7C9C"/>
    <w:rsid w:val="004E26C9"/>
    <w:rsid w:val="004F76D3"/>
    <w:rsid w:val="00515BC7"/>
    <w:rsid w:val="0053253C"/>
    <w:rsid w:val="00544CD5"/>
    <w:rsid w:val="005567E8"/>
    <w:rsid w:val="005623AD"/>
    <w:rsid w:val="005642C1"/>
    <w:rsid w:val="00577DE7"/>
    <w:rsid w:val="005B27E3"/>
    <w:rsid w:val="005D2015"/>
    <w:rsid w:val="0062461D"/>
    <w:rsid w:val="00631034"/>
    <w:rsid w:val="006529F5"/>
    <w:rsid w:val="006862CF"/>
    <w:rsid w:val="00691AE9"/>
    <w:rsid w:val="006A0E17"/>
    <w:rsid w:val="006C2C17"/>
    <w:rsid w:val="006D6198"/>
    <w:rsid w:val="0071675D"/>
    <w:rsid w:val="00727ADF"/>
    <w:rsid w:val="00734E3A"/>
    <w:rsid w:val="00751D3C"/>
    <w:rsid w:val="00782063"/>
    <w:rsid w:val="00783F63"/>
    <w:rsid w:val="007B2965"/>
    <w:rsid w:val="007B4D86"/>
    <w:rsid w:val="007C71A2"/>
    <w:rsid w:val="007F41FE"/>
    <w:rsid w:val="0085573F"/>
    <w:rsid w:val="00896B87"/>
    <w:rsid w:val="008A65A1"/>
    <w:rsid w:val="008B18A5"/>
    <w:rsid w:val="008C4288"/>
    <w:rsid w:val="008D0415"/>
    <w:rsid w:val="008E4DB6"/>
    <w:rsid w:val="009500A2"/>
    <w:rsid w:val="009613DC"/>
    <w:rsid w:val="00995C92"/>
    <w:rsid w:val="009B04F9"/>
    <w:rsid w:val="009B77BF"/>
    <w:rsid w:val="009C4480"/>
    <w:rsid w:val="009D2881"/>
    <w:rsid w:val="009F6146"/>
    <w:rsid w:val="009F773D"/>
    <w:rsid w:val="00A03787"/>
    <w:rsid w:val="00A208B8"/>
    <w:rsid w:val="00A502FA"/>
    <w:rsid w:val="00A64D93"/>
    <w:rsid w:val="00A67478"/>
    <w:rsid w:val="00A83851"/>
    <w:rsid w:val="00A873B2"/>
    <w:rsid w:val="00AB22C9"/>
    <w:rsid w:val="00AC44DE"/>
    <w:rsid w:val="00AC6842"/>
    <w:rsid w:val="00AE159A"/>
    <w:rsid w:val="00AF1E78"/>
    <w:rsid w:val="00B30D48"/>
    <w:rsid w:val="00B34617"/>
    <w:rsid w:val="00B51376"/>
    <w:rsid w:val="00B54C90"/>
    <w:rsid w:val="00B649BA"/>
    <w:rsid w:val="00B776A4"/>
    <w:rsid w:val="00BD2265"/>
    <w:rsid w:val="00BD4A2D"/>
    <w:rsid w:val="00BE4873"/>
    <w:rsid w:val="00BE65CD"/>
    <w:rsid w:val="00BE6B2B"/>
    <w:rsid w:val="00BF3269"/>
    <w:rsid w:val="00C02AB2"/>
    <w:rsid w:val="00C03B49"/>
    <w:rsid w:val="00C244EC"/>
    <w:rsid w:val="00C30389"/>
    <w:rsid w:val="00C87032"/>
    <w:rsid w:val="00CA5B8E"/>
    <w:rsid w:val="00CB3EDD"/>
    <w:rsid w:val="00CC270D"/>
    <w:rsid w:val="00D26F13"/>
    <w:rsid w:val="00D32D55"/>
    <w:rsid w:val="00D502E2"/>
    <w:rsid w:val="00D63240"/>
    <w:rsid w:val="00DA047F"/>
    <w:rsid w:val="00DC629B"/>
    <w:rsid w:val="00DE528F"/>
    <w:rsid w:val="00E0596B"/>
    <w:rsid w:val="00EB4B93"/>
    <w:rsid w:val="00EB57A9"/>
    <w:rsid w:val="00EC7483"/>
    <w:rsid w:val="00EF19CA"/>
    <w:rsid w:val="00F20A34"/>
    <w:rsid w:val="00F43D8D"/>
    <w:rsid w:val="00F45F70"/>
    <w:rsid w:val="00F54DDD"/>
    <w:rsid w:val="00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Border State Bank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4</cp:revision>
  <dcterms:created xsi:type="dcterms:W3CDTF">2014-02-25T18:30:00Z</dcterms:created>
  <dcterms:modified xsi:type="dcterms:W3CDTF">2014-02-25T18:41:00Z</dcterms:modified>
</cp:coreProperties>
</file>