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000DA"/>
          <w:sz w:val="48"/>
          <w:szCs w:val="48"/>
        </w:rPr>
        <w:t>WORKPLACE CONFLICT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  <w:sectPr w:rsidR="006A347E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lastRenderedPageBreak/>
        <w:t>Conflict in the workplace is inevitable.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And unless your work completely isolates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from co-workers, customers, suppliers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vendors, it's likely that you have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already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experienced some form of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conflict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 your professional life. How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handled that conflict was probably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fair indication of your ability to cope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with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both your own stress, and the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reactions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others to stressful situations.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Negative reactions to the stress involved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workplace conflict may include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expressions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anger, resentment and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even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hostility. It is important to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recognize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that these reactions are part of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normal response process as a result of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overall feeling of helplessness and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frustration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with a stressful situation and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not a personal attack. It is equally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important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ensure that your own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response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does not fuel the anger. To help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direct your responses, diffuse anger,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control conflict situations, some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general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guidelines for effective conflict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communications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are listed below. Try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during your next (and there will be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next) workplace conflict, or adapt them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use during personal conflict situations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with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family and friends.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1. </w:t>
      </w: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Don't take it personally</w:t>
      </w:r>
      <w:r>
        <w:rPr>
          <w:rFonts w:ascii="StoneSerif" w:hAnsi="StoneSerif" w:cs="StoneSerif"/>
          <w:color w:val="0000DA"/>
          <w:sz w:val="18"/>
          <w:szCs w:val="18"/>
        </w:rPr>
        <w:t>. Realize that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individual is angry at the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situation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not you personally.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2. </w:t>
      </w: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Let the individual vent their anger </w:t>
      </w:r>
      <w:r>
        <w:rPr>
          <w:rFonts w:ascii="StoneSerif" w:hAnsi="StoneSerif" w:cs="StoneSerif"/>
          <w:color w:val="0000DA"/>
          <w:sz w:val="18"/>
          <w:szCs w:val="18"/>
        </w:rPr>
        <w:t>by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allowing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them to speak without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interruption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lastRenderedPageBreak/>
        <w:t xml:space="preserve">3. </w:t>
      </w: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Apply active listening skills </w:t>
      </w:r>
      <w:r>
        <w:rPr>
          <w:rFonts w:ascii="StoneSerif" w:hAnsi="StoneSerif" w:cs="StoneSerif"/>
          <w:color w:val="0000DA"/>
          <w:sz w:val="18"/>
          <w:szCs w:val="18"/>
        </w:rPr>
        <w:t>including: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maintaining eye contact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asking questions and addressing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by name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taking notes when necessary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restating your understanding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problem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The person probably already feels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that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no one is taking them seriously.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Your interest will show them that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are genuinely concerned and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want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help them.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4. </w:t>
      </w: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Apologize and mean it. </w:t>
      </w:r>
      <w:r>
        <w:rPr>
          <w:rFonts w:ascii="StoneSerif" w:hAnsi="StoneSerif" w:cs="StoneSerif"/>
          <w:color w:val="0000DA"/>
          <w:sz w:val="18"/>
          <w:szCs w:val="18"/>
        </w:rPr>
        <w:t>Even if you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did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not cause the problem personally,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tell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person how sorry you are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that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they have had a bad experience.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5. </w:t>
      </w: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Take responsibility</w:t>
      </w:r>
      <w:r>
        <w:rPr>
          <w:rFonts w:ascii="StoneSerif" w:hAnsi="StoneSerif" w:cs="StoneSerif"/>
          <w:color w:val="0000DA"/>
          <w:sz w:val="18"/>
          <w:szCs w:val="18"/>
        </w:rPr>
        <w:t>. Do not make it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appear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that you are passing blame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passing them off to someone else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deal with this issue.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6. </w:t>
      </w: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Do what you can to solve the problem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right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 away. </w:t>
      </w:r>
      <w:r>
        <w:rPr>
          <w:rFonts w:ascii="StoneSerif" w:hAnsi="StoneSerif" w:cs="StoneSerif"/>
          <w:color w:val="0000DA"/>
          <w:sz w:val="18"/>
          <w:szCs w:val="18"/>
        </w:rPr>
        <w:t>If you don't know the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answer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something, tell them you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don't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know but promise to find out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for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them.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7. </w:t>
      </w: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Keep your promises. </w:t>
      </w:r>
      <w:r>
        <w:rPr>
          <w:rFonts w:ascii="StoneSerif" w:hAnsi="StoneSerif" w:cs="StoneSerif"/>
          <w:color w:val="0000DA"/>
          <w:sz w:val="18"/>
          <w:szCs w:val="18"/>
        </w:rPr>
        <w:t>The person is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probably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already feeling betrayed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your</w:t>
      </w:r>
      <w:proofErr w:type="spellEnd"/>
      <w:r>
        <w:rPr>
          <w:rFonts w:ascii="StoneSerif" w:hAnsi="StoneSerif" w:cs="StoneSerif"/>
          <w:color w:val="0000DA"/>
          <w:sz w:val="18"/>
          <w:szCs w:val="18"/>
        </w:rPr>
        <w:t xml:space="preserve"> doing what you say you</w:t>
      </w:r>
    </w:p>
    <w:p w:rsidR="006A347E" w:rsidRDefault="006A347E" w:rsidP="006A347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going to do will go a long way</w:t>
      </w:r>
    </w:p>
    <w:p w:rsidR="00AD5320" w:rsidRDefault="006A347E" w:rsidP="006A347E"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regaining their trust.</w:t>
      </w:r>
    </w:p>
    <w:sectPr w:rsidR="00AD5320" w:rsidSect="006A347E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47E"/>
    <w:rsid w:val="006A347E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2015-01-12T19:26:00Z</dcterms:created>
  <dcterms:modified xsi:type="dcterms:W3CDTF">2015-01-12T19:27:00Z</dcterms:modified>
</cp:coreProperties>
</file>