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51" w:rsidRDefault="009B14DC" w:rsidP="00454E38">
      <w:pPr>
        <w:pStyle w:val="Default"/>
        <w:rPr>
          <w:b/>
          <w:bCs/>
          <w:sz w:val="23"/>
          <w:szCs w:val="23"/>
        </w:rPr>
      </w:pPr>
      <w:r>
        <w:rPr>
          <w:noProof/>
          <w:lang w:eastAsia="en-CA"/>
        </w:rPr>
        <w:drawing>
          <wp:inline distT="0" distB="0" distL="0" distR="0" wp14:anchorId="2C5E4828" wp14:editId="3802F0C9">
            <wp:extent cx="1066800" cy="838200"/>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Pr>
          <w:b/>
          <w:bCs/>
          <w:sz w:val="23"/>
          <w:szCs w:val="23"/>
        </w:rPr>
        <w:t xml:space="preserve">                                       </w:t>
      </w:r>
      <w:bookmarkStart w:id="0" w:name="_GoBack"/>
      <w:bookmarkEnd w:id="0"/>
      <w:r>
        <w:rPr>
          <w:b/>
          <w:bCs/>
          <w:sz w:val="23"/>
          <w:szCs w:val="23"/>
        </w:rPr>
        <w:t xml:space="preserve">                                        </w:t>
      </w:r>
      <w:r>
        <w:rPr>
          <w:rFonts w:ascii="Arial" w:hAnsi="Arial" w:cs="Arial"/>
          <w:noProof/>
          <w:lang w:eastAsia="en-CA"/>
        </w:rPr>
        <w:drawing>
          <wp:inline distT="0" distB="0" distL="0" distR="0" wp14:anchorId="530DDBB7" wp14:editId="55B2EECB">
            <wp:extent cx="953219" cy="1022230"/>
            <wp:effectExtent l="0" t="0" r="0" b="6985"/>
            <wp:docPr id="1" name="Picture 1" descr="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3135" cy="1022140"/>
                    </a:xfrm>
                    <a:prstGeom prst="rect">
                      <a:avLst/>
                    </a:prstGeom>
                    <a:noFill/>
                    <a:ln>
                      <a:noFill/>
                    </a:ln>
                  </pic:spPr>
                </pic:pic>
              </a:graphicData>
            </a:graphic>
          </wp:inline>
        </w:drawing>
      </w:r>
      <w:r>
        <w:rPr>
          <w:b/>
          <w:bCs/>
          <w:sz w:val="23"/>
          <w:szCs w:val="23"/>
        </w:rPr>
        <w:t xml:space="preserve">                                                       </w:t>
      </w:r>
    </w:p>
    <w:p w:rsidR="00730D51" w:rsidRDefault="00730D51" w:rsidP="00454E38">
      <w:pPr>
        <w:pStyle w:val="Default"/>
        <w:rPr>
          <w:b/>
          <w:bCs/>
          <w:sz w:val="23"/>
          <w:szCs w:val="23"/>
        </w:rPr>
      </w:pPr>
    </w:p>
    <w:p w:rsidR="00730D51" w:rsidRDefault="00730D51" w:rsidP="00454E38">
      <w:pPr>
        <w:pStyle w:val="Default"/>
        <w:rPr>
          <w:b/>
          <w:bCs/>
          <w:sz w:val="23"/>
          <w:szCs w:val="23"/>
        </w:rPr>
      </w:pPr>
    </w:p>
    <w:p w:rsidR="00454E38" w:rsidRDefault="00454E38" w:rsidP="00454E38">
      <w:pPr>
        <w:pStyle w:val="Default"/>
        <w:rPr>
          <w:sz w:val="23"/>
          <w:szCs w:val="23"/>
        </w:rPr>
      </w:pPr>
      <w:r>
        <w:rPr>
          <w:b/>
          <w:bCs/>
          <w:sz w:val="23"/>
          <w:szCs w:val="23"/>
        </w:rPr>
        <w:t xml:space="preserve">ECOSA Policy on Abandoned and Cancelled Games </w:t>
      </w:r>
    </w:p>
    <w:p w:rsidR="00454E38" w:rsidRDefault="00454E38" w:rsidP="00454E38">
      <w:pPr>
        <w:pStyle w:val="Default"/>
        <w:rPr>
          <w:sz w:val="20"/>
          <w:szCs w:val="20"/>
        </w:rPr>
      </w:pPr>
      <w:r>
        <w:rPr>
          <w:sz w:val="20"/>
          <w:szCs w:val="20"/>
        </w:rPr>
        <w:t xml:space="preserve">We would like to implement locally the OSA-proposed policy on abandoned and cancelled games to standardize across all leagues assigned by the ECOSA. </w:t>
      </w:r>
    </w:p>
    <w:p w:rsidR="00454E38" w:rsidRDefault="00454E38" w:rsidP="00454E38">
      <w:pPr>
        <w:pStyle w:val="Default"/>
        <w:rPr>
          <w:sz w:val="20"/>
          <w:szCs w:val="20"/>
        </w:rPr>
      </w:pPr>
      <w:r>
        <w:rPr>
          <w:b/>
          <w:bCs/>
          <w:sz w:val="20"/>
          <w:szCs w:val="20"/>
        </w:rPr>
        <w:t xml:space="preserve">Cancelled Games </w:t>
      </w:r>
    </w:p>
    <w:p w:rsidR="00454E38" w:rsidRDefault="00454E38" w:rsidP="00454E38">
      <w:pPr>
        <w:pStyle w:val="Default"/>
        <w:rPr>
          <w:sz w:val="19"/>
          <w:szCs w:val="19"/>
        </w:rPr>
      </w:pPr>
      <w:r>
        <w:rPr>
          <w:sz w:val="19"/>
          <w:szCs w:val="19"/>
        </w:rPr>
        <w:t xml:space="preserve">If the league must cancel a game and notifies the match official(s) prior to 15:00 on the day of the game, the match official(s) shall not receive remuneration for the game. Notification prior to 12:00 noon on the day of the game will be by e-mail and after 12:00 noon notification will be made by e-mail and telephone (mobile phone number will be used if listed). </w:t>
      </w:r>
    </w:p>
    <w:p w:rsidR="00454E38" w:rsidRDefault="00454E38" w:rsidP="00454E38">
      <w:pPr>
        <w:pStyle w:val="Default"/>
        <w:rPr>
          <w:sz w:val="20"/>
          <w:szCs w:val="20"/>
        </w:rPr>
      </w:pPr>
      <w:r>
        <w:rPr>
          <w:sz w:val="20"/>
          <w:szCs w:val="20"/>
        </w:rPr>
        <w:t xml:space="preserve">If the league must cancel a game and notifies the match official(s) after 15:00 on the day of the game, the match official(s) shall be paid fifty (50) percent of the ECOSA's published game fee. </w:t>
      </w:r>
    </w:p>
    <w:p w:rsidR="00454E38" w:rsidRDefault="00454E38" w:rsidP="00454E38">
      <w:pPr>
        <w:pStyle w:val="Default"/>
        <w:rPr>
          <w:sz w:val="20"/>
          <w:szCs w:val="20"/>
        </w:rPr>
      </w:pPr>
      <w:r>
        <w:rPr>
          <w:i/>
          <w:iCs/>
          <w:sz w:val="20"/>
          <w:szCs w:val="20"/>
        </w:rPr>
        <w:t xml:space="preserve">(It is important that all officials make sure their </w:t>
      </w:r>
      <w:proofErr w:type="spellStart"/>
      <w:r>
        <w:rPr>
          <w:i/>
          <w:iCs/>
          <w:sz w:val="20"/>
          <w:szCs w:val="20"/>
        </w:rPr>
        <w:t>RefCentre</w:t>
      </w:r>
      <w:proofErr w:type="spellEnd"/>
      <w:r>
        <w:rPr>
          <w:i/>
          <w:iCs/>
          <w:sz w:val="20"/>
          <w:szCs w:val="20"/>
        </w:rPr>
        <w:t xml:space="preserve"> account is up to date with their current email address and telephone numbers) </w:t>
      </w:r>
    </w:p>
    <w:p w:rsidR="00454E38" w:rsidRDefault="00454E38" w:rsidP="00454E38">
      <w:pPr>
        <w:pStyle w:val="Default"/>
        <w:rPr>
          <w:sz w:val="20"/>
          <w:szCs w:val="20"/>
        </w:rPr>
      </w:pPr>
      <w:r>
        <w:rPr>
          <w:b/>
          <w:bCs/>
          <w:sz w:val="20"/>
          <w:szCs w:val="20"/>
        </w:rPr>
        <w:t xml:space="preserve">Postponed / Abandoned Games </w:t>
      </w:r>
    </w:p>
    <w:p w:rsidR="00454E38" w:rsidRDefault="00454E38" w:rsidP="00454E38">
      <w:pPr>
        <w:pStyle w:val="Default"/>
        <w:rPr>
          <w:sz w:val="20"/>
          <w:szCs w:val="20"/>
        </w:rPr>
      </w:pPr>
      <w:r>
        <w:rPr>
          <w:sz w:val="20"/>
          <w:szCs w:val="20"/>
        </w:rPr>
        <w:t xml:space="preserve">When the match official must postpone the game prior to the start of the game, the official(s) shall be paid fifty (50) percent of the ECOSA published game fee for that game. The match official must collect both game sheets at the field and submit the game report and Special Incident Report in order to be compensated for the postponed game. </w:t>
      </w:r>
    </w:p>
    <w:p w:rsidR="00454E38" w:rsidRDefault="00454E38" w:rsidP="00454E38">
      <w:pPr>
        <w:pStyle w:val="Default"/>
        <w:rPr>
          <w:sz w:val="20"/>
          <w:szCs w:val="20"/>
        </w:rPr>
      </w:pPr>
      <w:r>
        <w:rPr>
          <w:sz w:val="20"/>
          <w:szCs w:val="20"/>
        </w:rPr>
        <w:t xml:space="preserve">When a match official must declare a game to be abandoned after it has been started, the match official(s) shall be paid the game fee as published on submission of completed game report and Special Incident Report. </w:t>
      </w:r>
    </w:p>
    <w:p w:rsidR="008E47C4" w:rsidRDefault="00454E38" w:rsidP="00454E38">
      <w:r>
        <w:rPr>
          <w:sz w:val="20"/>
          <w:szCs w:val="20"/>
        </w:rPr>
        <w:t>For any cancelled/postponed or abandoned games the relevant league will determine the reason for the non-playing of the game and the club(s) may be invoiced if deemed appropriate.</w:t>
      </w:r>
    </w:p>
    <w:sectPr w:rsidR="008E47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32" w:rsidRDefault="00634132" w:rsidP="00730D51">
      <w:pPr>
        <w:spacing w:after="0" w:line="240" w:lineRule="auto"/>
      </w:pPr>
      <w:r>
        <w:separator/>
      </w:r>
    </w:p>
  </w:endnote>
  <w:endnote w:type="continuationSeparator" w:id="0">
    <w:p w:rsidR="00634132" w:rsidRDefault="00634132" w:rsidP="0073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32" w:rsidRDefault="00634132" w:rsidP="00730D51">
      <w:pPr>
        <w:spacing w:after="0" w:line="240" w:lineRule="auto"/>
      </w:pPr>
      <w:r>
        <w:separator/>
      </w:r>
    </w:p>
  </w:footnote>
  <w:footnote w:type="continuationSeparator" w:id="0">
    <w:p w:rsidR="00634132" w:rsidRDefault="00634132" w:rsidP="0073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AD"/>
    <w:rsid w:val="00454E38"/>
    <w:rsid w:val="00634132"/>
    <w:rsid w:val="00730D51"/>
    <w:rsid w:val="007F23AD"/>
    <w:rsid w:val="008E47C4"/>
    <w:rsid w:val="009559B6"/>
    <w:rsid w:val="009B1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23AD"/>
    <w:rPr>
      <w:b/>
      <w:bCs/>
    </w:rPr>
  </w:style>
  <w:style w:type="paragraph" w:customStyle="1" w:styleId="Default">
    <w:name w:val="Default"/>
    <w:rsid w:val="00454E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51"/>
    <w:rPr>
      <w:rFonts w:ascii="Tahoma" w:hAnsi="Tahoma" w:cs="Tahoma"/>
      <w:sz w:val="16"/>
      <w:szCs w:val="16"/>
    </w:rPr>
  </w:style>
  <w:style w:type="paragraph" w:styleId="Header">
    <w:name w:val="header"/>
    <w:basedOn w:val="Normal"/>
    <w:link w:val="HeaderChar"/>
    <w:uiPriority w:val="99"/>
    <w:unhideWhenUsed/>
    <w:rsid w:val="0073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51"/>
  </w:style>
  <w:style w:type="paragraph" w:styleId="Footer">
    <w:name w:val="footer"/>
    <w:basedOn w:val="Normal"/>
    <w:link w:val="FooterChar"/>
    <w:uiPriority w:val="99"/>
    <w:unhideWhenUsed/>
    <w:rsid w:val="0073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23AD"/>
    <w:rPr>
      <w:b/>
      <w:bCs/>
    </w:rPr>
  </w:style>
  <w:style w:type="paragraph" w:customStyle="1" w:styleId="Default">
    <w:name w:val="Default"/>
    <w:rsid w:val="00454E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51"/>
    <w:rPr>
      <w:rFonts w:ascii="Tahoma" w:hAnsi="Tahoma" w:cs="Tahoma"/>
      <w:sz w:val="16"/>
      <w:szCs w:val="16"/>
    </w:rPr>
  </w:style>
  <w:style w:type="paragraph" w:styleId="Header">
    <w:name w:val="header"/>
    <w:basedOn w:val="Normal"/>
    <w:link w:val="HeaderChar"/>
    <w:uiPriority w:val="99"/>
    <w:unhideWhenUsed/>
    <w:rsid w:val="0073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51"/>
  </w:style>
  <w:style w:type="paragraph" w:styleId="Footer">
    <w:name w:val="footer"/>
    <w:basedOn w:val="Normal"/>
    <w:link w:val="FooterChar"/>
    <w:uiPriority w:val="99"/>
    <w:unhideWhenUsed/>
    <w:rsid w:val="0073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ontariosoccer.ca/OSABlog/wp-content/uploads/2010/05/clip_image00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2016-11-21T17:21:00Z</dcterms:created>
  <dcterms:modified xsi:type="dcterms:W3CDTF">2016-11-21T18:13:00Z</dcterms:modified>
</cp:coreProperties>
</file>