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>
          <w:color w:val="555555"/>
          <w:sz w:val="19"/>
          <w:szCs w:val="19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3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40"/>
        <w:gridCol w:w="4670"/>
        <w:tblGridChange w:id="0">
          <w:tblGrid>
            <w:gridCol w:w="4640"/>
            <w:gridCol w:w="467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19"/>
                <w:szCs w:val="19"/>
                <w:highlight w:val="white"/>
                <w:rtl w:val="0"/>
              </w:rPr>
              <w:t xml:space="preserve">2012 Boys State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19"/>
                <w:szCs w:val="19"/>
                <w:highlight w:val="white"/>
                <w:rtl w:val="0"/>
              </w:rPr>
              <w:t xml:space="preserve">Victory Gymnastics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19"/>
                <w:szCs w:val="19"/>
                <w:highlight w:val="white"/>
                <w:rtl w:val="0"/>
              </w:rPr>
              <w:t xml:space="preserve">5721 Huettner Court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19"/>
                <w:szCs w:val="19"/>
                <w:highlight w:val="white"/>
                <w:rtl w:val="0"/>
              </w:rPr>
              <w:t xml:space="preserve">Norman, OK 73069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19"/>
                <w:szCs w:val="19"/>
                <w:highlight w:val="white"/>
                <w:rtl w:val="0"/>
              </w:rPr>
              <w:t xml:space="preserve">(405) 688-8000 Fax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19"/>
                <w:szCs w:val="19"/>
                <w:highlight w:val="white"/>
                <w:rtl w:val="0"/>
              </w:rPr>
              <w:t xml:space="preserve">3/16/2012 - 3/17/2012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36"/>
                <w:szCs w:val="36"/>
                <w:highlight w:val="white"/>
              </w:rPr>
            </w:pPr>
            <w:r w:rsidDel="00000000" w:rsidR="00000000" w:rsidRPr="00000000">
              <w:rPr>
                <w:color w:val="555555"/>
                <w:sz w:val="36"/>
                <w:szCs w:val="36"/>
                <w:highlight w:val="white"/>
                <w:rtl w:val="0"/>
              </w:rPr>
              <w:t xml:space="preserve">Meet Results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36"/>
                <w:szCs w:val="3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19"/>
                <w:szCs w:val="19"/>
                <w:highlight w:val="white"/>
                <w:rtl w:val="0"/>
              </w:rPr>
              <w:t xml:space="preserve">Level 6 - 8-9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19"/>
                <w:szCs w:val="19"/>
                <w:highlight w:val="white"/>
                <w:rtl w:val="0"/>
              </w:rPr>
              <w:t xml:space="preserve">All Sessions Combined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color w:val="555555"/>
          <w:sz w:val="19"/>
          <w:szCs w:val="19"/>
          <w:highlight w:val="white"/>
        </w:rPr>
      </w:pPr>
      <w:r w:rsidDel="00000000" w:rsidR="00000000" w:rsidRPr="00000000">
        <w:rPr>
          <w:color w:val="555555"/>
          <w:sz w:val="19"/>
          <w:szCs w:val="19"/>
          <w:highlight w:val="white"/>
          <w:rtl w:val="0"/>
        </w:rPr>
        <w:t xml:space="preserve"> </w:t>
      </w:r>
    </w:p>
    <w:tbl>
      <w:tblPr>
        <w:tblStyle w:val="Table2"/>
        <w:bidiVisual w:val="0"/>
        <w:tblW w:w="129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30"/>
        <w:gridCol w:w="830"/>
        <w:gridCol w:w="2255"/>
        <w:gridCol w:w="965"/>
        <w:gridCol w:w="965"/>
        <w:gridCol w:w="965"/>
        <w:gridCol w:w="965"/>
        <w:gridCol w:w="965"/>
        <w:gridCol w:w="965"/>
        <w:gridCol w:w="965"/>
        <w:gridCol w:w="2290"/>
        <w:tblGridChange w:id="0">
          <w:tblGrid>
            <w:gridCol w:w="830"/>
            <w:gridCol w:w="830"/>
            <w:gridCol w:w="2255"/>
            <w:gridCol w:w="965"/>
            <w:gridCol w:w="965"/>
            <w:gridCol w:w="965"/>
            <w:gridCol w:w="965"/>
            <w:gridCol w:w="965"/>
            <w:gridCol w:w="965"/>
            <w:gridCol w:w="965"/>
            <w:gridCol w:w="2290"/>
          </w:tblGrid>
        </w:tblGridChange>
      </w:tblGrid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Place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Num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b w:val="1"/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Name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Gym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Floor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Pommel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Rings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Vault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P Bars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H Bar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AA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Aaron Davidson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BCGA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15.800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15.500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15.300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15.000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91.400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Brooks Carter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Victory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15.400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15.200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15.200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15.300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15.000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90.600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Dane Cramer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BCGA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15.400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15.300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15.100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89.700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Jeff Walraven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Dynamo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15.800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15.300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15.100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89.100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Matthew Zerger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Dynamo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84.600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Issac Bell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Oklahoma Gold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15.000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83.500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Thanh Showers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BCGA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81.900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Austin Padgett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TulsaBoys Gymnastics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11.000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77.100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Wilson Smith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BCGA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11.900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76.500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Tien Showers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BCGA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76.100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color w:val="555555"/>
          <w:sz w:val="19"/>
          <w:szCs w:val="19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0"/>
        <w:tblW w:w="93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40"/>
        <w:gridCol w:w="4670"/>
        <w:tblGridChange w:id="0">
          <w:tblGrid>
            <w:gridCol w:w="4640"/>
            <w:gridCol w:w="467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19"/>
                <w:szCs w:val="19"/>
                <w:highlight w:val="white"/>
                <w:rtl w:val="0"/>
              </w:rPr>
              <w:t xml:space="preserve">2012 Boys State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19"/>
                <w:szCs w:val="19"/>
                <w:highlight w:val="white"/>
                <w:rtl w:val="0"/>
              </w:rPr>
              <w:t xml:space="preserve">Victory Gymnastics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19"/>
                <w:szCs w:val="19"/>
                <w:highlight w:val="white"/>
                <w:rtl w:val="0"/>
              </w:rPr>
              <w:t xml:space="preserve">5721 Huettner Court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19"/>
                <w:szCs w:val="19"/>
                <w:highlight w:val="white"/>
                <w:rtl w:val="0"/>
              </w:rPr>
              <w:t xml:space="preserve">Norman, OK 73069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19"/>
                <w:szCs w:val="19"/>
                <w:highlight w:val="white"/>
                <w:rtl w:val="0"/>
              </w:rPr>
              <w:t xml:space="preserve">(405) 688-8000 Fax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19"/>
                <w:szCs w:val="19"/>
                <w:highlight w:val="white"/>
                <w:rtl w:val="0"/>
              </w:rPr>
              <w:t xml:space="preserve">3/16/2012 - 3/17/2012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36"/>
                <w:szCs w:val="36"/>
                <w:highlight w:val="white"/>
              </w:rPr>
            </w:pPr>
            <w:r w:rsidDel="00000000" w:rsidR="00000000" w:rsidRPr="00000000">
              <w:rPr>
                <w:color w:val="555555"/>
                <w:sz w:val="36"/>
                <w:szCs w:val="36"/>
                <w:highlight w:val="white"/>
                <w:rtl w:val="0"/>
              </w:rPr>
              <w:t xml:space="preserve">Meet Results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36"/>
                <w:szCs w:val="3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19"/>
                <w:szCs w:val="19"/>
                <w:highlight w:val="white"/>
                <w:rtl w:val="0"/>
              </w:rPr>
              <w:t xml:space="preserve">Level 6 - 10-11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19"/>
                <w:szCs w:val="19"/>
                <w:highlight w:val="white"/>
                <w:rtl w:val="0"/>
              </w:rPr>
              <w:t xml:space="preserve">All Sessions Combined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color w:val="555555"/>
          <w:sz w:val="19"/>
          <w:szCs w:val="19"/>
          <w:highlight w:val="white"/>
        </w:rPr>
      </w:pPr>
      <w:r w:rsidDel="00000000" w:rsidR="00000000" w:rsidRPr="00000000">
        <w:rPr>
          <w:color w:val="555555"/>
          <w:sz w:val="19"/>
          <w:szCs w:val="19"/>
          <w:highlight w:val="white"/>
          <w:rtl w:val="0"/>
        </w:rPr>
        <w:t xml:space="preserve"> </w:t>
      </w:r>
    </w:p>
    <w:tbl>
      <w:tblPr>
        <w:tblStyle w:val="Table4"/>
        <w:bidiVisual w:val="0"/>
        <w:tblW w:w="129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30"/>
        <w:gridCol w:w="830"/>
        <w:gridCol w:w="2255"/>
        <w:gridCol w:w="965"/>
        <w:gridCol w:w="965"/>
        <w:gridCol w:w="965"/>
        <w:gridCol w:w="965"/>
        <w:gridCol w:w="965"/>
        <w:gridCol w:w="965"/>
        <w:gridCol w:w="965"/>
        <w:gridCol w:w="2290"/>
        <w:tblGridChange w:id="0">
          <w:tblGrid>
            <w:gridCol w:w="830"/>
            <w:gridCol w:w="830"/>
            <w:gridCol w:w="2255"/>
            <w:gridCol w:w="965"/>
            <w:gridCol w:w="965"/>
            <w:gridCol w:w="965"/>
            <w:gridCol w:w="965"/>
            <w:gridCol w:w="965"/>
            <w:gridCol w:w="965"/>
            <w:gridCol w:w="965"/>
            <w:gridCol w:w="2290"/>
          </w:tblGrid>
        </w:tblGridChange>
      </w:tblGrid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Place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Num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b w:val="1"/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Name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Gym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Floor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Pommel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Rings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Vault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P Bars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H Bar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AA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Bobby Foster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BCGA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14.300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15.300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14.800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13.600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86.900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Jacob Liao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BCGA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15.100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84.300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Landon Schmidt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BCGA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15.100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83.200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Lance Brunner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BCGA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83.000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Ian Urton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Oklahoma Gold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11.900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82.600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Blaine Horner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BCGA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82.500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Paul Lawrence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BCGA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82.300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Dane Dolph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BCGA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82.200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Jackson Milburn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Oklahoma Gold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11.700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81.700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Riley Lowry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BCGA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11.900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15.400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81.500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Michael Finney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BCGA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81.100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Chase Chitwood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Dynamo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79.800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Cole Mills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BCGA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11.800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Brandon Ranger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TulsaBoys Gymnastics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76.900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Jack Frank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BCGA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75.600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Brandon James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Oklahoma Gold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11.400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74.600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16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color w:val="555555"/>
          <w:sz w:val="19"/>
          <w:szCs w:val="19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5"/>
        <w:bidiVisual w:val="0"/>
        <w:tblW w:w="93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40"/>
        <w:gridCol w:w="4670"/>
        <w:tblGridChange w:id="0">
          <w:tblGrid>
            <w:gridCol w:w="4640"/>
            <w:gridCol w:w="467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19"/>
                <w:szCs w:val="19"/>
                <w:highlight w:val="white"/>
                <w:rtl w:val="0"/>
              </w:rPr>
              <w:t xml:space="preserve">2012 Boys State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19"/>
                <w:szCs w:val="19"/>
                <w:highlight w:val="white"/>
                <w:rtl w:val="0"/>
              </w:rPr>
              <w:t xml:space="preserve">Victory Gymnastics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19"/>
                <w:szCs w:val="19"/>
                <w:highlight w:val="white"/>
                <w:rtl w:val="0"/>
              </w:rPr>
              <w:t xml:space="preserve">5721 Huettner Court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19"/>
                <w:szCs w:val="19"/>
                <w:highlight w:val="white"/>
                <w:rtl w:val="0"/>
              </w:rPr>
              <w:t xml:space="preserve">Norman, OK 73069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19"/>
                <w:szCs w:val="19"/>
                <w:highlight w:val="white"/>
                <w:rtl w:val="0"/>
              </w:rPr>
              <w:t xml:space="preserve">(405) 688-8000 Fax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19"/>
                <w:szCs w:val="19"/>
                <w:highlight w:val="white"/>
                <w:rtl w:val="0"/>
              </w:rPr>
              <w:t xml:space="preserve">3/16/2012 - 3/17/2012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36"/>
                <w:szCs w:val="36"/>
                <w:highlight w:val="white"/>
              </w:rPr>
            </w:pPr>
            <w:r w:rsidDel="00000000" w:rsidR="00000000" w:rsidRPr="00000000">
              <w:rPr>
                <w:color w:val="555555"/>
                <w:sz w:val="36"/>
                <w:szCs w:val="36"/>
                <w:highlight w:val="white"/>
                <w:rtl w:val="0"/>
              </w:rPr>
              <w:t xml:space="preserve">Meet Results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36"/>
                <w:szCs w:val="3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19"/>
                <w:szCs w:val="19"/>
                <w:highlight w:val="white"/>
                <w:rtl w:val="0"/>
              </w:rPr>
              <w:t xml:space="preserve">Level 6 - 12+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19"/>
                <w:szCs w:val="19"/>
                <w:highlight w:val="white"/>
                <w:rtl w:val="0"/>
              </w:rPr>
              <w:t xml:space="preserve">All Sessions Combined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color w:val="555555"/>
          <w:sz w:val="19"/>
          <w:szCs w:val="19"/>
          <w:highlight w:val="white"/>
        </w:rPr>
      </w:pPr>
      <w:r w:rsidDel="00000000" w:rsidR="00000000" w:rsidRPr="00000000">
        <w:rPr>
          <w:color w:val="555555"/>
          <w:sz w:val="19"/>
          <w:szCs w:val="19"/>
          <w:highlight w:val="white"/>
          <w:rtl w:val="0"/>
        </w:rPr>
        <w:t xml:space="preserve"> </w:t>
      </w:r>
    </w:p>
    <w:tbl>
      <w:tblPr>
        <w:tblStyle w:val="Table6"/>
        <w:bidiVisual w:val="0"/>
        <w:tblW w:w="129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30"/>
        <w:gridCol w:w="830"/>
        <w:gridCol w:w="2255"/>
        <w:gridCol w:w="965"/>
        <w:gridCol w:w="965"/>
        <w:gridCol w:w="965"/>
        <w:gridCol w:w="965"/>
        <w:gridCol w:w="965"/>
        <w:gridCol w:w="965"/>
        <w:gridCol w:w="965"/>
        <w:gridCol w:w="2290"/>
        <w:tblGridChange w:id="0">
          <w:tblGrid>
            <w:gridCol w:w="830"/>
            <w:gridCol w:w="830"/>
            <w:gridCol w:w="2255"/>
            <w:gridCol w:w="965"/>
            <w:gridCol w:w="965"/>
            <w:gridCol w:w="965"/>
            <w:gridCol w:w="965"/>
            <w:gridCol w:w="965"/>
            <w:gridCol w:w="965"/>
            <w:gridCol w:w="965"/>
            <w:gridCol w:w="2290"/>
          </w:tblGrid>
        </w:tblGridChange>
      </w:tblGrid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Place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Num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b w:val="1"/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Name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Gym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Floor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Pommel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Rings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Vault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P Bars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H Bar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AA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Kobe Williams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Oklahoma Gold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15.000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15.100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13.400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83.300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Canon Swiggart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Dynamo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13.700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80.300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Noah Jones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Oklahoma Gold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14.500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13.300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11.000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79.800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Holden Price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Jenks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Gabriel Harper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TulsaBoys Gymnastics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11.500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77.700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Jonathan Foreman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BCGA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11.600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11.900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75.700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Cole Mahoney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Dynamo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72.300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Preston Weeks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BCGA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11.200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71.800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color w:val="555555"/>
          <w:sz w:val="19"/>
          <w:szCs w:val="19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7"/>
        <w:bidiVisual w:val="0"/>
        <w:tblW w:w="93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40"/>
        <w:gridCol w:w="4670"/>
        <w:tblGridChange w:id="0">
          <w:tblGrid>
            <w:gridCol w:w="4640"/>
            <w:gridCol w:w="467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19"/>
                <w:szCs w:val="19"/>
                <w:highlight w:val="white"/>
                <w:rtl w:val="0"/>
              </w:rPr>
              <w:t xml:space="preserve">2012 Boys State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19"/>
                <w:szCs w:val="19"/>
                <w:highlight w:val="white"/>
                <w:rtl w:val="0"/>
              </w:rPr>
              <w:t xml:space="preserve">Victory Gymnastics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19"/>
                <w:szCs w:val="19"/>
                <w:highlight w:val="white"/>
                <w:rtl w:val="0"/>
              </w:rPr>
              <w:t xml:space="preserve">5721 Huettner Court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19"/>
                <w:szCs w:val="19"/>
                <w:highlight w:val="white"/>
                <w:rtl w:val="0"/>
              </w:rPr>
              <w:t xml:space="preserve">Norman, OK 73069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19"/>
                <w:szCs w:val="19"/>
                <w:highlight w:val="white"/>
                <w:rtl w:val="0"/>
              </w:rPr>
              <w:t xml:space="preserve">(405) 688-8000 Fax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19"/>
                <w:szCs w:val="19"/>
                <w:highlight w:val="white"/>
                <w:rtl w:val="0"/>
              </w:rPr>
              <w:t xml:space="preserve">3/16/2012 - 3/17/2012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36"/>
                <w:szCs w:val="36"/>
                <w:highlight w:val="white"/>
              </w:rPr>
            </w:pPr>
            <w:r w:rsidDel="00000000" w:rsidR="00000000" w:rsidRPr="00000000">
              <w:rPr>
                <w:color w:val="555555"/>
                <w:sz w:val="36"/>
                <w:szCs w:val="36"/>
                <w:highlight w:val="white"/>
                <w:rtl w:val="0"/>
              </w:rPr>
              <w:t xml:space="preserve">Meet Results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36"/>
                <w:szCs w:val="3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19"/>
                <w:szCs w:val="19"/>
                <w:highlight w:val="white"/>
                <w:rtl w:val="0"/>
              </w:rPr>
              <w:t xml:space="preserve">Level 7 - 10/11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19"/>
                <w:szCs w:val="19"/>
                <w:highlight w:val="white"/>
                <w:rtl w:val="0"/>
              </w:rPr>
              <w:t xml:space="preserve">All Sessions Combined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color w:val="555555"/>
          <w:sz w:val="19"/>
          <w:szCs w:val="19"/>
          <w:highlight w:val="white"/>
        </w:rPr>
      </w:pPr>
      <w:r w:rsidDel="00000000" w:rsidR="00000000" w:rsidRPr="00000000">
        <w:rPr>
          <w:color w:val="555555"/>
          <w:sz w:val="19"/>
          <w:szCs w:val="19"/>
          <w:highlight w:val="white"/>
          <w:rtl w:val="0"/>
        </w:rPr>
        <w:t xml:space="preserve"> </w:t>
      </w:r>
    </w:p>
    <w:tbl>
      <w:tblPr>
        <w:tblStyle w:val="Table8"/>
        <w:bidiVisual w:val="0"/>
        <w:tblW w:w="129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30"/>
        <w:gridCol w:w="830"/>
        <w:gridCol w:w="2255"/>
        <w:gridCol w:w="965"/>
        <w:gridCol w:w="965"/>
        <w:gridCol w:w="965"/>
        <w:gridCol w:w="965"/>
        <w:gridCol w:w="965"/>
        <w:gridCol w:w="965"/>
        <w:gridCol w:w="965"/>
        <w:gridCol w:w="2290"/>
        <w:tblGridChange w:id="0">
          <w:tblGrid>
            <w:gridCol w:w="830"/>
            <w:gridCol w:w="830"/>
            <w:gridCol w:w="2255"/>
            <w:gridCol w:w="965"/>
            <w:gridCol w:w="965"/>
            <w:gridCol w:w="965"/>
            <w:gridCol w:w="965"/>
            <w:gridCol w:w="965"/>
            <w:gridCol w:w="965"/>
            <w:gridCol w:w="965"/>
            <w:gridCol w:w="2290"/>
          </w:tblGrid>
        </w:tblGridChange>
      </w:tblGrid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Place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Num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b w:val="1"/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Name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Gym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Floor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Pommel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Rings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Vault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P Bars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H Bar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AA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Reece Bowler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Oklahoma Gold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14.300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14.450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15.000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13.800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80.700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Joshua Corona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Oklahoma Gold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78.650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Dalex Potts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Victory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12.850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Carder Gutteridge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Oklahoma Gold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13.250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77.800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Jack Tryggestad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BCGA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75.350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color w:val="555555"/>
          <w:sz w:val="19"/>
          <w:szCs w:val="19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9"/>
        <w:bidiVisual w:val="0"/>
        <w:tblW w:w="93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40"/>
        <w:gridCol w:w="4670"/>
        <w:tblGridChange w:id="0">
          <w:tblGrid>
            <w:gridCol w:w="4640"/>
            <w:gridCol w:w="467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19"/>
                <w:szCs w:val="19"/>
                <w:highlight w:val="white"/>
                <w:rtl w:val="0"/>
              </w:rPr>
              <w:t xml:space="preserve">2012 Boys State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19"/>
                <w:szCs w:val="19"/>
                <w:highlight w:val="white"/>
                <w:rtl w:val="0"/>
              </w:rPr>
              <w:t xml:space="preserve">Victory Gymnastics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19"/>
                <w:szCs w:val="19"/>
                <w:highlight w:val="white"/>
                <w:rtl w:val="0"/>
              </w:rPr>
              <w:t xml:space="preserve">5721 Huettner Court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19"/>
                <w:szCs w:val="19"/>
                <w:highlight w:val="white"/>
                <w:rtl w:val="0"/>
              </w:rPr>
              <w:t xml:space="preserve">Norman, OK 73069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19"/>
                <w:szCs w:val="19"/>
                <w:highlight w:val="white"/>
                <w:rtl w:val="0"/>
              </w:rPr>
              <w:t xml:space="preserve">(405) 688-8000 Fax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19"/>
                <w:szCs w:val="19"/>
                <w:highlight w:val="white"/>
                <w:rtl w:val="0"/>
              </w:rPr>
              <w:t xml:space="preserve">3/16/2012 - 3/17/2012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36"/>
                <w:szCs w:val="36"/>
                <w:highlight w:val="white"/>
              </w:rPr>
            </w:pPr>
            <w:r w:rsidDel="00000000" w:rsidR="00000000" w:rsidRPr="00000000">
              <w:rPr>
                <w:color w:val="555555"/>
                <w:sz w:val="36"/>
                <w:szCs w:val="36"/>
                <w:highlight w:val="white"/>
                <w:rtl w:val="0"/>
              </w:rPr>
              <w:t xml:space="preserve">Meet Results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36"/>
                <w:szCs w:val="3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19"/>
                <w:szCs w:val="19"/>
                <w:highlight w:val="white"/>
                <w:rtl w:val="0"/>
              </w:rPr>
              <w:t xml:space="preserve">Level 7 - 12+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19"/>
                <w:szCs w:val="19"/>
                <w:highlight w:val="white"/>
                <w:rtl w:val="0"/>
              </w:rPr>
              <w:t xml:space="preserve">All Sessions Combined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color w:val="555555"/>
          <w:sz w:val="19"/>
          <w:szCs w:val="19"/>
          <w:highlight w:val="white"/>
        </w:rPr>
      </w:pPr>
      <w:r w:rsidDel="00000000" w:rsidR="00000000" w:rsidRPr="00000000">
        <w:rPr>
          <w:color w:val="555555"/>
          <w:sz w:val="19"/>
          <w:szCs w:val="19"/>
          <w:highlight w:val="white"/>
          <w:rtl w:val="0"/>
        </w:rPr>
        <w:t xml:space="preserve"> </w:t>
      </w:r>
    </w:p>
    <w:tbl>
      <w:tblPr>
        <w:tblStyle w:val="Table10"/>
        <w:bidiVisual w:val="0"/>
        <w:tblW w:w="129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30"/>
        <w:gridCol w:w="830"/>
        <w:gridCol w:w="2255"/>
        <w:gridCol w:w="965"/>
        <w:gridCol w:w="965"/>
        <w:gridCol w:w="965"/>
        <w:gridCol w:w="965"/>
        <w:gridCol w:w="965"/>
        <w:gridCol w:w="965"/>
        <w:gridCol w:w="965"/>
        <w:gridCol w:w="2290"/>
        <w:tblGridChange w:id="0">
          <w:tblGrid>
            <w:gridCol w:w="830"/>
            <w:gridCol w:w="830"/>
            <w:gridCol w:w="2255"/>
            <w:gridCol w:w="965"/>
            <w:gridCol w:w="965"/>
            <w:gridCol w:w="965"/>
            <w:gridCol w:w="965"/>
            <w:gridCol w:w="965"/>
            <w:gridCol w:w="965"/>
            <w:gridCol w:w="965"/>
            <w:gridCol w:w="2290"/>
          </w:tblGrid>
        </w:tblGridChange>
      </w:tblGrid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Place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Num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b w:val="1"/>
                <w:color w:val="555555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Name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Gym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Floor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Pommel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Rings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Vault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P Bars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H Bar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lightGray"/>
                <w:rtl w:val="0"/>
              </w:rPr>
              <w:t xml:space="preserve">AA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Braxton Poe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Oklahoma Gold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82.150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Nathan Glaser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Oklahoma Gold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13.600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81.950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Will Sheppard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BCGA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15.000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14.250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80.550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Joshua Jenkins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BCGA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11.150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14.400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13.750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77.900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Ashton Bennett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Oklahoma Gold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77.500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Dalton Farmer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Oklahoma Gold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11.150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13.000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75.850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Matthew Whittington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Oklahoma Gold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14.700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b w:val="1"/>
                <w:color w:val="555555"/>
                <w:sz w:val="20"/>
                <w:szCs w:val="20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71.400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Joseph Pelletier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BCGA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12.900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11.550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14.250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10.750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9.700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68.250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555555"/>
                <w:sz w:val="20"/>
                <w:szCs w:val="20"/>
                <w:highlight w:val="white"/>
                <w:rtl w:val="0"/>
              </w:rPr>
              <w:t xml:space="preserve">8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555555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color w:val="555555"/>
          <w:sz w:val="19"/>
          <w:szCs w:val="19"/>
          <w:highlight w:val="white"/>
        </w:rPr>
      </w:pPr>
      <w:r w:rsidDel="00000000" w:rsidR="00000000" w:rsidRPr="00000000">
        <w:rPr>
          <w:rtl w:val="0"/>
        </w:rPr>
      </w:r>
    </w:p>
    <w:sectPr>
      <w:pgSz w:h="12240" w:w="158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5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6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7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8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9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0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