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B0" w:rsidRDefault="004943E7">
      <w:pPr>
        <w:pStyle w:val="Body"/>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304800" distB="304800" distL="304800" distR="304800" simplePos="0" relativeHeight="251657216" behindDoc="1" locked="0" layoutInCell="1" allowOverlap="1">
                <wp:simplePos x="0" y="0"/>
                <wp:positionH relativeFrom="page">
                  <wp:posOffset>5074920</wp:posOffset>
                </wp:positionH>
                <wp:positionV relativeFrom="page">
                  <wp:posOffset>167640</wp:posOffset>
                </wp:positionV>
                <wp:extent cx="2012950" cy="815340"/>
                <wp:effectExtent l="0" t="0" r="0" b="3810"/>
                <wp:wrapTight wrapText="left">
                  <wp:wrapPolygon edited="0">
                    <wp:start x="409" y="0"/>
                    <wp:lineTo x="409" y="21196"/>
                    <wp:lineTo x="20850" y="21196"/>
                    <wp:lineTo x="20850" y="0"/>
                    <wp:lineTo x="409"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4859 W. Slauson Avenue, #538</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Los Angeles, CA 90056</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E: info@laderalittleleague.org</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 xml:space="preserve">W: </w:t>
                            </w:r>
                            <w:hyperlink r:id="rId7" w:history="1">
                              <w:r>
                                <w:rPr>
                                  <w:rStyle w:val="Hyperlink0"/>
                                  <w:rFonts w:cs="Arial Unicode MS"/>
                                </w:rPr>
                                <w:t>www.laderalittleleague.org</w:t>
                              </w:r>
                            </w:hyperlink>
                            <w:r>
                              <w:t xml:space="preserve"> </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9.6pt;margin-top:13.2pt;width:158.5pt;height:64.2pt;z-index:-251659264;visibility:visible;mso-wrap-style:square;mso-width-percent:0;mso-height-percent:0;mso-wrap-distance-left:24pt;mso-wrap-distance-top:24pt;mso-wrap-distance-right:24pt;mso-wrap-distance-bottom:2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" filled="f" stroked="f" strokeweight="1pt">
                <v:stroke miterlimit="4"/>
                <v:textbox>
                  <w:txbxContent>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4859 W. Slauson Avenue, #538</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Los Angeles, CA 90056</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E: info@laderalittleleague.org</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r>
                        <w:t xml:space="preserve">W: </w:t>
                      </w:r>
                      <w:hyperlink r:id="rId8" w:history="1">
                        <w:r>
                          <w:rPr>
                            <w:rStyle w:val="Hyperlink0"/>
                            <w:rFonts w:cs="Arial Unicode MS"/>
                          </w:rPr>
                          <w:t>www.laderalittleleague.org</w:t>
                        </w:r>
                      </w:hyperlink>
                      <w:r>
                        <w:t xml:space="preserve"> </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p>
                  </w:txbxContent>
                </v:textbox>
                <w10:wrap type="tight" side="left" anchorx="page" anchory="page"/>
              </v:rect>
            </w:pict>
          </mc:Fallback>
        </mc:AlternateContent>
      </w:r>
      <w:r>
        <w:rPr>
          <w:noProof/>
        </w:rPr>
        <w:drawing>
          <wp:anchor distT="152400" distB="152400" distL="152400" distR="152400" simplePos="0" relativeHeight="251658240" behindDoc="0" locked="0" layoutInCell="1" allowOverlap="1">
            <wp:simplePos x="0" y="0"/>
            <wp:positionH relativeFrom="margin">
              <wp:posOffset>-2089150</wp:posOffset>
            </wp:positionH>
            <wp:positionV relativeFrom="page">
              <wp:posOffset>205740</wp:posOffset>
            </wp:positionV>
            <wp:extent cx="1892300" cy="1701800"/>
            <wp:effectExtent l="0" t="0" r="0" b="0"/>
            <wp:wrapThrough wrapText="bothSides">
              <wp:wrapPolygon edited="0">
                <wp:start x="10003" y="0"/>
                <wp:lineTo x="6523" y="3869"/>
                <wp:lineTo x="0" y="5078"/>
                <wp:lineTo x="0" y="8463"/>
                <wp:lineTo x="1087" y="11606"/>
                <wp:lineTo x="5219" y="15475"/>
                <wp:lineTo x="6089" y="19343"/>
                <wp:lineTo x="6089" y="19585"/>
                <wp:lineTo x="10003" y="20794"/>
                <wp:lineTo x="10438" y="21278"/>
                <wp:lineTo x="11307" y="21278"/>
                <wp:lineTo x="11742" y="20794"/>
                <wp:lineTo x="14569" y="19585"/>
                <wp:lineTo x="14787" y="19343"/>
                <wp:lineTo x="16309" y="15475"/>
                <wp:lineTo x="19570" y="11606"/>
                <wp:lineTo x="21310" y="8463"/>
                <wp:lineTo x="21310" y="5078"/>
                <wp:lineTo x="14352" y="3869"/>
                <wp:lineTo x="10872" y="0"/>
                <wp:lineTo x="10003"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3E7" w:rsidRDefault="004943E7">
      <w:pPr>
        <w:pStyle w:val="Body"/>
        <w:pBdr>
          <w:top w:val="none" w:sz="0" w:space="0" w:color="auto"/>
          <w:left w:val="none" w:sz="0" w:space="0" w:color="auto"/>
          <w:bottom w:val="none" w:sz="0" w:space="0" w:color="auto"/>
          <w:right w:val="none" w:sz="0" w:space="0" w:color="auto"/>
          <w:bar w:val="none" w:sz="0" w:color="auto"/>
        </w:pBdr>
      </w:pPr>
    </w:p>
    <w:p w:rsidR="00113BB0" w:rsidRPr="001E2C50" w:rsidRDefault="004943E7" w:rsidP="00097662">
      <w:pPr>
        <w:pStyle w:val="Body"/>
        <w:pBdr>
          <w:top w:val="none" w:sz="0" w:space="0" w:color="auto"/>
          <w:left w:val="none" w:sz="0" w:space="0" w:color="auto"/>
          <w:bottom w:val="none" w:sz="0" w:space="0" w:color="auto"/>
          <w:right w:val="none" w:sz="0" w:space="0" w:color="auto"/>
          <w:bar w:val="none" w:sz="0" w:color="auto"/>
        </w:pBdr>
        <w:rPr>
          <w:rFonts w:ascii="AvenirNext LT Com Cn" w:hAnsi="AvenirNext LT Com Cn"/>
          <w:b/>
          <w:sz w:val="24"/>
          <w:szCs w:val="28"/>
        </w:rPr>
      </w:pPr>
      <w:r w:rsidRPr="001E2C50">
        <w:rPr>
          <w:rFonts w:ascii="AvenirNext LT Com Cn" w:hAnsi="AvenirNext LT Com Cn"/>
          <w:b/>
          <w:sz w:val="24"/>
          <w:szCs w:val="28"/>
        </w:rPr>
        <w:t xml:space="preserve">Ladera Little League Policies &amp; </w:t>
      </w:r>
      <w:r w:rsidR="00C04744" w:rsidRPr="001E2C50">
        <w:rPr>
          <w:rFonts w:ascii="AvenirNext LT Com Cn" w:hAnsi="AvenirNext LT Com Cn"/>
          <w:b/>
          <w:sz w:val="24"/>
          <w:szCs w:val="28"/>
        </w:rPr>
        <w:t>Rules for Private Coaches Permitted to Use Ladera Little League ("LLL") Facilities</w:t>
      </w:r>
    </w:p>
    <w:p w:rsidR="00113BB0" w:rsidRPr="00342DC4" w:rsidRDefault="004943E7">
      <w:pPr>
        <w:pStyle w:val="Body"/>
        <w:pBdr>
          <w:top w:val="none" w:sz="0" w:space="0" w:color="auto"/>
          <w:left w:val="none" w:sz="0" w:space="0" w:color="auto"/>
          <w:bottom w:val="none" w:sz="0" w:space="0" w:color="auto"/>
          <w:right w:val="none" w:sz="0" w:space="0" w:color="auto"/>
          <w:bar w:val="none" w:sz="0" w:color="auto"/>
        </w:pBdr>
        <w:jc w:val="both"/>
        <w:rPr>
          <w:rFonts w:ascii="Calibri" w:hAnsi="Calibri"/>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4949825" cy="0"/>
                <wp:effectExtent l="19050" t="26670" r="22225" b="2095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9825" cy="0"/>
                        </a:xfrm>
                        <a:prstGeom prst="line">
                          <a:avLst/>
                        </a:prstGeom>
                        <a:noFill/>
                        <a:ln w="3810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95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38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" strokecolor="maroon" strokeweight="3pt">
                <v:stroke joinstyle="miter"/>
              </v:line>
            </w:pict>
          </mc:Fallback>
        </mc:AlternateContent>
      </w:r>
      <w:r w:rsidR="00097662">
        <w:rPr>
          <w:rFonts w:ascii="Calibri" w:hAnsi="Calibri"/>
        </w:rPr>
        <w:br/>
      </w:r>
    </w:p>
    <w:p w:rsidR="00097662" w:rsidRPr="00097662" w:rsidRDefault="004943E7"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bookmarkStart w:id="0" w:name="_GoBack"/>
      <w:r>
        <w:rPr>
          <w:noProof/>
        </w:rPr>
        <mc:AlternateContent>
          <mc:Choice Requires="wps">
            <w:drawing>
              <wp:anchor distT="152400" distB="152400" distL="152400" distR="152400" simplePos="0" relativeHeight="251656192" behindDoc="1" locked="0" layoutInCell="1" allowOverlap="1">
                <wp:simplePos x="0" y="0"/>
                <wp:positionH relativeFrom="page">
                  <wp:posOffset>426720</wp:posOffset>
                </wp:positionH>
                <wp:positionV relativeFrom="page">
                  <wp:posOffset>2103120</wp:posOffset>
                </wp:positionV>
                <wp:extent cx="1892300" cy="7579360"/>
                <wp:effectExtent l="0" t="0" r="0" b="2540"/>
                <wp:wrapTight wrapText="bothSides">
                  <wp:wrapPolygon edited="0">
                    <wp:start x="435" y="0"/>
                    <wp:lineTo x="435" y="21553"/>
                    <wp:lineTo x="20875" y="21553"/>
                    <wp:lineTo x="20875" y="0"/>
                    <wp:lineTo x="435"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57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b/>
                                <w:bCs/>
                              </w:rPr>
                              <w:t>BOARD OF DIRECTORS</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p>
                          <w:p w:rsidR="00113BB0" w:rsidRDefault="00C04744">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 xml:space="preserve">Kim </w:t>
                            </w:r>
                            <w:r w:rsidR="00113BB0">
                              <w:rPr>
                                <w:color w:val="666666"/>
                                <w:shd w:val="clear" w:color="auto" w:fill="FFFFFF"/>
                              </w:rPr>
                              <w:t xml:space="preserve">Hosea, </w:t>
                            </w:r>
                            <w:r w:rsidR="00113BB0">
                              <w:rPr>
                                <w:color w:val="666666"/>
                                <w:shd w:val="clear" w:color="auto" w:fill="FFFFFF"/>
                                <w:lang w:val="it-IT"/>
                              </w:rPr>
                              <w:t>President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 xml:space="preserve">Courtney Taylor, </w:t>
                            </w:r>
                            <w:r>
                              <w:rPr>
                                <w:color w:val="666666"/>
                                <w:shd w:val="clear" w:color="auto" w:fill="FFFFFF"/>
                                <w:lang w:val="pt-PT"/>
                              </w:rPr>
                              <w:t>Vice President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Maria Daniels, Secretary</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lang w:val="da-DK"/>
                              </w:rPr>
                              <w:t>Tina Backstrom</w:t>
                            </w:r>
                            <w:r>
                              <w:rPr>
                                <w:color w:val="666666"/>
                                <w:shd w:val="clear" w:color="auto" w:fill="FFFFFF"/>
                              </w:rPr>
                              <w:t>, Treasurer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Greg Brookins, Asst. Treasurer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Gregg Riesenberg, Player Agent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Tony Rice, Player Agent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Derek Balthazar, Safety Officer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Antoine Moten, Coaching Coordinator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Raven BoDuk, VP Softball</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Chris Haley, Equipment Officer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Melissa Phillips, Sponsorship &amp; Fundraising</w:t>
                            </w:r>
                          </w:p>
                          <w:p w:rsidR="00C04744" w:rsidRDefault="00C04744">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C04744" w:rsidRDefault="00C04744">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Duncan White, Information Officer/Team Parent Coordinator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Quincy Robinson, Past President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3.6pt;margin-top:165.6pt;width:149pt;height:596.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" filled="f" stroked="f" strokeweight="1pt">
                <v:stroke miterlimit="4"/>
                <v:textbox>
                  <w:txbxContent>
                    <w:p w:rsidR="00113BB0" w:rsidRDefault="00113BB0">
                      <w:pPr>
                        <w:pStyle w:val="ContactInformation"/>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b/>
                          <w:bCs/>
                        </w:rPr>
                        <w:t>BOARD OF DIRECTORS</w:t>
                      </w:r>
                    </w:p>
                    <w:p w:rsidR="00113BB0" w:rsidRDefault="00113BB0">
                      <w:pPr>
                        <w:pStyle w:val="ContactInformation"/>
                        <w:pBdr>
                          <w:top w:val="none" w:sz="0" w:space="0" w:color="auto"/>
                          <w:left w:val="none" w:sz="0" w:space="0" w:color="auto"/>
                          <w:bottom w:val="none" w:sz="0" w:space="0" w:color="auto"/>
                          <w:right w:val="none" w:sz="0" w:space="0" w:color="auto"/>
                          <w:bar w:val="none" w:sz="0" w:color="auto"/>
                        </w:pBdr>
                      </w:pPr>
                    </w:p>
                    <w:p w:rsidR="00113BB0" w:rsidRDefault="00C04744">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 xml:space="preserve">Kim </w:t>
                      </w:r>
                      <w:r w:rsidR="00113BB0">
                        <w:rPr>
                          <w:color w:val="666666"/>
                          <w:shd w:val="clear" w:color="auto" w:fill="FFFFFF"/>
                        </w:rPr>
                        <w:t xml:space="preserve">Hosea, </w:t>
                      </w:r>
                      <w:r w:rsidR="00113BB0">
                        <w:rPr>
                          <w:color w:val="666666"/>
                          <w:shd w:val="clear" w:color="auto" w:fill="FFFFFF"/>
                          <w:lang w:val="it-IT"/>
                        </w:rPr>
                        <w:t>President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 xml:space="preserve">Courtney Taylor, </w:t>
                      </w:r>
                      <w:r>
                        <w:rPr>
                          <w:color w:val="666666"/>
                          <w:shd w:val="clear" w:color="auto" w:fill="FFFFFF"/>
                          <w:lang w:val="pt-PT"/>
                        </w:rPr>
                        <w:t>Vice President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Maria Daniels, Secretary</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lang w:val="da-DK"/>
                        </w:rPr>
                        <w:t>Tina Backstrom</w:t>
                      </w:r>
                      <w:r>
                        <w:rPr>
                          <w:color w:val="666666"/>
                          <w:shd w:val="clear" w:color="auto" w:fill="FFFFFF"/>
                        </w:rPr>
                        <w:t>, Treasurer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Greg Brookins, Asst. Treasurer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Gregg Riesenberg, Player Agent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Tony Rice, Player Agent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Derek Balthazar, Safety Officer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Antoine Moten, Coaching Coordinator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Raven BoDuk, VP Softball</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Chris Haley, Equipment Officer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Melissa Phillips, Sponsorship &amp; Fundraising</w:t>
                      </w:r>
                    </w:p>
                    <w:p w:rsidR="00C04744" w:rsidRDefault="00C04744">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C04744" w:rsidRDefault="00C04744">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Duncan White, Information Officer/Team Parent Coordinator</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rPr>
                          <w:color w:val="666666"/>
                          <w:shd w:val="clear" w:color="auto" w:fill="FFFFFF"/>
                        </w:rPr>
                      </w:pPr>
                      <w:r>
                        <w:rPr>
                          <w:color w:val="666666"/>
                          <w:shd w:val="clear" w:color="auto" w:fill="FFFFFF"/>
                        </w:rPr>
                        <w:t>Quincy Robinson, Past President</w:t>
                      </w:r>
                    </w:p>
                    <w:p w:rsidR="00113BB0" w:rsidRDefault="00113BB0">
                      <w:pPr>
                        <w:pStyle w:val="FreeForm"/>
                        <w:pBdr>
                          <w:top w:val="none" w:sz="0" w:space="0" w:color="auto"/>
                          <w:left w:val="none" w:sz="0" w:space="0" w:color="auto"/>
                          <w:bottom w:val="none" w:sz="0" w:space="0" w:color="auto"/>
                          <w:right w:val="none" w:sz="0" w:space="0" w:color="auto"/>
                          <w:bar w:val="none" w:sz="0" w:color="auto"/>
                        </w:pBdr>
                        <w:spacing w:line="240" w:lineRule="auto"/>
                      </w:pPr>
                    </w:p>
                  </w:txbxContent>
                </v:textbox>
                <w10:wrap type="tight" anchorx="page" anchory="page"/>
              </v:rect>
            </w:pict>
          </mc:Fallback>
        </mc:AlternateContent>
      </w:r>
      <w:r w:rsidR="00C04744" w:rsidRPr="004943E7">
        <w:rPr>
          <w:rFonts w:ascii="Calibri" w:hAnsi="Calibri"/>
          <w:szCs w:val="24"/>
        </w:rPr>
        <w:t>No field practice under any circumstances. The policies outlined below pertain to usage of the practice areas and batting cages at the LLL fields.</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Respect the equipment and property of LLL.</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Under no circumstance may a Private Coaches loan, copy or give the LLL batting cage key assigned to the Private Coach to any unauthorized party. Doing so shall cause the Private Coach to immediately lose any and all privileges to the LLL facilities and batting cages.</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Private Coaches and their “clients” have the lowest priority for usage of space at the LLL fields.</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 xml:space="preserve">Private </w:t>
      </w:r>
      <w:bookmarkEnd w:id="0"/>
      <w:r w:rsidRPr="004943E7">
        <w:rPr>
          <w:rFonts w:ascii="Calibri" w:hAnsi="Calibri"/>
          <w:szCs w:val="24"/>
        </w:rPr>
        <w:t>Coaches may only coach LLL current and past players. No outside players.</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Private Coaches must pay the going monthly access fee as posted on www.laderalittleleague.org -- the fee may change at any time with no advance notice. The access fee is for each calendar month. No proration. Access fee is due on the 1st of each month. NO exceptions.</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Any and all LLL teams have priority at any time for any and all space within the LLL field over any private coach and their “client(s),” whether that space is scheduled or not by any LLL team.</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If a Private Coach is coaching a team (not a portion of the team, or part of a team, or a few members of a team) the Private Coach must adhere to this LLL Private Coach Code of Conduct, though he/she is not required to pay the monthly access fee, as long as he/she is coaching the team only. ANY single instance of a Private Coach coaching anything other than the entire team will require him/her to immediately pay the monthly access fee.</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360"/>
        <w:rPr>
          <w:rFonts w:ascii="Calibri" w:hAnsi="Calibri"/>
          <w:szCs w:val="24"/>
        </w:rPr>
      </w:pPr>
      <w:r w:rsidRPr="004943E7">
        <w:rPr>
          <w:rFonts w:ascii="Calibri" w:hAnsi="Calibri"/>
          <w:szCs w:val="24"/>
        </w:rPr>
        <w:t xml:space="preserve">Monthly </w:t>
      </w:r>
      <w:r w:rsidR="004943E7">
        <w:rPr>
          <w:rFonts w:ascii="Calibri" w:hAnsi="Calibri"/>
          <w:szCs w:val="24"/>
        </w:rPr>
        <w:t>a</w:t>
      </w:r>
      <w:r w:rsidRPr="004943E7">
        <w:rPr>
          <w:rFonts w:ascii="Calibri" w:hAnsi="Calibri"/>
          <w:szCs w:val="24"/>
        </w:rPr>
        <w:t>ccess fee is $200.00.</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450"/>
        <w:rPr>
          <w:rFonts w:ascii="Calibri" w:hAnsi="Calibri"/>
          <w:szCs w:val="24"/>
        </w:rPr>
      </w:pPr>
      <w:r w:rsidRPr="004943E7">
        <w:rPr>
          <w:rFonts w:ascii="Calibri" w:hAnsi="Calibri"/>
          <w:szCs w:val="24"/>
        </w:rPr>
        <w:t>Private Coaches must complete a Little League International Volunteer form before being approved to use the LLL facility, which can be found here.</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450"/>
        <w:rPr>
          <w:rFonts w:ascii="Calibri" w:hAnsi="Calibri"/>
          <w:szCs w:val="24"/>
        </w:rPr>
      </w:pPr>
      <w:r w:rsidRPr="004943E7">
        <w:rPr>
          <w:rFonts w:ascii="Calibri" w:hAnsi="Calibri"/>
          <w:szCs w:val="24"/>
        </w:rPr>
        <w:t>Private Coaches must provide evidence of a current comprehensive general liability (CGL) Insurance coverage, with Ladera Little League, Inc. as an additional insured. Insurance Coverage must be for a minimum of twelve (12) months and a minimum of $1,000,000,000/occurrence; $2,000,000,000 in the aggregate.</w:t>
      </w:r>
    </w:p>
    <w:p w:rsidR="00C04744" w:rsidRPr="004943E7" w:rsidRDefault="00C04744" w:rsidP="00097662">
      <w:pPr>
        <w:pStyle w:val="Body"/>
        <w:numPr>
          <w:ilvl w:val="0"/>
          <w:numId w:val="12"/>
        </w:numPr>
        <w:pBdr>
          <w:top w:val="none" w:sz="0" w:space="0" w:color="auto"/>
          <w:left w:val="none" w:sz="0" w:space="0" w:color="auto"/>
          <w:bottom w:val="none" w:sz="0" w:space="0" w:color="auto"/>
          <w:right w:val="none" w:sz="0" w:space="0" w:color="auto"/>
          <w:bar w:val="none" w:sz="0" w:color="auto"/>
        </w:pBdr>
        <w:ind w:left="360" w:hanging="450"/>
        <w:rPr>
          <w:rFonts w:ascii="Calibri" w:hAnsi="Calibri"/>
          <w:sz w:val="22"/>
          <w:szCs w:val="24"/>
        </w:rPr>
      </w:pPr>
      <w:r w:rsidRPr="004943E7">
        <w:rPr>
          <w:rFonts w:ascii="Calibri" w:hAnsi="Calibri"/>
          <w:szCs w:val="24"/>
        </w:rPr>
        <w:t>All Private Coaches listed below are approved to use LLL facilities; however, they are not endorsed by LLL.</w:t>
      </w:r>
      <w:r w:rsidR="004943E7">
        <w:rPr>
          <w:rFonts w:ascii="Calibri" w:hAnsi="Calibri"/>
          <w:szCs w:val="24"/>
        </w:rPr>
        <w:br/>
      </w:r>
    </w:p>
    <w:p w:rsidR="00C04744" w:rsidRPr="00097662" w:rsidRDefault="00C04744" w:rsidP="004943E7">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sz w:val="22"/>
          <w:szCs w:val="24"/>
        </w:rPr>
      </w:pPr>
      <w:r w:rsidRPr="00097662">
        <w:rPr>
          <w:rFonts w:ascii="Calibri" w:hAnsi="Calibri"/>
          <w:sz w:val="22"/>
          <w:szCs w:val="24"/>
        </w:rPr>
        <w:t>Any questions should be directed to the LLL president:</w:t>
      </w:r>
    </w:p>
    <w:p w:rsidR="00113BB0" w:rsidRPr="00097662" w:rsidRDefault="00C04744" w:rsidP="004943E7">
      <w:pPr>
        <w:pStyle w:val="Body"/>
        <w:pBdr>
          <w:top w:val="none" w:sz="0" w:space="0" w:color="auto"/>
          <w:left w:val="none" w:sz="0" w:space="0" w:color="auto"/>
          <w:bottom w:val="none" w:sz="0" w:space="0" w:color="auto"/>
          <w:right w:val="none" w:sz="0" w:space="0" w:color="auto"/>
          <w:bar w:val="none" w:sz="0" w:color="auto"/>
        </w:pBdr>
        <w:spacing w:line="240" w:lineRule="auto"/>
        <w:jc w:val="center"/>
        <w:rPr>
          <w:rFonts w:ascii="Calibri" w:hAnsi="Calibri"/>
          <w:sz w:val="22"/>
          <w:szCs w:val="24"/>
        </w:rPr>
      </w:pPr>
      <w:proofErr w:type="spellStart"/>
      <w:r w:rsidRPr="00097662">
        <w:rPr>
          <w:rFonts w:ascii="Calibri" w:hAnsi="Calibri"/>
          <w:sz w:val="22"/>
          <w:szCs w:val="24"/>
        </w:rPr>
        <w:t>kim-hosea@laderalittleleague</w:t>
      </w:r>
      <w:proofErr w:type="spellEnd"/>
      <w:r w:rsidRPr="00097662">
        <w:rPr>
          <w:rFonts w:ascii="Calibri" w:hAnsi="Calibri"/>
          <w:sz w:val="22"/>
          <w:szCs w:val="24"/>
        </w:rPr>
        <w:t>.</w:t>
      </w:r>
    </w:p>
    <w:sectPr w:rsidR="00113BB0" w:rsidRPr="00097662" w:rsidSect="00262E9F">
      <w:headerReference w:type="default" r:id="rId10"/>
      <w:footerReference w:type="default" r:id="rId11"/>
      <w:pgSz w:w="12240" w:h="15840"/>
      <w:pgMar w:top="1440" w:right="720" w:bottom="1440" w:left="3960" w:header="720" w:footer="8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B0" w:rsidRDefault="00113BB0" w:rsidP="00262E9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13BB0" w:rsidRDefault="00113BB0" w:rsidP="00262E9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Helvetica Neue Medium">
    <w:panose1 w:val="00000000000000000000"/>
    <w:charset w:val="00"/>
    <w:family w:val="roman"/>
    <w:notTrueType/>
    <w:pitch w:val="default"/>
    <w:sig w:usb0="00000003" w:usb1="00000000" w:usb2="00000000" w:usb3="00000000" w:csb0="00000001" w:csb1="00000000"/>
  </w:font>
  <w:font w:name="AvenirNext LT Com Cn">
    <w:panose1 w:val="020B0506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B0" w:rsidRDefault="00113BB0">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3780"/>
        <w:tab w:val="right" w:pos="7560"/>
      </w:tabs>
      <w:jc w:val="left"/>
    </w:pPr>
    <w:r>
      <w:tab/>
      <w:t>Ladera Little League Fields:    5401 S. Fairfax Avenue    Los Angeles CA 90056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B0" w:rsidRDefault="00113BB0" w:rsidP="00262E9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13BB0" w:rsidRDefault="00113BB0" w:rsidP="00262E9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B0" w:rsidRDefault="00113BB0">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D0176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3BAF3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9F28BF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D8E7F2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130AE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8D0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1E5E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240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A7B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FA8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05C20"/>
    <w:multiLevelType w:val="hybridMultilevel"/>
    <w:tmpl w:val="B8BC842C"/>
    <w:lvl w:ilvl="0" w:tplc="1FB82D24">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079AD"/>
    <w:multiLevelType w:val="hybridMultilevel"/>
    <w:tmpl w:val="4B28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9F"/>
    <w:rsid w:val="00097662"/>
    <w:rsid w:val="00113BB0"/>
    <w:rsid w:val="001D1D86"/>
    <w:rsid w:val="001E2C50"/>
    <w:rsid w:val="00262E9F"/>
    <w:rsid w:val="002A5432"/>
    <w:rsid w:val="00332285"/>
    <w:rsid w:val="00342DC4"/>
    <w:rsid w:val="00344E7C"/>
    <w:rsid w:val="004463BF"/>
    <w:rsid w:val="004943E7"/>
    <w:rsid w:val="00517D3E"/>
    <w:rsid w:val="005E108F"/>
    <w:rsid w:val="006A6C7E"/>
    <w:rsid w:val="006E3571"/>
    <w:rsid w:val="008C6FBE"/>
    <w:rsid w:val="00B81E76"/>
    <w:rsid w:val="00C04744"/>
    <w:rsid w:val="00D26F15"/>
    <w:rsid w:val="00D837B4"/>
    <w:rsid w:val="00E7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56E2F9A6-F1A5-4873-A08A-DE757F97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9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E9F"/>
    <w:rPr>
      <w:rFonts w:cs="Times New Roman"/>
      <w:u w:val="single"/>
    </w:rPr>
  </w:style>
  <w:style w:type="paragraph" w:customStyle="1" w:styleId="HeaderFooter">
    <w:name w:val="Header &amp; Footer"/>
    <w:uiPriority w:val="99"/>
    <w:rsid w:val="00262E9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jc w:val="right"/>
    </w:pPr>
    <w:rPr>
      <w:rFonts w:ascii="Helvetica Neue" w:hAnsi="Helvetica Neue" w:cs="Arial Unicode MS"/>
      <w:color w:val="000000"/>
      <w:sz w:val="20"/>
      <w:szCs w:val="20"/>
    </w:rPr>
  </w:style>
  <w:style w:type="paragraph" w:customStyle="1" w:styleId="Body">
    <w:name w:val="Body"/>
    <w:uiPriority w:val="99"/>
    <w:rsid w:val="00262E9F"/>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Helvetica Neue" w:hAnsi="Helvetica Neue" w:cs="Helvetica Neue"/>
      <w:color w:val="000000"/>
      <w:sz w:val="20"/>
      <w:szCs w:val="20"/>
    </w:rPr>
  </w:style>
  <w:style w:type="paragraph" w:customStyle="1" w:styleId="ContactInformation">
    <w:name w:val="Contact Information"/>
    <w:uiPriority w:val="99"/>
    <w:rsid w:val="00262E9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Medium" w:hAnsi="Helvetica Neue Medium" w:cs="Arial Unicode MS"/>
      <w:color w:val="7A7A7A"/>
      <w:sz w:val="20"/>
      <w:szCs w:val="20"/>
    </w:rPr>
  </w:style>
  <w:style w:type="paragraph" w:customStyle="1" w:styleId="FreeForm">
    <w:name w:val="Free Form"/>
    <w:uiPriority w:val="99"/>
    <w:rsid w:val="00262E9F"/>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Helvetica Neue" w:hAnsi="Helvetica Neue" w:cs="Arial Unicode MS"/>
      <w:color w:val="000000"/>
      <w:sz w:val="20"/>
      <w:szCs w:val="20"/>
    </w:rPr>
  </w:style>
  <w:style w:type="character" w:customStyle="1" w:styleId="Hyperlink0">
    <w:name w:val="Hyperlink.0"/>
    <w:basedOn w:val="Hyperlink"/>
    <w:uiPriority w:val="99"/>
    <w:rsid w:val="00262E9F"/>
    <w:rPr>
      <w:rFonts w:cs="Times New Roman"/>
      <w:u w:val="single"/>
    </w:rPr>
  </w:style>
  <w:style w:type="paragraph" w:styleId="Header">
    <w:name w:val="header"/>
    <w:basedOn w:val="Normal"/>
    <w:link w:val="HeaderChar"/>
    <w:uiPriority w:val="99"/>
    <w:rsid w:val="00332285"/>
    <w:pPr>
      <w:tabs>
        <w:tab w:val="center" w:pos="4320"/>
        <w:tab w:val="right" w:pos="8640"/>
      </w:tabs>
    </w:pPr>
  </w:style>
  <w:style w:type="character" w:customStyle="1" w:styleId="HeaderChar">
    <w:name w:val="Header Char"/>
    <w:basedOn w:val="DefaultParagraphFont"/>
    <w:link w:val="Header"/>
    <w:uiPriority w:val="99"/>
    <w:semiHidden/>
    <w:rsid w:val="00205804"/>
    <w:rPr>
      <w:sz w:val="24"/>
      <w:szCs w:val="24"/>
    </w:rPr>
  </w:style>
  <w:style w:type="paragraph" w:styleId="Footer">
    <w:name w:val="footer"/>
    <w:basedOn w:val="Normal"/>
    <w:link w:val="FooterChar"/>
    <w:uiPriority w:val="99"/>
    <w:rsid w:val="00332285"/>
    <w:pPr>
      <w:tabs>
        <w:tab w:val="center" w:pos="4320"/>
        <w:tab w:val="right" w:pos="8640"/>
      </w:tabs>
    </w:pPr>
  </w:style>
  <w:style w:type="character" w:customStyle="1" w:styleId="FooterChar">
    <w:name w:val="Footer Char"/>
    <w:basedOn w:val="DefaultParagraphFont"/>
    <w:link w:val="Footer"/>
    <w:uiPriority w:val="99"/>
    <w:semiHidden/>
    <w:rsid w:val="00205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eralittleleagu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deralittleleagu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Young Taylor (CRY)</dc:creator>
  <cp:keywords/>
  <dc:description/>
  <cp:lastModifiedBy>Courtney Young Taylor (CRY)</cp:lastModifiedBy>
  <cp:revision>4</cp:revision>
  <dcterms:created xsi:type="dcterms:W3CDTF">2017-03-29T01:24:00Z</dcterms:created>
  <dcterms:modified xsi:type="dcterms:W3CDTF">2017-03-29T01:58:00Z</dcterms:modified>
</cp:coreProperties>
</file>