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62" w:rsidRPr="00C27962" w:rsidRDefault="00C27962" w:rsidP="00C27962">
      <w:pPr>
        <w:pBdr>
          <w:bottom w:val="single" w:sz="6" w:space="11" w:color="D6D6D6"/>
        </w:pBdr>
        <w:shd w:val="clear" w:color="auto" w:fill="F0F0F0"/>
        <w:spacing w:before="375" w:after="150" w:line="528" w:lineRule="atLeast"/>
        <w:ind w:left="375" w:right="375"/>
        <w:outlineLvl w:val="1"/>
        <w:rPr>
          <w:rFonts w:ascii="Arial" w:eastAsia="Times New Roman" w:hAnsi="Arial" w:cs="Arial"/>
          <w:color w:val="BF311A"/>
          <w:sz w:val="36"/>
          <w:szCs w:val="36"/>
        </w:rPr>
      </w:pPr>
      <w:r w:rsidRPr="00C27962">
        <w:rPr>
          <w:rFonts w:ascii="Arial" w:eastAsia="Times New Roman" w:hAnsi="Arial" w:cs="Arial"/>
          <w:color w:val="BF311A"/>
          <w:sz w:val="36"/>
          <w:szCs w:val="36"/>
        </w:rPr>
        <w:t xml:space="preserve">USA Hockey Comments </w:t>
      </w:r>
      <w:proofErr w:type="gramStart"/>
      <w:r w:rsidRPr="00C27962">
        <w:rPr>
          <w:rFonts w:ascii="Arial" w:eastAsia="Times New Roman" w:hAnsi="Arial" w:cs="Arial"/>
          <w:color w:val="BF311A"/>
          <w:sz w:val="36"/>
          <w:szCs w:val="36"/>
        </w:rPr>
        <w:t>On</w:t>
      </w:r>
      <w:proofErr w:type="gramEnd"/>
      <w:r w:rsidRPr="00C27962">
        <w:rPr>
          <w:rFonts w:ascii="Arial" w:eastAsia="Times New Roman" w:hAnsi="Arial" w:cs="Arial"/>
          <w:color w:val="BF311A"/>
          <w:sz w:val="36"/>
          <w:szCs w:val="36"/>
        </w:rPr>
        <w:t xml:space="preserve"> VTU Hockey Helmet Rating System</w:t>
      </w:r>
    </w:p>
    <w:p w:rsidR="00C27962" w:rsidRPr="00C27962" w:rsidRDefault="00C27962" w:rsidP="00C27962">
      <w:pPr>
        <w:shd w:val="clear" w:color="auto" w:fill="F0F0F0"/>
        <w:spacing w:after="150" w:line="216" w:lineRule="atLeast"/>
        <w:rPr>
          <w:rFonts w:ascii="Arial" w:eastAsia="Times New Roman" w:hAnsi="Arial" w:cs="Arial"/>
          <w:color w:val="2A2A2A"/>
          <w:sz w:val="18"/>
          <w:szCs w:val="18"/>
        </w:rPr>
      </w:pPr>
      <w:r w:rsidRPr="00C27962">
        <w:rPr>
          <w:rFonts w:ascii="Arial" w:eastAsia="Times New Roman" w:hAnsi="Arial" w:cs="Arial"/>
          <w:color w:val="2A2A2A"/>
          <w:sz w:val="18"/>
          <w:szCs w:val="18"/>
        </w:rPr>
        <w:t>03/31/2015, 12:00pm MDT</w:t>
      </w:r>
    </w:p>
    <w:p w:rsidR="00C27962" w:rsidRPr="00C27962" w:rsidRDefault="00C27962" w:rsidP="00C27962">
      <w:pPr>
        <w:shd w:val="clear" w:color="auto" w:fill="F0F0F0"/>
        <w:spacing w:after="0" w:line="288" w:lineRule="atLeast"/>
        <w:rPr>
          <w:rFonts w:ascii="Arial" w:eastAsia="Times New Roman" w:hAnsi="Arial" w:cs="Arial"/>
          <w:color w:val="2A2A2A"/>
          <w:sz w:val="18"/>
          <w:szCs w:val="18"/>
        </w:rPr>
      </w:pPr>
      <w:r w:rsidRPr="00C27962">
        <w:rPr>
          <w:rFonts w:ascii="Arial" w:eastAsia="Times New Roman" w:hAnsi="Arial" w:cs="Arial"/>
          <w:color w:val="2A2A2A"/>
          <w:sz w:val="18"/>
          <w:szCs w:val="18"/>
        </w:rPr>
        <w:t>By USA Hockey</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Virginia Tech recently released a five-star rating system for hockey helmets. USA Hockey has reviewed the findings and below is commentary from Dr. Michael Stuart to help guide parents, players, coaches and officials. Stuart, from the Mayo Clinic, is USA Hockey’s chief medical and safety officer.</w:t>
      </w:r>
    </w:p>
    <w:p w:rsidR="00C27962" w:rsidRPr="00C27962" w:rsidRDefault="00C27962" w:rsidP="00C27962">
      <w:pPr>
        <w:shd w:val="clear" w:color="auto" w:fill="F0F0F0"/>
        <w:spacing w:after="0" w:line="240" w:lineRule="auto"/>
        <w:jc w:val="center"/>
        <w:rPr>
          <w:rFonts w:ascii="Arial" w:eastAsia="Times New Roman" w:hAnsi="Arial" w:cs="Arial"/>
          <w:color w:val="414141"/>
          <w:sz w:val="18"/>
          <w:szCs w:val="18"/>
        </w:rPr>
      </w:pPr>
      <w:r w:rsidRPr="00C27962">
        <w:rPr>
          <w:rFonts w:ascii="Arial" w:eastAsia="Times New Roman" w:hAnsi="Arial" w:cs="Arial"/>
          <w:b/>
          <w:bCs/>
          <w:color w:val="414141"/>
          <w:sz w:val="18"/>
          <w:szCs w:val="18"/>
        </w:rPr>
        <w:t xml:space="preserve">Comments on Hockey STAR: A Methodology for Assessing the Biomechanical Performance of Hockey </w:t>
      </w:r>
      <w:proofErr w:type="gramStart"/>
      <w:r w:rsidRPr="00C27962">
        <w:rPr>
          <w:rFonts w:ascii="Arial" w:eastAsia="Times New Roman" w:hAnsi="Arial" w:cs="Arial"/>
          <w:b/>
          <w:bCs/>
          <w:color w:val="414141"/>
          <w:sz w:val="18"/>
          <w:szCs w:val="18"/>
        </w:rPr>
        <w:t>Helmets(</w:t>
      </w:r>
      <w:proofErr w:type="gramEnd"/>
      <w:r w:rsidRPr="00C27962">
        <w:rPr>
          <w:rFonts w:ascii="Arial" w:eastAsia="Times New Roman" w:hAnsi="Arial" w:cs="Arial"/>
          <w:b/>
          <w:bCs/>
          <w:color w:val="414141"/>
          <w:sz w:val="18"/>
          <w:szCs w:val="18"/>
        </w:rPr>
        <w:t>1)</w:t>
      </w:r>
    </w:p>
    <w:p w:rsidR="00C27962" w:rsidRPr="00C27962" w:rsidRDefault="00C27962" w:rsidP="00C27962">
      <w:pPr>
        <w:shd w:val="clear" w:color="auto" w:fill="F0F0F0"/>
        <w:spacing w:after="0" w:line="240" w:lineRule="auto"/>
        <w:jc w:val="center"/>
        <w:rPr>
          <w:rFonts w:ascii="Arial" w:eastAsia="Times New Roman" w:hAnsi="Arial" w:cs="Arial"/>
          <w:color w:val="414141"/>
          <w:sz w:val="18"/>
          <w:szCs w:val="18"/>
        </w:rPr>
      </w:pPr>
      <w:r w:rsidRPr="00C27962">
        <w:rPr>
          <w:rFonts w:ascii="Arial" w:eastAsia="Times New Roman" w:hAnsi="Arial" w:cs="Arial"/>
          <w:i/>
          <w:iCs/>
          <w:color w:val="414141"/>
          <w:sz w:val="18"/>
          <w:szCs w:val="18"/>
        </w:rPr>
        <w:t>Michael J. Stuart MD</w:t>
      </w:r>
      <w:r w:rsidRPr="00C27962">
        <w:rPr>
          <w:rFonts w:ascii="Arial" w:eastAsia="Times New Roman" w:hAnsi="Arial" w:cs="Arial"/>
          <w:i/>
          <w:iCs/>
          <w:color w:val="414141"/>
          <w:sz w:val="18"/>
          <w:szCs w:val="18"/>
        </w:rPr>
        <w:br/>
        <w:t>USA Hockey Chief Medical and Safety Officer</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The Hockey STAR rating does not prove if a specific helmet will or will not prevent or even reduce the risk of concussion if worn by a hockey player.</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The contention that the current hockey helmet has limited ability to prevent a concussion is not a new concept. Numerous experts and the Ice Hockey Summit: Action on Concussion have stated that a hockey helmet is effective for reducing the risk of skull fracture, but not concussion.(2)   However, improved force dissipation by the hockey helmet is an important goal to help decrease the number and severity of concussions in hockey. A hit to the head is a common mechanism of concussion in hockey, but brain injury can also result from a blow to the face or a blow to the body with resultant force transmission to the head. Therefore, an important element of risk reduction for concussion in hockey is to decrease the frequency of hits to the head and unanticipated hits to the body</w:t>
      </w:r>
      <w:proofErr w:type="gramStart"/>
      <w:r w:rsidRPr="00C27962">
        <w:rPr>
          <w:rFonts w:ascii="Arial" w:eastAsia="Times New Roman" w:hAnsi="Arial" w:cs="Arial"/>
          <w:color w:val="414141"/>
          <w:sz w:val="18"/>
          <w:szCs w:val="18"/>
        </w:rPr>
        <w:t>.(</w:t>
      </w:r>
      <w:proofErr w:type="gramEnd"/>
      <w:r w:rsidRPr="00C27962">
        <w:rPr>
          <w:rFonts w:ascii="Arial" w:eastAsia="Times New Roman" w:hAnsi="Arial" w:cs="Arial"/>
          <w:color w:val="414141"/>
          <w:sz w:val="18"/>
          <w:szCs w:val="18"/>
        </w:rPr>
        <w:t>3) This strategy will help to prevent concussion, irrespective of hockey helmet characteristics and effectiveness.</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Concussion is a growing concern for athletes in multiple sports, including ice hockey. The authors of the Virginia Tech study assert that the risk of concussion is higher in hockey than football, but this statement is not uniformly supported by the literature. A descriptive epidemiology study of United States high schools for 20 sports during 2008-2010 found that football had the highest concussion rate (6.4), followed by boys' ice hockey (5.4) and boys' lacrosse (4.0).4</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The Hockey STAR evaluation system was designed as a quantitative measure of the ability of individual hockey helmets to reduce the risk of concussion</w:t>
      </w:r>
      <w:proofErr w:type="gramStart"/>
      <w:r w:rsidRPr="00C27962">
        <w:rPr>
          <w:rFonts w:ascii="Arial" w:eastAsia="Times New Roman" w:hAnsi="Arial" w:cs="Arial"/>
          <w:color w:val="414141"/>
          <w:sz w:val="18"/>
          <w:szCs w:val="18"/>
        </w:rPr>
        <w:t>.(</w:t>
      </w:r>
      <w:proofErr w:type="gramEnd"/>
      <w:r w:rsidRPr="00C27962">
        <w:rPr>
          <w:rFonts w:ascii="Arial" w:eastAsia="Times New Roman" w:hAnsi="Arial" w:cs="Arial"/>
          <w:color w:val="414141"/>
          <w:sz w:val="18"/>
          <w:szCs w:val="18"/>
        </w:rPr>
        <w:t>1) The methodology includes the application of helmet impact testing in the laboratory setting to the on-ice experience. The ability for this system to predict brain injury assumes 1) the recorded linear and rotational accelerations measured by the pendulum and head form truly replicate the actual forces experienced by the brain of a hockey player and 2) the capacity for a helmet to decrease acceleration in the laboratory will actually decrease the risk of concussion when playing the sport.</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Concussion risks were multiplied by the exposure statistics gleaned from two published studies for each impact condition in order to determine “incidence values.” The exposure component was assumed from linear and rotational acceleration data collected from hockey players. However, these values may not accurately reflect the actual forces to the brain. There is not a direct correlation between head acceleration and the diagnosis of concussion due to multiple factors: varied injury mechanisms (for example, a blow to the body can cause a concussion regardless of helmet type), individual susceptibility (the concussion threshold is unknown because a wide range of G-forces result in clinical symptoms), along with the fact that the currently available concussion diagnostic tools are largely subjective and have poor sensitivity.</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 xml:space="preserve">The author’s assumption that a player experiences a mean of 227 head impacts per season was determined by averaging published data from instrumented helmet research in collegiate, Midget and Bantam players. However, other studies do not correlate with this estimation of head impact frequency or magnitude. Male Bantam (age 13–14) players experienced a mean of 140 head impacts over the course of the season with an average linear acceleration of 22G. The majority of impacts were of a relatively low magnitude (linear acceleration less than 30G in 83% and greater the 75G in only </w:t>
      </w:r>
      <w:proofErr w:type="gramStart"/>
      <w:r w:rsidRPr="00C27962">
        <w:rPr>
          <w:rFonts w:ascii="Arial" w:eastAsia="Times New Roman" w:hAnsi="Arial" w:cs="Arial"/>
          <w:color w:val="414141"/>
          <w:sz w:val="18"/>
          <w:szCs w:val="18"/>
        </w:rPr>
        <w:t>1.7%</w:t>
      </w:r>
      <w:proofErr w:type="gramEnd"/>
      <w:r w:rsidRPr="00C27962">
        <w:rPr>
          <w:rFonts w:ascii="Arial" w:eastAsia="Times New Roman" w:hAnsi="Arial" w:cs="Arial"/>
          <w:color w:val="414141"/>
          <w:sz w:val="18"/>
          <w:szCs w:val="18"/>
        </w:rPr>
        <w:t xml:space="preserve">(5). The clinical consequences of repeated head impacts are unknown. Peak accelerations as measured at the surface of the head were 160 to 180% greater from heading a soccer ball than from </w:t>
      </w:r>
      <w:r w:rsidRPr="00C27962">
        <w:rPr>
          <w:rFonts w:ascii="Arial" w:eastAsia="Times New Roman" w:hAnsi="Arial" w:cs="Arial"/>
          <w:color w:val="414141"/>
          <w:sz w:val="18"/>
          <w:szCs w:val="18"/>
        </w:rPr>
        <w:lastRenderedPageBreak/>
        <w:t>routine (non-injurious) impacts during hockey or football, respectively.(6)  In addition, the data used in the Hockey STAR predictions can’t be extrapolated to younger hockey players, alternative hockey environments or other sports.</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The aggregated data was used to calculate a Hockey STAR value for each helmet. The contention that “player wearing helmet A would be 44.6% less likely to sustain a concussion than a player wearing helmet B if both players had the same head impact exposure over one season” is predicated on many assumptions. In addition, the ability of the STAR values to estimate both “undiagnosed and diagnosed injuries” has not been validated. There is no data presented in this study to support the rate of undiagnosed concussion or to prove that only 10% of concussions are actually diagnosed in hockey players.</w:t>
      </w:r>
    </w:p>
    <w:p w:rsidR="00C27962" w:rsidRPr="00C27962" w:rsidRDefault="00C27962" w:rsidP="00C27962">
      <w:pPr>
        <w:shd w:val="clear" w:color="auto" w:fill="F0F0F0"/>
        <w:spacing w:after="240" w:line="240" w:lineRule="auto"/>
        <w:rPr>
          <w:rFonts w:ascii="Arial" w:eastAsia="Times New Roman" w:hAnsi="Arial" w:cs="Arial"/>
          <w:color w:val="414141"/>
          <w:sz w:val="18"/>
          <w:szCs w:val="18"/>
        </w:rPr>
      </w:pPr>
      <w:r w:rsidRPr="00C27962">
        <w:rPr>
          <w:rFonts w:ascii="Arial" w:eastAsia="Times New Roman" w:hAnsi="Arial" w:cs="Arial"/>
          <w:color w:val="414141"/>
          <w:sz w:val="18"/>
          <w:szCs w:val="18"/>
        </w:rPr>
        <w:t>This experiment represents only one methodology for testing hockey helmets. The authors admit: “there are a near-infinite number ways to test a helmet,” which could affect the test results. Therefore, this study does not prove if a specific helmet will or will not prevent or even reduce the risk of concussion if worn by a hockey player.</w:t>
      </w:r>
    </w:p>
    <w:p w:rsidR="00C27962" w:rsidRPr="00C27962" w:rsidRDefault="00C27962" w:rsidP="00C27962">
      <w:pPr>
        <w:numPr>
          <w:ilvl w:val="0"/>
          <w:numId w:val="1"/>
        </w:numPr>
        <w:shd w:val="clear" w:color="auto" w:fill="F0F0F0"/>
        <w:spacing w:after="120" w:line="240" w:lineRule="auto"/>
        <w:ind w:left="753"/>
        <w:rPr>
          <w:rFonts w:ascii="Arial" w:eastAsia="Times New Roman" w:hAnsi="Arial" w:cs="Arial"/>
          <w:color w:val="414141"/>
          <w:sz w:val="18"/>
          <w:szCs w:val="18"/>
        </w:rPr>
      </w:pPr>
      <w:proofErr w:type="spellStart"/>
      <w:r w:rsidRPr="00C27962">
        <w:rPr>
          <w:rFonts w:ascii="Arial" w:eastAsia="Times New Roman" w:hAnsi="Arial" w:cs="Arial"/>
          <w:color w:val="414141"/>
          <w:sz w:val="18"/>
          <w:szCs w:val="18"/>
        </w:rPr>
        <w:t>Rowson</w:t>
      </w:r>
      <w:proofErr w:type="spellEnd"/>
      <w:r w:rsidRPr="00C27962">
        <w:rPr>
          <w:rFonts w:ascii="Arial" w:eastAsia="Times New Roman" w:hAnsi="Arial" w:cs="Arial"/>
          <w:color w:val="414141"/>
          <w:sz w:val="18"/>
          <w:szCs w:val="18"/>
        </w:rPr>
        <w:t xml:space="preserve"> B, </w:t>
      </w:r>
      <w:proofErr w:type="spellStart"/>
      <w:r w:rsidRPr="00C27962">
        <w:rPr>
          <w:rFonts w:ascii="Arial" w:eastAsia="Times New Roman" w:hAnsi="Arial" w:cs="Arial"/>
          <w:color w:val="414141"/>
          <w:sz w:val="18"/>
          <w:szCs w:val="18"/>
        </w:rPr>
        <w:t>Rowson</w:t>
      </w:r>
      <w:proofErr w:type="spellEnd"/>
      <w:r w:rsidRPr="00C27962">
        <w:rPr>
          <w:rFonts w:ascii="Arial" w:eastAsia="Times New Roman" w:hAnsi="Arial" w:cs="Arial"/>
          <w:color w:val="414141"/>
          <w:sz w:val="18"/>
          <w:szCs w:val="18"/>
        </w:rPr>
        <w:t xml:space="preserve"> S, Duma SM. Hockey STAR: A Methodology </w:t>
      </w:r>
      <w:proofErr w:type="spellStart"/>
      <w:r w:rsidRPr="00C27962">
        <w:rPr>
          <w:rFonts w:ascii="Arial" w:eastAsia="Times New Roman" w:hAnsi="Arial" w:cs="Arial"/>
          <w:color w:val="414141"/>
          <w:sz w:val="18"/>
          <w:szCs w:val="18"/>
        </w:rPr>
        <w:t>forAssessing</w:t>
      </w:r>
      <w:proofErr w:type="spellEnd"/>
      <w:r w:rsidRPr="00C27962">
        <w:rPr>
          <w:rFonts w:ascii="Arial" w:eastAsia="Times New Roman" w:hAnsi="Arial" w:cs="Arial"/>
          <w:color w:val="414141"/>
          <w:sz w:val="18"/>
          <w:szCs w:val="18"/>
        </w:rPr>
        <w:t xml:space="preserve"> the Biomechanical Performance of Hockey Helmets. Annals of Biomedical Engineering (_ 2015) DOI: 10.1007/s10439-015-1278-7.</w:t>
      </w:r>
    </w:p>
    <w:p w:rsidR="00C27962" w:rsidRPr="00C27962" w:rsidRDefault="00C27962" w:rsidP="00C27962">
      <w:pPr>
        <w:numPr>
          <w:ilvl w:val="0"/>
          <w:numId w:val="1"/>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 xml:space="preserve">Smith AM, Stuart MJ, Greenwald RM, Benson BW, </w:t>
      </w:r>
      <w:proofErr w:type="spellStart"/>
      <w:r w:rsidRPr="00C27962">
        <w:rPr>
          <w:rFonts w:ascii="Arial" w:eastAsia="Times New Roman" w:hAnsi="Arial" w:cs="Arial"/>
          <w:color w:val="414141"/>
          <w:sz w:val="18"/>
          <w:szCs w:val="18"/>
        </w:rPr>
        <w:t>Dodick</w:t>
      </w:r>
      <w:proofErr w:type="spellEnd"/>
      <w:r w:rsidRPr="00C27962">
        <w:rPr>
          <w:rFonts w:ascii="Arial" w:eastAsia="Times New Roman" w:hAnsi="Arial" w:cs="Arial"/>
          <w:color w:val="414141"/>
          <w:sz w:val="18"/>
          <w:szCs w:val="18"/>
        </w:rPr>
        <w:t xml:space="preserve"> DW, Emery CA, </w:t>
      </w:r>
      <w:proofErr w:type="spellStart"/>
      <w:r w:rsidRPr="00C27962">
        <w:rPr>
          <w:rFonts w:ascii="Arial" w:eastAsia="Times New Roman" w:hAnsi="Arial" w:cs="Arial"/>
          <w:color w:val="414141"/>
          <w:sz w:val="18"/>
          <w:szCs w:val="18"/>
        </w:rPr>
        <w:t>Finnoff</w:t>
      </w:r>
      <w:proofErr w:type="spellEnd"/>
      <w:r w:rsidRPr="00C27962">
        <w:rPr>
          <w:rFonts w:ascii="Arial" w:eastAsia="Times New Roman" w:hAnsi="Arial" w:cs="Arial"/>
          <w:color w:val="414141"/>
          <w:sz w:val="18"/>
          <w:szCs w:val="18"/>
        </w:rPr>
        <w:t xml:space="preserve"> JT, </w:t>
      </w:r>
      <w:proofErr w:type="spellStart"/>
      <w:r w:rsidRPr="00C27962">
        <w:rPr>
          <w:rFonts w:ascii="Arial" w:eastAsia="Times New Roman" w:hAnsi="Arial" w:cs="Arial"/>
          <w:color w:val="414141"/>
          <w:sz w:val="18"/>
          <w:szCs w:val="18"/>
        </w:rPr>
        <w:t>Mihalik</w:t>
      </w:r>
      <w:proofErr w:type="spellEnd"/>
      <w:r w:rsidRPr="00C27962">
        <w:rPr>
          <w:rFonts w:ascii="Arial" w:eastAsia="Times New Roman" w:hAnsi="Arial" w:cs="Arial"/>
          <w:color w:val="414141"/>
          <w:sz w:val="18"/>
          <w:szCs w:val="18"/>
        </w:rPr>
        <w:t xml:space="preserve"> JP, Roberts WO, Sullivan CA, </w:t>
      </w:r>
      <w:proofErr w:type="spellStart"/>
      <w:r w:rsidRPr="00C27962">
        <w:rPr>
          <w:rFonts w:ascii="Arial" w:eastAsia="Times New Roman" w:hAnsi="Arial" w:cs="Arial"/>
          <w:color w:val="414141"/>
          <w:sz w:val="18"/>
          <w:szCs w:val="18"/>
        </w:rPr>
        <w:t>Meeuwisse</w:t>
      </w:r>
      <w:proofErr w:type="spellEnd"/>
      <w:r w:rsidRPr="00C27962">
        <w:rPr>
          <w:rFonts w:ascii="Arial" w:eastAsia="Times New Roman" w:hAnsi="Arial" w:cs="Arial"/>
          <w:color w:val="414141"/>
          <w:sz w:val="18"/>
          <w:szCs w:val="18"/>
        </w:rPr>
        <w:t xml:space="preserve"> WH. Proceedings from the ice hockey summit on concussion: a call to action. </w:t>
      </w:r>
      <w:proofErr w:type="spellStart"/>
      <w:r w:rsidRPr="00C27962">
        <w:rPr>
          <w:rFonts w:ascii="Arial" w:eastAsia="Times New Roman" w:hAnsi="Arial" w:cs="Arial"/>
          <w:color w:val="414141"/>
          <w:sz w:val="18"/>
          <w:szCs w:val="18"/>
        </w:rPr>
        <w:t>Clin</w:t>
      </w:r>
      <w:proofErr w:type="spellEnd"/>
      <w:r w:rsidRPr="00C27962">
        <w:rPr>
          <w:rFonts w:ascii="Arial" w:eastAsia="Times New Roman" w:hAnsi="Arial" w:cs="Arial"/>
          <w:color w:val="414141"/>
          <w:sz w:val="18"/>
          <w:szCs w:val="18"/>
        </w:rPr>
        <w:t xml:space="preserve"> J Sport Med. 2011 Jul</w:t>
      </w:r>
      <w:proofErr w:type="gramStart"/>
      <w:r w:rsidRPr="00C27962">
        <w:rPr>
          <w:rFonts w:ascii="Arial" w:eastAsia="Times New Roman" w:hAnsi="Arial" w:cs="Arial"/>
          <w:color w:val="414141"/>
          <w:sz w:val="18"/>
          <w:szCs w:val="18"/>
        </w:rPr>
        <w:t>;21</w:t>
      </w:r>
      <w:proofErr w:type="gramEnd"/>
      <w:r w:rsidRPr="00C27962">
        <w:rPr>
          <w:rFonts w:ascii="Arial" w:eastAsia="Times New Roman" w:hAnsi="Arial" w:cs="Arial"/>
          <w:color w:val="414141"/>
          <w:sz w:val="18"/>
          <w:szCs w:val="18"/>
        </w:rPr>
        <w:t>(4):281-7.</w:t>
      </w:r>
    </w:p>
    <w:p w:rsidR="00C27962" w:rsidRPr="00C27962" w:rsidRDefault="00C27962" w:rsidP="00C27962">
      <w:pPr>
        <w:numPr>
          <w:ilvl w:val="0"/>
          <w:numId w:val="1"/>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 xml:space="preserve">Smith AM, Stuart MJ et al. Ice Hockey Summit II: Zero Tolerance for Head Hits and Fighting. </w:t>
      </w:r>
      <w:proofErr w:type="spellStart"/>
      <w:r w:rsidRPr="00C27962">
        <w:rPr>
          <w:rFonts w:ascii="Arial" w:eastAsia="Times New Roman" w:hAnsi="Arial" w:cs="Arial"/>
          <w:color w:val="414141"/>
          <w:sz w:val="18"/>
          <w:szCs w:val="18"/>
        </w:rPr>
        <w:t>Curr</w:t>
      </w:r>
      <w:proofErr w:type="spellEnd"/>
      <w:r w:rsidRPr="00C27962">
        <w:rPr>
          <w:rFonts w:ascii="Arial" w:eastAsia="Times New Roman" w:hAnsi="Arial" w:cs="Arial"/>
          <w:color w:val="414141"/>
          <w:sz w:val="18"/>
          <w:szCs w:val="18"/>
        </w:rPr>
        <w:t xml:space="preserve"> Sports Med Rep. 2015 Mar-Apr</w:t>
      </w:r>
      <w:proofErr w:type="gramStart"/>
      <w:r w:rsidRPr="00C27962">
        <w:rPr>
          <w:rFonts w:ascii="Arial" w:eastAsia="Times New Roman" w:hAnsi="Arial" w:cs="Arial"/>
          <w:color w:val="414141"/>
          <w:sz w:val="18"/>
          <w:szCs w:val="18"/>
        </w:rPr>
        <w:t>;14</w:t>
      </w:r>
      <w:proofErr w:type="gramEnd"/>
      <w:r w:rsidRPr="00C27962">
        <w:rPr>
          <w:rFonts w:ascii="Arial" w:eastAsia="Times New Roman" w:hAnsi="Arial" w:cs="Arial"/>
          <w:color w:val="414141"/>
          <w:sz w:val="18"/>
          <w:szCs w:val="18"/>
        </w:rPr>
        <w:t xml:space="preserve">(2):135-44. </w:t>
      </w:r>
      <w:proofErr w:type="spellStart"/>
      <w:r w:rsidRPr="00C27962">
        <w:rPr>
          <w:rFonts w:ascii="Arial" w:eastAsia="Times New Roman" w:hAnsi="Arial" w:cs="Arial"/>
          <w:color w:val="414141"/>
          <w:sz w:val="18"/>
          <w:szCs w:val="18"/>
        </w:rPr>
        <w:t>doi</w:t>
      </w:r>
      <w:proofErr w:type="spellEnd"/>
      <w:r w:rsidRPr="00C27962">
        <w:rPr>
          <w:rFonts w:ascii="Arial" w:eastAsia="Times New Roman" w:hAnsi="Arial" w:cs="Arial"/>
          <w:color w:val="414141"/>
          <w:sz w:val="18"/>
          <w:szCs w:val="18"/>
        </w:rPr>
        <w:t>: 10.1249</w:t>
      </w:r>
    </w:p>
    <w:p w:rsidR="00C27962" w:rsidRPr="00C27962" w:rsidRDefault="00C27962" w:rsidP="00C27962">
      <w:pPr>
        <w:numPr>
          <w:ilvl w:val="0"/>
          <w:numId w:val="1"/>
        </w:numPr>
        <w:shd w:val="clear" w:color="auto" w:fill="F0F0F0"/>
        <w:spacing w:after="120" w:line="240" w:lineRule="auto"/>
        <w:ind w:left="753"/>
        <w:rPr>
          <w:rFonts w:ascii="Arial" w:eastAsia="Times New Roman" w:hAnsi="Arial" w:cs="Arial"/>
          <w:color w:val="414141"/>
          <w:sz w:val="18"/>
          <w:szCs w:val="18"/>
        </w:rPr>
      </w:pPr>
      <w:proofErr w:type="spellStart"/>
      <w:r w:rsidRPr="00C27962">
        <w:rPr>
          <w:rFonts w:ascii="Arial" w:eastAsia="Times New Roman" w:hAnsi="Arial" w:cs="Arial"/>
          <w:color w:val="414141"/>
          <w:sz w:val="18"/>
          <w:szCs w:val="18"/>
        </w:rPr>
        <w:t>Marar</w:t>
      </w:r>
      <w:proofErr w:type="spellEnd"/>
      <w:r w:rsidRPr="00C27962">
        <w:rPr>
          <w:rFonts w:ascii="Arial" w:eastAsia="Times New Roman" w:hAnsi="Arial" w:cs="Arial"/>
          <w:color w:val="414141"/>
          <w:sz w:val="18"/>
          <w:szCs w:val="18"/>
        </w:rPr>
        <w:t xml:space="preserve"> M1, McIlvain NM, Fields SK, Comstock RD. Epidemiology of concussions among United States high school athletes in 20 sports. Am J Sports Med. 2012 Apr</w:t>
      </w:r>
      <w:proofErr w:type="gramStart"/>
      <w:r w:rsidRPr="00C27962">
        <w:rPr>
          <w:rFonts w:ascii="Arial" w:eastAsia="Times New Roman" w:hAnsi="Arial" w:cs="Arial"/>
          <w:color w:val="414141"/>
          <w:sz w:val="18"/>
          <w:szCs w:val="18"/>
        </w:rPr>
        <w:t>;40</w:t>
      </w:r>
      <w:proofErr w:type="gramEnd"/>
      <w:r w:rsidRPr="00C27962">
        <w:rPr>
          <w:rFonts w:ascii="Arial" w:eastAsia="Times New Roman" w:hAnsi="Arial" w:cs="Arial"/>
          <w:color w:val="414141"/>
          <w:sz w:val="18"/>
          <w:szCs w:val="18"/>
        </w:rPr>
        <w:t>(4):747-55.</w:t>
      </w:r>
    </w:p>
    <w:p w:rsidR="00C27962" w:rsidRPr="00C27962" w:rsidRDefault="00C27962" w:rsidP="00C27962">
      <w:pPr>
        <w:numPr>
          <w:ilvl w:val="0"/>
          <w:numId w:val="1"/>
        </w:numPr>
        <w:shd w:val="clear" w:color="auto" w:fill="F0F0F0"/>
        <w:spacing w:after="120" w:line="240" w:lineRule="auto"/>
        <w:ind w:left="753"/>
        <w:rPr>
          <w:rFonts w:ascii="Arial" w:eastAsia="Times New Roman" w:hAnsi="Arial" w:cs="Arial"/>
          <w:color w:val="414141"/>
          <w:sz w:val="18"/>
          <w:szCs w:val="18"/>
        </w:rPr>
      </w:pPr>
      <w:proofErr w:type="spellStart"/>
      <w:r w:rsidRPr="00C27962">
        <w:rPr>
          <w:rFonts w:ascii="Arial" w:eastAsia="Times New Roman" w:hAnsi="Arial" w:cs="Arial"/>
          <w:color w:val="414141"/>
          <w:sz w:val="18"/>
          <w:szCs w:val="18"/>
        </w:rPr>
        <w:t>Naunheim</w:t>
      </w:r>
      <w:proofErr w:type="spellEnd"/>
      <w:r w:rsidRPr="00C27962">
        <w:rPr>
          <w:rFonts w:ascii="Arial" w:eastAsia="Times New Roman" w:hAnsi="Arial" w:cs="Arial"/>
          <w:color w:val="414141"/>
          <w:sz w:val="18"/>
          <w:szCs w:val="18"/>
        </w:rPr>
        <w:t xml:space="preserve"> RS et al. Comparison of impact data in hockey, football, and soccer. J Trauma. 2000 May</w:t>
      </w:r>
      <w:proofErr w:type="gramStart"/>
      <w:r w:rsidRPr="00C27962">
        <w:rPr>
          <w:rFonts w:ascii="Arial" w:eastAsia="Times New Roman" w:hAnsi="Arial" w:cs="Arial"/>
          <w:color w:val="414141"/>
          <w:sz w:val="18"/>
          <w:szCs w:val="18"/>
        </w:rPr>
        <w:t>;48</w:t>
      </w:r>
      <w:proofErr w:type="gramEnd"/>
      <w:r w:rsidRPr="00C27962">
        <w:rPr>
          <w:rFonts w:ascii="Arial" w:eastAsia="Times New Roman" w:hAnsi="Arial" w:cs="Arial"/>
          <w:color w:val="414141"/>
          <w:sz w:val="18"/>
          <w:szCs w:val="18"/>
        </w:rPr>
        <w:t>(5):938-41.</w:t>
      </w:r>
    </w:p>
    <w:p w:rsidR="00C27962" w:rsidRPr="00C27962" w:rsidRDefault="00C27962" w:rsidP="00C27962">
      <w:pPr>
        <w:numPr>
          <w:ilvl w:val="0"/>
          <w:numId w:val="1"/>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 xml:space="preserve">Reed N et al. Measurement of Head Impacts in Youth Ice Hockey. </w:t>
      </w:r>
      <w:proofErr w:type="spellStart"/>
      <w:r w:rsidRPr="00C27962">
        <w:rPr>
          <w:rFonts w:ascii="Arial" w:eastAsia="Times New Roman" w:hAnsi="Arial" w:cs="Arial"/>
          <w:color w:val="414141"/>
          <w:sz w:val="18"/>
          <w:szCs w:val="18"/>
        </w:rPr>
        <w:t>Int</w:t>
      </w:r>
      <w:proofErr w:type="spellEnd"/>
      <w:r w:rsidRPr="00C27962">
        <w:rPr>
          <w:rFonts w:ascii="Arial" w:eastAsia="Times New Roman" w:hAnsi="Arial" w:cs="Arial"/>
          <w:color w:val="414141"/>
          <w:sz w:val="18"/>
          <w:szCs w:val="18"/>
        </w:rPr>
        <w:t xml:space="preserve"> J Sports Med 2010; 31: 826 – 833</w:t>
      </w:r>
    </w:p>
    <w:p w:rsidR="00C27962" w:rsidRPr="00C27962" w:rsidRDefault="00C27962" w:rsidP="00C27962">
      <w:pPr>
        <w:numPr>
          <w:ilvl w:val="0"/>
          <w:numId w:val="2"/>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USA Hockey supports the development of new helmet concepts, materials and designs that hopefully will reduce the risk of concussion.</w:t>
      </w:r>
    </w:p>
    <w:p w:rsidR="00C27962" w:rsidRPr="00C27962" w:rsidRDefault="00C27962" w:rsidP="00C27962">
      <w:pPr>
        <w:numPr>
          <w:ilvl w:val="0"/>
          <w:numId w:val="2"/>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The Hockey STAR rating allows consumers to compare overall helmet performance between models in the laboratory setting using a specific methodology.</w:t>
      </w:r>
    </w:p>
    <w:p w:rsidR="00C27962" w:rsidRPr="00C27962" w:rsidRDefault="00C27962" w:rsidP="00C27962">
      <w:pPr>
        <w:numPr>
          <w:ilvl w:val="0"/>
          <w:numId w:val="2"/>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The Hockey STAR rating does not prove if a specific helmet will or will not prevent or even reduce the risk of concussion if worn by a hockey player.</w:t>
      </w:r>
    </w:p>
    <w:p w:rsidR="00C27962" w:rsidRPr="00C27962" w:rsidRDefault="00C27962" w:rsidP="00C27962">
      <w:pPr>
        <w:numPr>
          <w:ilvl w:val="0"/>
          <w:numId w:val="2"/>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This type of research raises concussion awareness and will hopefully stimulate additional investigations and strategies to improve safety.</w:t>
      </w:r>
    </w:p>
    <w:p w:rsidR="00C27962" w:rsidRPr="00C27962" w:rsidRDefault="00C27962" w:rsidP="00C27962">
      <w:pPr>
        <w:numPr>
          <w:ilvl w:val="0"/>
          <w:numId w:val="2"/>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USA Hockey supports a multifaceted approach to improve concussion prevention, diagnosis and management including:</w:t>
      </w:r>
    </w:p>
    <w:p w:rsidR="00C27962" w:rsidRPr="00C27962" w:rsidRDefault="00C27962" w:rsidP="00C27962">
      <w:pPr>
        <w:numPr>
          <w:ilvl w:val="1"/>
          <w:numId w:val="2"/>
        </w:numPr>
        <w:shd w:val="clear" w:color="auto" w:fill="F0F0F0"/>
        <w:spacing w:after="120" w:line="240" w:lineRule="auto"/>
        <w:ind w:left="1468"/>
        <w:rPr>
          <w:rFonts w:ascii="Arial" w:eastAsia="Times New Roman" w:hAnsi="Arial" w:cs="Arial"/>
          <w:color w:val="414141"/>
          <w:sz w:val="18"/>
          <w:szCs w:val="18"/>
        </w:rPr>
      </w:pPr>
      <w:r w:rsidRPr="00C27962">
        <w:rPr>
          <w:rFonts w:ascii="Arial" w:eastAsia="Times New Roman" w:hAnsi="Arial" w:cs="Arial"/>
          <w:color w:val="414141"/>
          <w:sz w:val="18"/>
          <w:szCs w:val="18"/>
        </w:rPr>
        <w:t>Concussion education (players, coaches, parents and officials)</w:t>
      </w:r>
    </w:p>
    <w:p w:rsidR="00C27962" w:rsidRPr="00C27962" w:rsidRDefault="00C27962" w:rsidP="00C27962">
      <w:pPr>
        <w:numPr>
          <w:ilvl w:val="1"/>
          <w:numId w:val="2"/>
        </w:numPr>
        <w:shd w:val="clear" w:color="auto" w:fill="F0F0F0"/>
        <w:spacing w:after="120" w:line="240" w:lineRule="auto"/>
        <w:ind w:left="1468"/>
        <w:rPr>
          <w:rFonts w:ascii="Arial" w:eastAsia="Times New Roman" w:hAnsi="Arial" w:cs="Arial"/>
          <w:color w:val="414141"/>
          <w:sz w:val="18"/>
          <w:szCs w:val="18"/>
        </w:rPr>
      </w:pPr>
      <w:r w:rsidRPr="00C27962">
        <w:rPr>
          <w:rFonts w:ascii="Arial" w:eastAsia="Times New Roman" w:hAnsi="Arial" w:cs="Arial"/>
          <w:color w:val="414141"/>
          <w:sz w:val="18"/>
          <w:szCs w:val="18"/>
        </w:rPr>
        <w:t>Enforcement of existing rules (major and misconduct for boarding, charging, checking from behind)</w:t>
      </w:r>
    </w:p>
    <w:p w:rsidR="00C27962" w:rsidRPr="00C27962" w:rsidRDefault="00C27962" w:rsidP="00C27962">
      <w:pPr>
        <w:numPr>
          <w:ilvl w:val="1"/>
          <w:numId w:val="2"/>
        </w:numPr>
        <w:shd w:val="clear" w:color="auto" w:fill="F0F0F0"/>
        <w:spacing w:after="120" w:line="240" w:lineRule="auto"/>
        <w:ind w:left="1468"/>
        <w:rPr>
          <w:rFonts w:ascii="Arial" w:eastAsia="Times New Roman" w:hAnsi="Arial" w:cs="Arial"/>
          <w:color w:val="414141"/>
          <w:sz w:val="18"/>
          <w:szCs w:val="18"/>
        </w:rPr>
      </w:pPr>
      <w:r w:rsidRPr="00C27962">
        <w:rPr>
          <w:rFonts w:ascii="Arial" w:eastAsia="Times New Roman" w:hAnsi="Arial" w:cs="Arial"/>
          <w:color w:val="414141"/>
          <w:sz w:val="18"/>
          <w:szCs w:val="18"/>
        </w:rPr>
        <w:t>Rule changes (penalty for intentional and unintentional head hits, delaying body checking until age 13, fighting in junior hockey)</w:t>
      </w:r>
    </w:p>
    <w:p w:rsidR="00C27962" w:rsidRPr="00C27962" w:rsidRDefault="00C27962" w:rsidP="00C27962">
      <w:pPr>
        <w:numPr>
          <w:ilvl w:val="1"/>
          <w:numId w:val="2"/>
        </w:numPr>
        <w:shd w:val="clear" w:color="auto" w:fill="F0F0F0"/>
        <w:spacing w:after="120" w:line="240" w:lineRule="auto"/>
        <w:ind w:left="1468"/>
        <w:rPr>
          <w:rFonts w:ascii="Arial" w:eastAsia="Times New Roman" w:hAnsi="Arial" w:cs="Arial"/>
          <w:color w:val="414141"/>
          <w:sz w:val="18"/>
          <w:szCs w:val="18"/>
        </w:rPr>
      </w:pPr>
      <w:r w:rsidRPr="00C27962">
        <w:rPr>
          <w:rFonts w:ascii="Arial" w:eastAsia="Times New Roman" w:hAnsi="Arial" w:cs="Arial"/>
          <w:color w:val="414141"/>
          <w:sz w:val="18"/>
          <w:szCs w:val="18"/>
        </w:rPr>
        <w:t>American Development Model (efforts to teach body contact and control skills in a progressive manner)</w:t>
      </w:r>
    </w:p>
    <w:p w:rsidR="00C27962" w:rsidRPr="00C27962" w:rsidRDefault="00C27962" w:rsidP="00C27962">
      <w:pPr>
        <w:numPr>
          <w:ilvl w:val="1"/>
          <w:numId w:val="2"/>
        </w:numPr>
        <w:shd w:val="clear" w:color="auto" w:fill="F0F0F0"/>
        <w:spacing w:after="120" w:line="240" w:lineRule="auto"/>
        <w:ind w:left="1468"/>
        <w:rPr>
          <w:rFonts w:ascii="Arial" w:eastAsia="Times New Roman" w:hAnsi="Arial" w:cs="Arial"/>
          <w:color w:val="414141"/>
          <w:sz w:val="18"/>
          <w:szCs w:val="18"/>
        </w:rPr>
      </w:pPr>
      <w:r w:rsidRPr="00C27962">
        <w:rPr>
          <w:rFonts w:ascii="Arial" w:eastAsia="Times New Roman" w:hAnsi="Arial" w:cs="Arial"/>
          <w:color w:val="414141"/>
          <w:sz w:val="18"/>
          <w:szCs w:val="18"/>
        </w:rPr>
        <w:t>Safety programs (Heads Up Don’t Duck, Fair Play, coaching education modules and clinics)</w:t>
      </w:r>
    </w:p>
    <w:p w:rsidR="00C27962" w:rsidRPr="00C27962" w:rsidRDefault="00C27962" w:rsidP="00C27962">
      <w:pPr>
        <w:numPr>
          <w:ilvl w:val="1"/>
          <w:numId w:val="2"/>
        </w:numPr>
        <w:shd w:val="clear" w:color="auto" w:fill="F0F0F0"/>
        <w:spacing w:after="120" w:line="240" w:lineRule="auto"/>
        <w:ind w:left="1468"/>
        <w:rPr>
          <w:rFonts w:ascii="Arial" w:eastAsia="Times New Roman" w:hAnsi="Arial" w:cs="Arial"/>
          <w:color w:val="414141"/>
          <w:sz w:val="18"/>
          <w:szCs w:val="18"/>
        </w:rPr>
      </w:pPr>
      <w:r w:rsidRPr="00C27962">
        <w:rPr>
          <w:rFonts w:ascii="Arial" w:eastAsia="Times New Roman" w:hAnsi="Arial" w:cs="Arial"/>
          <w:color w:val="414141"/>
          <w:sz w:val="18"/>
          <w:szCs w:val="18"/>
        </w:rPr>
        <w:t>Equipment modifications (helmets, elbow pads, chinstraps, mouth guard)</w:t>
      </w:r>
    </w:p>
    <w:p w:rsidR="00C27962" w:rsidRPr="00C27962" w:rsidRDefault="00C27962" w:rsidP="00C27962">
      <w:pPr>
        <w:numPr>
          <w:ilvl w:val="0"/>
          <w:numId w:val="2"/>
        </w:numPr>
        <w:shd w:val="clear" w:color="auto" w:fill="F0F0F0"/>
        <w:spacing w:after="120" w:line="240" w:lineRule="auto"/>
        <w:ind w:left="753"/>
        <w:rPr>
          <w:rFonts w:ascii="Arial" w:eastAsia="Times New Roman" w:hAnsi="Arial" w:cs="Arial"/>
          <w:color w:val="414141"/>
          <w:sz w:val="18"/>
          <w:szCs w:val="18"/>
        </w:rPr>
      </w:pPr>
      <w:r w:rsidRPr="00C27962">
        <w:rPr>
          <w:rFonts w:ascii="Arial" w:eastAsia="Times New Roman" w:hAnsi="Arial" w:cs="Arial"/>
          <w:color w:val="414141"/>
          <w:sz w:val="18"/>
          <w:szCs w:val="18"/>
        </w:rPr>
        <w:t>USA Hockey and the USA Hockey Foundation will continue to develop programs and support research to reduce the risk of injury in the sport of ice hockey, including concussion.</w:t>
      </w:r>
    </w:p>
    <w:p w:rsidR="00587FB1" w:rsidRDefault="00587FB1">
      <w:bookmarkStart w:id="0" w:name="_GoBack"/>
      <w:bookmarkEnd w:id="0"/>
    </w:p>
    <w:sectPr w:rsidR="00587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4DA0"/>
    <w:multiLevelType w:val="multilevel"/>
    <w:tmpl w:val="4FA0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731EB"/>
    <w:multiLevelType w:val="multilevel"/>
    <w:tmpl w:val="9472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yNjO2NDC1MDQAAiUdpeDU4uLM/DyQAsNaAK1fi8MsAAAA"/>
  </w:docVars>
  <w:rsids>
    <w:rsidRoot w:val="00C27962"/>
    <w:rsid w:val="00587FB1"/>
    <w:rsid w:val="00C2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1198-78CB-4483-B169-8B68712A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7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9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79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962"/>
    <w:rPr>
      <w:b/>
      <w:bCs/>
    </w:rPr>
  </w:style>
  <w:style w:type="character" w:styleId="Emphasis">
    <w:name w:val="Emphasis"/>
    <w:basedOn w:val="DefaultParagraphFont"/>
    <w:uiPriority w:val="20"/>
    <w:qFormat/>
    <w:rsid w:val="00C27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7434">
      <w:bodyDiv w:val="1"/>
      <w:marLeft w:val="0"/>
      <w:marRight w:val="0"/>
      <w:marTop w:val="0"/>
      <w:marBottom w:val="0"/>
      <w:divBdr>
        <w:top w:val="none" w:sz="0" w:space="0" w:color="auto"/>
        <w:left w:val="none" w:sz="0" w:space="0" w:color="auto"/>
        <w:bottom w:val="none" w:sz="0" w:space="0" w:color="auto"/>
        <w:right w:val="none" w:sz="0" w:space="0" w:color="auto"/>
      </w:divBdr>
      <w:divsChild>
        <w:div w:id="1395472258">
          <w:marLeft w:val="0"/>
          <w:marRight w:val="0"/>
          <w:marTop w:val="0"/>
          <w:marBottom w:val="0"/>
          <w:divBdr>
            <w:top w:val="none" w:sz="0" w:space="0" w:color="auto"/>
            <w:left w:val="none" w:sz="0" w:space="0" w:color="auto"/>
            <w:bottom w:val="none" w:sz="0" w:space="0" w:color="auto"/>
            <w:right w:val="none" w:sz="0" w:space="0" w:color="auto"/>
          </w:divBdr>
          <w:divsChild>
            <w:div w:id="1426536941">
              <w:marLeft w:val="0"/>
              <w:marRight w:val="0"/>
              <w:marTop w:val="0"/>
              <w:marBottom w:val="0"/>
              <w:divBdr>
                <w:top w:val="none" w:sz="0" w:space="0" w:color="auto"/>
                <w:left w:val="none" w:sz="0" w:space="0" w:color="auto"/>
                <w:bottom w:val="none" w:sz="0" w:space="0" w:color="auto"/>
                <w:right w:val="none" w:sz="0" w:space="0" w:color="auto"/>
              </w:divBdr>
              <w:divsChild>
                <w:div w:id="471990635">
                  <w:marLeft w:val="375"/>
                  <w:marRight w:val="375"/>
                  <w:marTop w:val="225"/>
                  <w:marBottom w:val="150"/>
                  <w:divBdr>
                    <w:top w:val="none" w:sz="0" w:space="0" w:color="auto"/>
                    <w:left w:val="none" w:sz="0" w:space="0" w:color="auto"/>
                    <w:bottom w:val="none" w:sz="0" w:space="0" w:color="auto"/>
                    <w:right w:val="none" w:sz="0" w:space="0" w:color="auto"/>
                  </w:divBdr>
                </w:div>
                <w:div w:id="1970092805">
                  <w:marLeft w:val="375"/>
                  <w:marRight w:val="375"/>
                  <w:marTop w:val="75"/>
                  <w:marBottom w:val="0"/>
                  <w:divBdr>
                    <w:top w:val="none" w:sz="0" w:space="0" w:color="auto"/>
                    <w:left w:val="none" w:sz="0" w:space="0" w:color="auto"/>
                    <w:bottom w:val="single" w:sz="6" w:space="11" w:color="D6D6D6"/>
                    <w:right w:val="none" w:sz="0" w:space="0" w:color="auto"/>
                  </w:divBdr>
                </w:div>
              </w:divsChild>
            </w:div>
          </w:divsChild>
        </w:div>
        <w:div w:id="1807963764">
          <w:marLeft w:val="0"/>
          <w:marRight w:val="0"/>
          <w:marTop w:val="0"/>
          <w:marBottom w:val="0"/>
          <w:divBdr>
            <w:top w:val="none" w:sz="0" w:space="0" w:color="auto"/>
            <w:left w:val="none" w:sz="0" w:space="0" w:color="auto"/>
            <w:bottom w:val="none" w:sz="0" w:space="0" w:color="auto"/>
            <w:right w:val="none" w:sz="0" w:space="0" w:color="auto"/>
          </w:divBdr>
          <w:divsChild>
            <w:div w:id="1894267797">
              <w:marLeft w:val="0"/>
              <w:marRight w:val="0"/>
              <w:marTop w:val="0"/>
              <w:marBottom w:val="0"/>
              <w:divBdr>
                <w:top w:val="none" w:sz="0" w:space="0" w:color="auto"/>
                <w:left w:val="none" w:sz="0" w:space="0" w:color="auto"/>
                <w:bottom w:val="none" w:sz="0" w:space="0" w:color="auto"/>
                <w:right w:val="none" w:sz="0" w:space="0" w:color="auto"/>
              </w:divBdr>
              <w:divsChild>
                <w:div w:id="308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4462">
          <w:marLeft w:val="0"/>
          <w:marRight w:val="0"/>
          <w:marTop w:val="0"/>
          <w:marBottom w:val="0"/>
          <w:divBdr>
            <w:top w:val="none" w:sz="0" w:space="0" w:color="auto"/>
            <w:left w:val="none" w:sz="0" w:space="0" w:color="auto"/>
            <w:bottom w:val="none" w:sz="0" w:space="0" w:color="auto"/>
            <w:right w:val="none" w:sz="0" w:space="0" w:color="auto"/>
          </w:divBdr>
          <w:divsChild>
            <w:div w:id="852649323">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Hooker</dc:creator>
  <cp:keywords/>
  <dc:description/>
  <cp:lastModifiedBy>Martin Hooker</cp:lastModifiedBy>
  <cp:revision>1</cp:revision>
  <dcterms:created xsi:type="dcterms:W3CDTF">2017-06-29T18:59:00Z</dcterms:created>
  <dcterms:modified xsi:type="dcterms:W3CDTF">2017-06-29T19:00:00Z</dcterms:modified>
</cp:coreProperties>
</file>