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0D3A4" w14:textId="77777777" w:rsidR="004B3F36" w:rsidRPr="00BC0465" w:rsidRDefault="004B3F36" w:rsidP="004B3F36">
      <w:pPr>
        <w:tabs>
          <w:tab w:val="left" w:pos="2895"/>
        </w:tabs>
        <w:rPr>
          <w:b/>
          <w:sz w:val="24"/>
          <w:szCs w:val="24"/>
        </w:rPr>
      </w:pPr>
      <w:bookmarkStart w:id="0" w:name="_GoBack"/>
      <w:bookmarkEnd w:id="0"/>
      <w:r w:rsidRPr="00BC0465">
        <w:rPr>
          <w:b/>
          <w:sz w:val="28"/>
          <w:szCs w:val="28"/>
        </w:rPr>
        <w:t>USA Wrestling</w:t>
      </w:r>
      <w:r w:rsidRPr="00BC0465">
        <w:rPr>
          <w:b/>
          <w:sz w:val="24"/>
          <w:szCs w:val="24"/>
        </w:rPr>
        <w:br/>
        <w:t>2017-2018 FY National Coaches Education Program (NCEP)</w:t>
      </w:r>
      <w:r w:rsidRPr="00BC0465">
        <w:rPr>
          <w:b/>
          <w:sz w:val="24"/>
          <w:szCs w:val="24"/>
        </w:rPr>
        <w:br/>
        <w:t>Requirements for All Certification Levels</w:t>
      </w:r>
    </w:p>
    <w:p w14:paraId="3503FDB7" w14:textId="77777777" w:rsidR="004B3F36" w:rsidRPr="00BC0465" w:rsidRDefault="00937FAB" w:rsidP="004B3F36">
      <w:pPr>
        <w:tabs>
          <w:tab w:val="left" w:pos="2895"/>
        </w:tabs>
        <w:rPr>
          <w:sz w:val="24"/>
          <w:szCs w:val="24"/>
        </w:rPr>
      </w:pPr>
      <w:r>
        <w:rPr>
          <w:b/>
          <w:sz w:val="24"/>
          <w:szCs w:val="24"/>
        </w:rPr>
        <w:br/>
      </w:r>
      <w:r w:rsidR="004B3F36" w:rsidRPr="00BC0465">
        <w:rPr>
          <w:b/>
          <w:sz w:val="24"/>
          <w:szCs w:val="24"/>
        </w:rPr>
        <w:t>Copper</w:t>
      </w:r>
      <w:r w:rsidR="004B3F36" w:rsidRPr="00BC0465">
        <w:rPr>
          <w:sz w:val="24"/>
          <w:szCs w:val="24"/>
        </w:rPr>
        <w:t xml:space="preserve"> (launched 9/1/2017) – </w:t>
      </w:r>
      <w:r>
        <w:rPr>
          <w:i/>
          <w:sz w:val="24"/>
          <w:szCs w:val="24"/>
        </w:rPr>
        <w:t>For coaching kids at ages Bantam, Intermediate, and Novice.</w:t>
      </w:r>
      <w:r w:rsidR="004B3F36" w:rsidRPr="00BC0465">
        <w:rPr>
          <w:sz w:val="24"/>
          <w:szCs w:val="24"/>
        </w:rPr>
        <w:br/>
        <w:t>Available online or in-person (in-person where states provide the course)</w:t>
      </w:r>
      <w:r>
        <w:rPr>
          <w:sz w:val="24"/>
          <w:szCs w:val="24"/>
        </w:rPr>
        <w:br/>
        <w:t>Online link TBD</w:t>
      </w:r>
      <w:r>
        <w:rPr>
          <w:sz w:val="24"/>
          <w:szCs w:val="24"/>
        </w:rPr>
        <w:br/>
        <w:t>(Must be a current coach member of USA Wrestling to take any course.)</w:t>
      </w:r>
    </w:p>
    <w:p w14:paraId="752925BA" w14:textId="77777777" w:rsidR="00937FAB" w:rsidRPr="00BC0465" w:rsidRDefault="004B3F36" w:rsidP="004B3F36">
      <w:pPr>
        <w:tabs>
          <w:tab w:val="left" w:pos="2895"/>
        </w:tabs>
        <w:rPr>
          <w:sz w:val="24"/>
          <w:szCs w:val="24"/>
        </w:rPr>
      </w:pPr>
      <w:r w:rsidRPr="00BC0465">
        <w:rPr>
          <w:b/>
          <w:sz w:val="24"/>
          <w:szCs w:val="24"/>
        </w:rPr>
        <w:br/>
        <w:t>Bronze</w:t>
      </w:r>
      <w:r w:rsidRPr="00BC0465">
        <w:rPr>
          <w:sz w:val="24"/>
          <w:szCs w:val="24"/>
        </w:rPr>
        <w:t xml:space="preserve"> (launched 1/1/2015) – </w:t>
      </w:r>
      <w:r w:rsidRPr="00937FAB">
        <w:rPr>
          <w:i/>
          <w:sz w:val="24"/>
          <w:szCs w:val="24"/>
        </w:rPr>
        <w:t xml:space="preserve">For coaching </w:t>
      </w:r>
      <w:r w:rsidR="00937FAB">
        <w:rPr>
          <w:i/>
          <w:sz w:val="24"/>
          <w:szCs w:val="24"/>
        </w:rPr>
        <w:t>ages Schoolboy and up.</w:t>
      </w:r>
      <w:r w:rsidRPr="00BC0465">
        <w:rPr>
          <w:sz w:val="24"/>
          <w:szCs w:val="24"/>
        </w:rPr>
        <w:br/>
        <w:t>Available online or in-person (in-person where states provide the course)</w:t>
      </w:r>
      <w:r w:rsidR="00937FAB">
        <w:rPr>
          <w:sz w:val="24"/>
          <w:szCs w:val="24"/>
        </w:rPr>
        <w:br/>
        <w:t xml:space="preserve">Online link </w:t>
      </w:r>
      <w:hyperlink r:id="rId5" w:history="1">
        <w:r w:rsidR="00937FAB" w:rsidRPr="000B4CB4">
          <w:rPr>
            <w:rStyle w:val="Hyperlink"/>
            <w:sz w:val="24"/>
            <w:szCs w:val="24"/>
          </w:rPr>
          <w:t>https://www.usawmembership.com/PurchaseItem.jsp?purchaseItemId=901</w:t>
        </w:r>
      </w:hyperlink>
      <w:r w:rsidR="00937FAB">
        <w:rPr>
          <w:sz w:val="24"/>
          <w:szCs w:val="24"/>
        </w:rPr>
        <w:br/>
        <w:t>(Must be a current coach member of USA Wrestling to take any course.)</w:t>
      </w:r>
    </w:p>
    <w:p w14:paraId="46993F04" w14:textId="77777777" w:rsidR="004B3F36" w:rsidRPr="00BC0465" w:rsidRDefault="004B3F36" w:rsidP="004B3F36">
      <w:pPr>
        <w:tabs>
          <w:tab w:val="left" w:pos="2895"/>
        </w:tabs>
        <w:rPr>
          <w:sz w:val="24"/>
          <w:szCs w:val="24"/>
        </w:rPr>
      </w:pPr>
      <w:r w:rsidRPr="00BC0465">
        <w:rPr>
          <w:b/>
          <w:sz w:val="24"/>
          <w:szCs w:val="24"/>
        </w:rPr>
        <w:br/>
        <w:t>Silver</w:t>
      </w:r>
      <w:r w:rsidRPr="00BC0465">
        <w:rPr>
          <w:sz w:val="24"/>
          <w:szCs w:val="24"/>
        </w:rPr>
        <w:t xml:space="preserve"> – Advanced certification (optional)</w:t>
      </w:r>
      <w:r w:rsidRPr="00BC0465">
        <w:rPr>
          <w:sz w:val="24"/>
          <w:szCs w:val="24"/>
        </w:rPr>
        <w:br/>
      </w:r>
      <w:r w:rsidRPr="00BC0465">
        <w:rPr>
          <w:sz w:val="24"/>
          <w:szCs w:val="24"/>
        </w:rPr>
        <w:br/>
        <w:t>Requirements for Silver:</w:t>
      </w:r>
    </w:p>
    <w:p w14:paraId="00134C68" w14:textId="77777777" w:rsidR="00790601" w:rsidRDefault="00790601" w:rsidP="004B3F36">
      <w:pPr>
        <w:pStyle w:val="ListParagraph"/>
        <w:numPr>
          <w:ilvl w:val="0"/>
          <w:numId w:val="3"/>
        </w:numPr>
        <w:rPr>
          <w:rFonts w:asciiTheme="minorHAnsi" w:hAnsiTheme="minorHAnsi"/>
        </w:rPr>
      </w:pPr>
      <w:r>
        <w:rPr>
          <w:rFonts w:asciiTheme="minorHAnsi" w:hAnsiTheme="minorHAnsi"/>
        </w:rPr>
        <w:t>8 task credits</w:t>
      </w:r>
      <w:r w:rsidR="004B3F36" w:rsidRPr="00BC0465">
        <w:rPr>
          <w:rFonts w:asciiTheme="minorHAnsi" w:hAnsiTheme="minorHAnsi"/>
        </w:rPr>
        <w:t xml:space="preserve"> through the 3D </w:t>
      </w:r>
      <w:r w:rsidR="00BC0465" w:rsidRPr="00BC0465">
        <w:rPr>
          <w:rFonts w:asciiTheme="minorHAnsi" w:hAnsiTheme="minorHAnsi"/>
        </w:rPr>
        <w:t>online</w:t>
      </w:r>
      <w:r w:rsidR="004B3F36" w:rsidRPr="00BC0465">
        <w:rPr>
          <w:rFonts w:asciiTheme="minorHAnsi" w:hAnsiTheme="minorHAnsi"/>
        </w:rPr>
        <w:t xml:space="preserve"> </w:t>
      </w:r>
      <w:r w:rsidR="00BC0465">
        <w:rPr>
          <w:rFonts w:asciiTheme="minorHAnsi" w:hAnsiTheme="minorHAnsi"/>
        </w:rPr>
        <w:t xml:space="preserve">coaching </w:t>
      </w:r>
      <w:r>
        <w:rPr>
          <w:rFonts w:asciiTheme="minorHAnsi" w:hAnsiTheme="minorHAnsi"/>
        </w:rPr>
        <w:t>program</w:t>
      </w:r>
      <w:r w:rsidR="004B3F36" w:rsidRPr="00BC0465">
        <w:rPr>
          <w:rFonts w:asciiTheme="minorHAnsi" w:hAnsiTheme="minorHAnsi"/>
        </w:rPr>
        <w:t xml:space="preserve">. </w:t>
      </w:r>
    </w:p>
    <w:p w14:paraId="7F66DDFC" w14:textId="77777777" w:rsidR="00790601" w:rsidRPr="00790601" w:rsidRDefault="00790601" w:rsidP="00790601">
      <w:pPr>
        <w:pStyle w:val="NormalWeb"/>
        <w:shd w:val="clear" w:color="auto" w:fill="FFFFFF"/>
        <w:spacing w:before="0" w:beforeAutospacing="0" w:after="150" w:afterAutospacing="0"/>
        <w:ind w:left="720"/>
        <w:rPr>
          <w:rFonts w:asciiTheme="minorHAnsi" w:hAnsiTheme="minorHAnsi"/>
          <w:color w:val="333333"/>
        </w:rPr>
      </w:pPr>
      <w:r>
        <w:rPr>
          <w:rFonts w:ascii="Helvetica" w:hAnsi="Helvetica"/>
          <w:color w:val="333333"/>
          <w:sz w:val="21"/>
          <w:szCs w:val="21"/>
        </w:rPr>
        <w:br/>
      </w:r>
      <w:r>
        <w:rPr>
          <w:rFonts w:asciiTheme="minorHAnsi" w:hAnsiTheme="minorHAnsi"/>
          <w:color w:val="000000" w:themeColor="text1"/>
        </w:rPr>
        <w:t xml:space="preserve">Cost is </w:t>
      </w:r>
      <w:r w:rsidRPr="00790601">
        <w:rPr>
          <w:rFonts w:asciiTheme="minorHAnsi" w:hAnsiTheme="minorHAnsi"/>
          <w:color w:val="000000" w:themeColor="text1"/>
        </w:rPr>
        <w:t>$115 minus a 10% discount for USA Wrestling members. The link to the online course is available at: </w:t>
      </w:r>
      <w:hyperlink r:id="rId6" w:history="1">
        <w:r w:rsidRPr="00790601">
          <w:rPr>
            <w:rStyle w:val="Hyperlink"/>
            <w:rFonts w:asciiTheme="minorHAnsi" w:hAnsiTheme="minorHAnsi"/>
            <w:color w:val="004C97"/>
          </w:rPr>
          <w:t>http://3dinstitute.com/product/3dimensional-coaching-certification/</w:t>
        </w:r>
      </w:hyperlink>
    </w:p>
    <w:p w14:paraId="285F1332" w14:textId="77777777" w:rsidR="00790601" w:rsidRPr="00790601" w:rsidRDefault="00790601" w:rsidP="00790601">
      <w:pPr>
        <w:pStyle w:val="NormalWeb"/>
        <w:shd w:val="clear" w:color="auto" w:fill="FFFFFF"/>
        <w:spacing w:before="0" w:beforeAutospacing="0" w:after="150" w:afterAutospacing="0"/>
        <w:ind w:left="720"/>
        <w:rPr>
          <w:rFonts w:asciiTheme="minorHAnsi" w:hAnsiTheme="minorHAnsi"/>
          <w:color w:val="000000" w:themeColor="text1"/>
        </w:rPr>
      </w:pPr>
      <w:r w:rsidRPr="00790601">
        <w:rPr>
          <w:rFonts w:asciiTheme="minorHAnsi" w:hAnsiTheme="minorHAnsi"/>
          <w:color w:val="000000" w:themeColor="text1"/>
        </w:rPr>
        <w:t>Select "Add to Cart"</w:t>
      </w:r>
    </w:p>
    <w:p w14:paraId="62703603" w14:textId="77777777" w:rsidR="00790601" w:rsidRPr="00790601" w:rsidRDefault="00790601" w:rsidP="00790601">
      <w:pPr>
        <w:pStyle w:val="NormalWeb"/>
        <w:shd w:val="clear" w:color="auto" w:fill="FFFFFF"/>
        <w:spacing w:before="0" w:beforeAutospacing="0" w:after="150" w:afterAutospacing="0"/>
        <w:ind w:left="720"/>
        <w:rPr>
          <w:rFonts w:asciiTheme="minorHAnsi" w:hAnsiTheme="minorHAnsi"/>
          <w:color w:val="000000" w:themeColor="text1"/>
        </w:rPr>
      </w:pPr>
      <w:r w:rsidRPr="00790601">
        <w:rPr>
          <w:rFonts w:asciiTheme="minorHAnsi" w:hAnsiTheme="minorHAnsi"/>
          <w:color w:val="000000" w:themeColor="text1"/>
        </w:rPr>
        <w:t>Select "View Cart"</w:t>
      </w:r>
    </w:p>
    <w:p w14:paraId="05D4EA8F" w14:textId="77777777" w:rsidR="00790601" w:rsidRPr="00790601" w:rsidRDefault="00790601" w:rsidP="00790601">
      <w:pPr>
        <w:pStyle w:val="NormalWeb"/>
        <w:shd w:val="clear" w:color="auto" w:fill="FFFFFF"/>
        <w:spacing w:before="0" w:beforeAutospacing="0" w:after="150" w:afterAutospacing="0"/>
        <w:ind w:left="720"/>
        <w:rPr>
          <w:rFonts w:asciiTheme="minorHAnsi" w:hAnsiTheme="minorHAnsi"/>
          <w:color w:val="000000" w:themeColor="text1"/>
        </w:rPr>
      </w:pPr>
      <w:r w:rsidRPr="00790601">
        <w:rPr>
          <w:rFonts w:asciiTheme="minorHAnsi" w:hAnsiTheme="minorHAnsi"/>
          <w:color w:val="000000" w:themeColor="text1"/>
        </w:rPr>
        <w:t>Add the USA Wrestling 10% Discount Code - USAW2015 in the "Apply Coupon" Section and Click "Apply Coupon."</w:t>
      </w:r>
    </w:p>
    <w:p w14:paraId="54371EC7" w14:textId="77777777" w:rsidR="004B3F36" w:rsidRPr="00790601" w:rsidRDefault="00790601" w:rsidP="00790601">
      <w:pPr>
        <w:pStyle w:val="NormalWeb"/>
        <w:shd w:val="clear" w:color="auto" w:fill="FFFFFF"/>
        <w:spacing w:before="0" w:beforeAutospacing="0" w:after="150" w:afterAutospacing="0"/>
        <w:ind w:left="720"/>
        <w:rPr>
          <w:rFonts w:ascii="Helvetica" w:hAnsi="Helvetica"/>
          <w:color w:val="333333"/>
          <w:sz w:val="21"/>
          <w:szCs w:val="21"/>
        </w:rPr>
      </w:pPr>
      <w:r w:rsidRPr="00790601">
        <w:rPr>
          <w:rFonts w:asciiTheme="minorHAnsi" w:hAnsiTheme="minorHAnsi"/>
          <w:color w:val="000000" w:themeColor="text1"/>
        </w:rPr>
        <w:t>Complete the course and provide USA Wrestling NCEP Manager, Mike Clayton, an image of your certificate of completion (including your USA Wrestling Member ID Number) via email to get credits for the course at </w:t>
      </w:r>
      <w:hyperlink r:id="rId7" w:history="1">
        <w:r w:rsidRPr="00790601">
          <w:rPr>
            <w:rStyle w:val="Hyperlink"/>
            <w:rFonts w:asciiTheme="minorHAnsi" w:hAnsiTheme="minorHAnsi"/>
            <w:color w:val="004C97"/>
          </w:rPr>
          <w:t>mclayton@usawrestling.org</w:t>
        </w:r>
      </w:hyperlink>
      <w:r w:rsidRPr="00790601">
        <w:rPr>
          <w:rFonts w:asciiTheme="minorHAnsi" w:hAnsiTheme="minorHAnsi"/>
          <w:color w:val="333333"/>
        </w:rPr>
        <w:t>.</w:t>
      </w:r>
      <w:r>
        <w:rPr>
          <w:rFonts w:ascii="Helvetica" w:hAnsi="Helvetica"/>
          <w:color w:val="333333"/>
          <w:sz w:val="21"/>
          <w:szCs w:val="21"/>
        </w:rPr>
        <w:t> </w:t>
      </w:r>
      <w:r w:rsidRPr="00790601">
        <w:rPr>
          <w:rFonts w:asciiTheme="minorHAnsi" w:hAnsiTheme="minorHAnsi"/>
        </w:rPr>
        <w:br/>
      </w:r>
    </w:p>
    <w:p w14:paraId="61A4A649" w14:textId="77777777" w:rsidR="004B3F36" w:rsidRPr="00BC0465" w:rsidRDefault="004B3F36" w:rsidP="004B3F36">
      <w:pPr>
        <w:pStyle w:val="ListParagraph"/>
        <w:numPr>
          <w:ilvl w:val="0"/>
          <w:numId w:val="3"/>
        </w:numPr>
        <w:rPr>
          <w:rFonts w:asciiTheme="minorHAnsi" w:hAnsiTheme="minorHAnsi"/>
        </w:rPr>
      </w:pPr>
      <w:r w:rsidRPr="00BC0465">
        <w:rPr>
          <w:rFonts w:asciiTheme="minorHAnsi" w:hAnsiTheme="minorHAnsi"/>
        </w:rPr>
        <w:t xml:space="preserve">Co-teach a bronze class: </w:t>
      </w:r>
      <w:r w:rsidR="00790601">
        <w:rPr>
          <w:rFonts w:asciiTheme="minorHAnsi" w:hAnsiTheme="minorHAnsi"/>
        </w:rPr>
        <w:t xml:space="preserve">NCEP Manager will </w:t>
      </w:r>
      <w:r w:rsidRPr="00BC0465">
        <w:rPr>
          <w:rFonts w:asciiTheme="minorHAnsi" w:hAnsiTheme="minorHAnsi"/>
        </w:rPr>
        <w:t>help you work with your state association on this. (Required</w:t>
      </w:r>
      <w:r w:rsidR="00790601">
        <w:rPr>
          <w:rFonts w:asciiTheme="minorHAnsi" w:hAnsiTheme="minorHAnsi"/>
        </w:rPr>
        <w:t xml:space="preserve"> evaluation</w:t>
      </w:r>
      <w:r w:rsidRPr="00BC0465">
        <w:rPr>
          <w:rFonts w:asciiTheme="minorHAnsi" w:hAnsiTheme="minorHAnsi"/>
        </w:rPr>
        <w:t xml:space="preserve"> form</w:t>
      </w:r>
      <w:r w:rsidR="00790601">
        <w:rPr>
          <w:rFonts w:asciiTheme="minorHAnsi" w:hAnsiTheme="minorHAnsi"/>
        </w:rPr>
        <w:t xml:space="preserve"> from your state office must be completed for certification credit.</w:t>
      </w:r>
      <w:r w:rsidRPr="00BC0465">
        <w:rPr>
          <w:rFonts w:asciiTheme="minorHAnsi" w:hAnsiTheme="minorHAnsi"/>
        </w:rPr>
        <w:t>)</w:t>
      </w:r>
    </w:p>
    <w:p w14:paraId="048C313D" w14:textId="77777777" w:rsidR="004B3F36" w:rsidRPr="00BC0465" w:rsidRDefault="004B3F36" w:rsidP="004B3F36">
      <w:pPr>
        <w:pStyle w:val="ListParagraph"/>
        <w:numPr>
          <w:ilvl w:val="0"/>
          <w:numId w:val="3"/>
        </w:numPr>
        <w:rPr>
          <w:rFonts w:asciiTheme="minorHAnsi" w:hAnsiTheme="minorHAnsi"/>
        </w:rPr>
      </w:pPr>
      <w:r w:rsidRPr="00BC0465">
        <w:rPr>
          <w:rFonts w:asciiTheme="minorHAnsi" w:hAnsiTheme="minorHAnsi"/>
        </w:rPr>
        <w:t>Attend a Silver</w:t>
      </w:r>
      <w:r w:rsidR="00790601">
        <w:rPr>
          <w:rFonts w:asciiTheme="minorHAnsi" w:hAnsiTheme="minorHAnsi"/>
        </w:rPr>
        <w:t xml:space="preserve"> Level Coaching</w:t>
      </w:r>
      <w:r w:rsidRPr="00BC0465">
        <w:rPr>
          <w:rFonts w:asciiTheme="minorHAnsi" w:hAnsiTheme="minorHAnsi"/>
        </w:rPr>
        <w:t xml:space="preserve"> College: These occur each fall (typically in Oct) and each summer </w:t>
      </w:r>
      <w:r w:rsidR="00790601">
        <w:rPr>
          <w:rFonts w:asciiTheme="minorHAnsi" w:hAnsiTheme="minorHAnsi"/>
        </w:rPr>
        <w:t>at the World or Olympic Trials. Contact the NCEP Manager for dates and info.</w:t>
      </w:r>
      <w:r w:rsidR="00937FAB">
        <w:rPr>
          <w:rFonts w:asciiTheme="minorHAnsi" w:hAnsiTheme="minorHAnsi"/>
        </w:rPr>
        <w:t xml:space="preserve"> Cost is @ $500 plus room/board.</w:t>
      </w:r>
    </w:p>
    <w:p w14:paraId="1149A829" w14:textId="77777777" w:rsidR="004B3F36" w:rsidRPr="00BC0465" w:rsidRDefault="004B3F36" w:rsidP="004B3F36">
      <w:pPr>
        <w:pStyle w:val="ListParagraph"/>
        <w:numPr>
          <w:ilvl w:val="0"/>
          <w:numId w:val="3"/>
        </w:numPr>
        <w:rPr>
          <w:rFonts w:asciiTheme="minorHAnsi" w:hAnsiTheme="minorHAnsi"/>
        </w:rPr>
      </w:pPr>
      <w:r w:rsidRPr="00BC0465">
        <w:rPr>
          <w:rFonts w:asciiTheme="minorHAnsi" w:hAnsiTheme="minorHAnsi"/>
        </w:rPr>
        <w:t xml:space="preserve">Silver Technical Certification: (Either in person with a National Office Staff Member at one of our camps or through </w:t>
      </w:r>
      <w:r w:rsidRPr="00790601">
        <w:rPr>
          <w:rFonts w:asciiTheme="minorHAnsi" w:hAnsiTheme="minorHAnsi"/>
          <w:b/>
        </w:rPr>
        <w:t>video submission</w:t>
      </w:r>
      <w:r w:rsidR="00790601">
        <w:rPr>
          <w:rFonts w:asciiTheme="minorHAnsi" w:hAnsiTheme="minorHAnsi"/>
        </w:rPr>
        <w:t xml:space="preserve"> – most all are via video</w:t>
      </w:r>
      <w:r w:rsidRPr="00BC0465">
        <w:rPr>
          <w:rFonts w:asciiTheme="minorHAnsi" w:hAnsiTheme="minorHAnsi"/>
        </w:rPr>
        <w:t>)</w:t>
      </w:r>
      <w:r w:rsidRPr="00BC0465">
        <w:rPr>
          <w:rFonts w:asciiTheme="minorHAnsi" w:hAnsiTheme="minorHAnsi"/>
        </w:rPr>
        <w:br/>
      </w:r>
      <w:r w:rsidRPr="00BC0465">
        <w:rPr>
          <w:rFonts w:asciiTheme="minorHAnsi" w:hAnsiTheme="minorHAnsi"/>
        </w:rPr>
        <w:lastRenderedPageBreak/>
        <w:t xml:space="preserve">A. Prepare a </w:t>
      </w:r>
      <w:r w:rsidR="00790601">
        <w:rPr>
          <w:rFonts w:asciiTheme="minorHAnsi" w:hAnsiTheme="minorHAnsi"/>
        </w:rPr>
        <w:t xml:space="preserve">complete written </w:t>
      </w:r>
      <w:r w:rsidRPr="00BC0465">
        <w:rPr>
          <w:rFonts w:asciiTheme="minorHAnsi" w:hAnsiTheme="minorHAnsi"/>
        </w:rPr>
        <w:t>practice plan</w:t>
      </w:r>
      <w:r w:rsidRPr="00BC0465">
        <w:rPr>
          <w:rFonts w:asciiTheme="minorHAnsi" w:hAnsiTheme="minorHAnsi"/>
        </w:rPr>
        <w:br/>
        <w:t>B. Submit the plan to the NCEP Manager for review</w:t>
      </w:r>
      <w:r w:rsidRPr="00BC0465">
        <w:rPr>
          <w:rFonts w:asciiTheme="minorHAnsi" w:hAnsiTheme="minorHAnsi"/>
        </w:rPr>
        <w:br/>
        <w:t>C. Once approved, run a practice and video tape the entire practice</w:t>
      </w:r>
      <w:r w:rsidRPr="00BC0465">
        <w:rPr>
          <w:rFonts w:asciiTheme="minorHAnsi" w:hAnsiTheme="minorHAnsi"/>
        </w:rPr>
        <w:br/>
        <w:t>D. Submit the video and attached evaluation form to the NCEP Manager.</w:t>
      </w:r>
      <w:r w:rsidRPr="00BC0465">
        <w:rPr>
          <w:rFonts w:asciiTheme="minorHAnsi" w:hAnsiTheme="minorHAnsi"/>
        </w:rPr>
        <w:br/>
        <w:t>E. NCEP Manager reviews and provides feedback.</w:t>
      </w:r>
    </w:p>
    <w:p w14:paraId="51C4ECCF" w14:textId="77777777" w:rsidR="004B3F36" w:rsidRPr="00BC0465" w:rsidRDefault="004B3F36" w:rsidP="004B3F36">
      <w:pPr>
        <w:pStyle w:val="ListParagraph"/>
        <w:numPr>
          <w:ilvl w:val="0"/>
          <w:numId w:val="3"/>
        </w:numPr>
        <w:rPr>
          <w:rFonts w:asciiTheme="minorHAnsi" w:hAnsiTheme="minorHAnsi"/>
        </w:rPr>
      </w:pPr>
      <w:r w:rsidRPr="00BC0465">
        <w:rPr>
          <w:rFonts w:asciiTheme="minorHAnsi" w:hAnsiTheme="minorHAnsi"/>
        </w:rPr>
        <w:t>CPR/AED Certification (must be current at time of certification)</w:t>
      </w:r>
    </w:p>
    <w:p w14:paraId="0ABD98B8" w14:textId="77777777" w:rsidR="004B3F36" w:rsidRPr="00BC0465" w:rsidRDefault="004B3F36" w:rsidP="004B3F36">
      <w:pPr>
        <w:pStyle w:val="ListParagraph"/>
        <w:numPr>
          <w:ilvl w:val="0"/>
          <w:numId w:val="3"/>
        </w:numPr>
        <w:rPr>
          <w:rFonts w:asciiTheme="minorHAnsi" w:hAnsiTheme="minorHAnsi"/>
        </w:rPr>
      </w:pPr>
      <w:r w:rsidRPr="00BC0465">
        <w:rPr>
          <w:rFonts w:asciiTheme="minorHAnsi" w:hAnsiTheme="minorHAnsi"/>
        </w:rPr>
        <w:t xml:space="preserve">SafeSport Certification through the USOC @ </w:t>
      </w:r>
      <w:hyperlink r:id="rId8" w:history="1">
        <w:r w:rsidRPr="00BC0465">
          <w:rPr>
            <w:rStyle w:val="Hyperlink"/>
            <w:rFonts w:asciiTheme="minorHAnsi" w:hAnsiTheme="minorHAnsi"/>
          </w:rPr>
          <w:t>http://safesport.org/take-the-training/</w:t>
        </w:r>
      </w:hyperlink>
      <w:r w:rsidRPr="00BC0465">
        <w:rPr>
          <w:rFonts w:asciiTheme="minorHAnsi" w:hAnsiTheme="minorHAnsi"/>
        </w:rPr>
        <w:t xml:space="preserve"> </w:t>
      </w:r>
    </w:p>
    <w:p w14:paraId="26988451" w14:textId="77777777" w:rsidR="004B3F36" w:rsidRPr="00BC0465" w:rsidRDefault="004B3F36" w:rsidP="004B3F36">
      <w:pPr>
        <w:tabs>
          <w:tab w:val="left" w:pos="2895"/>
        </w:tabs>
        <w:rPr>
          <w:sz w:val="24"/>
          <w:szCs w:val="24"/>
        </w:rPr>
      </w:pPr>
    </w:p>
    <w:p w14:paraId="4418D71D" w14:textId="77777777" w:rsidR="004B3F36" w:rsidRPr="00BC0465" w:rsidRDefault="004B3F36" w:rsidP="004B3F36">
      <w:pPr>
        <w:tabs>
          <w:tab w:val="left" w:pos="2895"/>
        </w:tabs>
        <w:rPr>
          <w:sz w:val="24"/>
          <w:szCs w:val="24"/>
        </w:rPr>
      </w:pPr>
      <w:r w:rsidRPr="00BC0465">
        <w:rPr>
          <w:b/>
          <w:sz w:val="24"/>
          <w:szCs w:val="24"/>
        </w:rPr>
        <w:t>Gold</w:t>
      </w:r>
      <w:r w:rsidRPr="00BC0465">
        <w:rPr>
          <w:sz w:val="24"/>
          <w:szCs w:val="24"/>
        </w:rPr>
        <w:t xml:space="preserve"> – Advanced certification (optional)</w:t>
      </w:r>
    </w:p>
    <w:p w14:paraId="08015C83" w14:textId="77777777" w:rsidR="004B3F36" w:rsidRPr="00BC0465" w:rsidRDefault="004B3F36" w:rsidP="004B3F36">
      <w:pPr>
        <w:tabs>
          <w:tab w:val="left" w:pos="2895"/>
        </w:tabs>
        <w:rPr>
          <w:sz w:val="24"/>
          <w:szCs w:val="24"/>
        </w:rPr>
      </w:pPr>
      <w:r w:rsidRPr="00BC0465">
        <w:rPr>
          <w:sz w:val="24"/>
          <w:szCs w:val="24"/>
        </w:rPr>
        <w:t>Requirements for Gold:</w:t>
      </w:r>
    </w:p>
    <w:p w14:paraId="3746D36D" w14:textId="77777777" w:rsidR="004B3F36" w:rsidRPr="00BC0465" w:rsidRDefault="004B3F36" w:rsidP="004B3F36">
      <w:pPr>
        <w:pStyle w:val="ListParagraph"/>
        <w:numPr>
          <w:ilvl w:val="0"/>
          <w:numId w:val="5"/>
        </w:numPr>
        <w:tabs>
          <w:tab w:val="left" w:pos="2895"/>
        </w:tabs>
        <w:rPr>
          <w:rFonts w:asciiTheme="minorHAnsi" w:hAnsiTheme="minorHAnsi"/>
        </w:rPr>
      </w:pPr>
      <w:r w:rsidRPr="00BC0465">
        <w:rPr>
          <w:rFonts w:asciiTheme="minorHAnsi" w:hAnsiTheme="minorHAnsi"/>
        </w:rPr>
        <w:t>Certifications at all previous levels (Copper through Silver)</w:t>
      </w:r>
    </w:p>
    <w:p w14:paraId="3329BB2A" w14:textId="77777777" w:rsidR="00065E0B" w:rsidRPr="00BC0465" w:rsidRDefault="00065E0B" w:rsidP="004B3F36">
      <w:pPr>
        <w:pStyle w:val="ListParagraph"/>
        <w:numPr>
          <w:ilvl w:val="0"/>
          <w:numId w:val="5"/>
        </w:numPr>
        <w:tabs>
          <w:tab w:val="left" w:pos="2895"/>
        </w:tabs>
        <w:rPr>
          <w:rFonts w:asciiTheme="minorHAnsi" w:hAnsiTheme="minorHAnsi"/>
        </w:rPr>
      </w:pPr>
      <w:r w:rsidRPr="00BC0465">
        <w:rPr>
          <w:rFonts w:asciiTheme="minorHAnsi" w:hAnsiTheme="minorHAnsi"/>
        </w:rPr>
        <w:t>12 Task Credits</w:t>
      </w:r>
    </w:p>
    <w:p w14:paraId="62FE076F" w14:textId="77777777" w:rsidR="00065E0B" w:rsidRPr="00BC0465" w:rsidRDefault="00065E0B" w:rsidP="007B4E1E">
      <w:pPr>
        <w:pStyle w:val="ListParagraph"/>
        <w:numPr>
          <w:ilvl w:val="1"/>
          <w:numId w:val="7"/>
        </w:numPr>
        <w:tabs>
          <w:tab w:val="left" w:pos="2895"/>
        </w:tabs>
        <w:rPr>
          <w:rFonts w:asciiTheme="minorHAnsi" w:hAnsiTheme="minorHAnsi"/>
        </w:rPr>
      </w:pPr>
      <w:r w:rsidRPr="00BC0465">
        <w:rPr>
          <w:rFonts w:asciiTheme="minorHAnsi" w:hAnsiTheme="minorHAnsi"/>
        </w:rPr>
        <w:t xml:space="preserve">2 credits: Read and summarize the book “Ego is the Enemy” </w:t>
      </w:r>
      <w:r w:rsidRPr="00790601">
        <w:rPr>
          <w:rFonts w:asciiTheme="minorHAnsi" w:hAnsiTheme="minorHAnsi"/>
        </w:rPr>
        <w:t>and one other book</w:t>
      </w:r>
      <w:r w:rsidRPr="00BC0465">
        <w:rPr>
          <w:rFonts w:asciiTheme="minorHAnsi" w:hAnsiTheme="minorHAnsi"/>
        </w:rPr>
        <w:t xml:space="preserve"> (book two may be a book you’ve already completed). Explain how you will use what you learned from this book in your coaching and personal life.  </w:t>
      </w:r>
    </w:p>
    <w:p w14:paraId="46700A9C" w14:textId="77777777" w:rsidR="00065E0B" w:rsidRPr="00BC0465" w:rsidRDefault="00065E0B" w:rsidP="007B4E1E">
      <w:pPr>
        <w:pStyle w:val="ListParagraph"/>
        <w:numPr>
          <w:ilvl w:val="1"/>
          <w:numId w:val="7"/>
        </w:numPr>
        <w:tabs>
          <w:tab w:val="left" w:pos="2895"/>
        </w:tabs>
        <w:rPr>
          <w:rFonts w:asciiTheme="minorHAnsi" w:hAnsiTheme="minorHAnsi"/>
        </w:rPr>
      </w:pPr>
      <w:r w:rsidRPr="00BC0465">
        <w:rPr>
          <w:rFonts w:asciiTheme="minorHAnsi" w:hAnsiTheme="minorHAnsi"/>
        </w:rPr>
        <w:t>2 credits: Invest a minimum of four months mentoring an upcoming younger coach. Keep a journal of conversations with this coach, ways you’ve helped them, ways you’ve grown, issues you faced. Provide a full summary of how your efforts helped to successfully guide this young coach based on what you’ve learned through your NCEP journey. The mentee must also provide a written summary to USA Wrestling’s NCEP Manager on how you helped them throughout the mentorship process.</w:t>
      </w:r>
    </w:p>
    <w:p w14:paraId="5353E1FB" w14:textId="77777777" w:rsidR="00BC0465" w:rsidRPr="00BC0465" w:rsidRDefault="00BC0465" w:rsidP="00BC0465">
      <w:pPr>
        <w:pStyle w:val="ListParagraph"/>
        <w:numPr>
          <w:ilvl w:val="1"/>
          <w:numId w:val="7"/>
        </w:numPr>
        <w:tabs>
          <w:tab w:val="left" w:pos="2895"/>
        </w:tabs>
        <w:rPr>
          <w:rFonts w:asciiTheme="minorHAnsi" w:hAnsiTheme="minorHAnsi"/>
          <w:color w:val="000000" w:themeColor="text1"/>
        </w:rPr>
      </w:pPr>
      <w:r w:rsidRPr="00BC0465">
        <w:rPr>
          <w:rFonts w:asciiTheme="minorHAnsi" w:hAnsiTheme="minorHAnsi"/>
          <w:color w:val="000000" w:themeColor="text1"/>
        </w:rPr>
        <w:t>2</w:t>
      </w:r>
      <w:r w:rsidR="00065E0B" w:rsidRPr="00BC0465">
        <w:rPr>
          <w:rFonts w:asciiTheme="minorHAnsi" w:hAnsiTheme="minorHAnsi"/>
          <w:color w:val="000000" w:themeColor="text1"/>
        </w:rPr>
        <w:t xml:space="preserve"> credits: Co</w:t>
      </w:r>
      <w:r w:rsidR="00790601">
        <w:rPr>
          <w:rFonts w:asciiTheme="minorHAnsi" w:hAnsiTheme="minorHAnsi"/>
          <w:color w:val="000000" w:themeColor="text1"/>
        </w:rPr>
        <w:t xml:space="preserve">mmunity service – Use your team or </w:t>
      </w:r>
      <w:r w:rsidR="00065E0B" w:rsidRPr="00BC0465">
        <w:rPr>
          <w:rFonts w:asciiTheme="minorHAnsi" w:hAnsiTheme="minorHAnsi"/>
          <w:color w:val="000000" w:themeColor="text1"/>
        </w:rPr>
        <w:t xml:space="preserve">club to perform a </w:t>
      </w:r>
      <w:r w:rsidR="00790601">
        <w:rPr>
          <w:rFonts w:asciiTheme="minorHAnsi" w:hAnsiTheme="minorHAnsi"/>
          <w:color w:val="000000" w:themeColor="text1"/>
        </w:rPr>
        <w:t xml:space="preserve">local </w:t>
      </w:r>
      <w:r w:rsidR="00065E0B" w:rsidRPr="00BC0465">
        <w:rPr>
          <w:rFonts w:asciiTheme="minorHAnsi" w:hAnsiTheme="minorHAnsi"/>
          <w:color w:val="000000" w:themeColor="text1"/>
        </w:rPr>
        <w:t>community service project. Submit the f</w:t>
      </w:r>
      <w:r w:rsidRPr="00BC0465">
        <w:rPr>
          <w:rFonts w:asciiTheme="minorHAnsi" w:hAnsiTheme="minorHAnsi"/>
          <w:color w:val="000000" w:themeColor="text1"/>
        </w:rPr>
        <w:t>ollowing info for credit: 1. Why</w:t>
      </w:r>
      <w:r w:rsidR="00065E0B" w:rsidRPr="00BC0465">
        <w:rPr>
          <w:rFonts w:asciiTheme="minorHAnsi" w:hAnsiTheme="minorHAnsi"/>
          <w:color w:val="000000" w:themeColor="text1"/>
        </w:rPr>
        <w:t xml:space="preserve"> did you pick this project? 2. What did you do? 3. What did the team learn? 4. What did you (and assistants) learn? 5. How </w:t>
      </w:r>
      <w:r w:rsidR="00790601">
        <w:rPr>
          <w:rFonts w:asciiTheme="minorHAnsi" w:hAnsiTheme="minorHAnsi"/>
          <w:color w:val="000000" w:themeColor="text1"/>
        </w:rPr>
        <w:t>did your efforts help this charity or organization? 6. How did your efforts</w:t>
      </w:r>
      <w:r w:rsidR="00065E0B" w:rsidRPr="00BC0465">
        <w:rPr>
          <w:rFonts w:asciiTheme="minorHAnsi" w:hAnsiTheme="minorHAnsi"/>
          <w:color w:val="000000" w:themeColor="text1"/>
        </w:rPr>
        <w:t xml:space="preserve"> improve visibility for</w:t>
      </w:r>
      <w:r w:rsidR="00790601">
        <w:rPr>
          <w:rFonts w:asciiTheme="minorHAnsi" w:hAnsiTheme="minorHAnsi"/>
          <w:color w:val="000000" w:themeColor="text1"/>
        </w:rPr>
        <w:t xml:space="preserve"> the sport of</w:t>
      </w:r>
      <w:r w:rsidR="00065E0B" w:rsidRPr="00BC0465">
        <w:rPr>
          <w:rFonts w:asciiTheme="minorHAnsi" w:hAnsiTheme="minorHAnsi"/>
          <w:color w:val="000000" w:themeColor="text1"/>
        </w:rPr>
        <w:t xml:space="preserve"> wrestling (and for your program) in your community?</w:t>
      </w:r>
    </w:p>
    <w:p w14:paraId="541135D2" w14:textId="77777777" w:rsidR="00BC0465" w:rsidRPr="00BC0465" w:rsidRDefault="00BC0465" w:rsidP="00BC0465">
      <w:pPr>
        <w:pStyle w:val="ListParagraph"/>
        <w:numPr>
          <w:ilvl w:val="1"/>
          <w:numId w:val="7"/>
        </w:numPr>
        <w:tabs>
          <w:tab w:val="left" w:pos="2895"/>
        </w:tabs>
        <w:rPr>
          <w:rFonts w:asciiTheme="minorHAnsi" w:hAnsiTheme="minorHAnsi"/>
          <w:color w:val="000000" w:themeColor="text1"/>
        </w:rPr>
      </w:pPr>
      <w:r w:rsidRPr="00BC0465">
        <w:rPr>
          <w:rFonts w:asciiTheme="minorHAnsi" w:hAnsiTheme="minorHAnsi"/>
          <w:color w:val="000000" w:themeColor="text1"/>
        </w:rPr>
        <w:t xml:space="preserve">6 credits (1 credit each for): </w:t>
      </w:r>
    </w:p>
    <w:p w14:paraId="334A98C0" w14:textId="77777777" w:rsidR="00BC0465" w:rsidRPr="00BC0465" w:rsidRDefault="00BC0465" w:rsidP="00BC0465">
      <w:pPr>
        <w:pStyle w:val="ListParagraph"/>
        <w:numPr>
          <w:ilvl w:val="2"/>
          <w:numId w:val="7"/>
        </w:numPr>
        <w:tabs>
          <w:tab w:val="left" w:pos="2895"/>
        </w:tabs>
        <w:rPr>
          <w:rFonts w:asciiTheme="minorHAnsi" w:hAnsiTheme="minorHAnsi"/>
          <w:color w:val="000000" w:themeColor="text1"/>
        </w:rPr>
      </w:pPr>
      <w:r w:rsidRPr="00BC0465">
        <w:rPr>
          <w:rFonts w:asciiTheme="minorHAnsi" w:hAnsiTheme="minorHAnsi"/>
          <w:color w:val="000000" w:themeColor="text1"/>
        </w:rPr>
        <w:t>Hosting a USA Wrestling Tournament (</w:t>
      </w:r>
      <w:r w:rsidR="00790601">
        <w:rPr>
          <w:rFonts w:asciiTheme="minorHAnsi" w:hAnsiTheme="minorHAnsi"/>
          <w:color w:val="000000" w:themeColor="text1"/>
        </w:rPr>
        <w:t xml:space="preserve">submit an </w:t>
      </w:r>
      <w:r w:rsidRPr="00BC0465">
        <w:rPr>
          <w:rFonts w:asciiTheme="minorHAnsi" w:hAnsiTheme="minorHAnsi"/>
          <w:color w:val="000000" w:themeColor="text1"/>
        </w:rPr>
        <w:t>initial written plan</w:t>
      </w:r>
      <w:r w:rsidR="00790601">
        <w:rPr>
          <w:rFonts w:asciiTheme="minorHAnsi" w:hAnsiTheme="minorHAnsi"/>
          <w:color w:val="000000" w:themeColor="text1"/>
        </w:rPr>
        <w:t xml:space="preserve"> on how you will</w:t>
      </w:r>
      <w:r w:rsidRPr="00BC0465">
        <w:rPr>
          <w:rFonts w:asciiTheme="minorHAnsi" w:hAnsiTheme="minorHAnsi"/>
          <w:color w:val="000000" w:themeColor="text1"/>
        </w:rPr>
        <w:t xml:space="preserve"> run this event </w:t>
      </w:r>
      <w:r w:rsidR="00790601">
        <w:rPr>
          <w:rFonts w:asciiTheme="minorHAnsi" w:hAnsiTheme="minorHAnsi"/>
          <w:color w:val="000000" w:themeColor="text1"/>
        </w:rPr>
        <w:t>before it starts and</w:t>
      </w:r>
      <w:r w:rsidRPr="00BC0465">
        <w:rPr>
          <w:rFonts w:asciiTheme="minorHAnsi" w:hAnsiTheme="minorHAnsi"/>
          <w:color w:val="000000" w:themeColor="text1"/>
        </w:rPr>
        <w:t xml:space="preserve"> </w:t>
      </w:r>
      <w:r w:rsidR="00790601">
        <w:rPr>
          <w:rFonts w:asciiTheme="minorHAnsi" w:hAnsiTheme="minorHAnsi"/>
          <w:color w:val="000000" w:themeColor="text1"/>
        </w:rPr>
        <w:t xml:space="preserve">submit a </w:t>
      </w:r>
      <w:r w:rsidRPr="00BC0465">
        <w:rPr>
          <w:rFonts w:asciiTheme="minorHAnsi" w:hAnsiTheme="minorHAnsi"/>
          <w:color w:val="000000" w:themeColor="text1"/>
        </w:rPr>
        <w:t>written summary of lessons learned after the event)</w:t>
      </w:r>
    </w:p>
    <w:p w14:paraId="4FD2C0F6" w14:textId="77777777" w:rsidR="00BC0465" w:rsidRPr="00BC0465" w:rsidRDefault="00BC0465" w:rsidP="00BC0465">
      <w:pPr>
        <w:pStyle w:val="ListParagraph"/>
        <w:numPr>
          <w:ilvl w:val="2"/>
          <w:numId w:val="7"/>
        </w:numPr>
        <w:tabs>
          <w:tab w:val="left" w:pos="2895"/>
        </w:tabs>
        <w:rPr>
          <w:rFonts w:asciiTheme="minorHAnsi" w:hAnsiTheme="minorHAnsi"/>
          <w:color w:val="000000" w:themeColor="text1"/>
        </w:rPr>
      </w:pPr>
      <w:r w:rsidRPr="00BC0465">
        <w:rPr>
          <w:rFonts w:asciiTheme="minorHAnsi" w:hAnsiTheme="minorHAnsi"/>
          <w:color w:val="000000" w:themeColor="text1"/>
        </w:rPr>
        <w:t>Draft and submit a Macro periodization plan for a full season</w:t>
      </w:r>
    </w:p>
    <w:p w14:paraId="63417495" w14:textId="77777777" w:rsidR="00BC0465" w:rsidRPr="00BC0465" w:rsidRDefault="00BC0465" w:rsidP="00BC0465">
      <w:pPr>
        <w:pStyle w:val="ListParagraph"/>
        <w:numPr>
          <w:ilvl w:val="2"/>
          <w:numId w:val="7"/>
        </w:numPr>
        <w:tabs>
          <w:tab w:val="left" w:pos="2895"/>
        </w:tabs>
        <w:rPr>
          <w:rFonts w:asciiTheme="minorHAnsi" w:hAnsiTheme="minorHAnsi"/>
          <w:color w:val="000000" w:themeColor="text1"/>
        </w:rPr>
      </w:pPr>
      <w:r w:rsidRPr="00BC0465">
        <w:rPr>
          <w:rFonts w:asciiTheme="minorHAnsi" w:hAnsiTheme="minorHAnsi"/>
          <w:color w:val="000000" w:themeColor="text1"/>
        </w:rPr>
        <w:t xml:space="preserve">Draft and submit a </w:t>
      </w:r>
      <w:proofErr w:type="spellStart"/>
      <w:r w:rsidRPr="00BC0465">
        <w:rPr>
          <w:rFonts w:asciiTheme="minorHAnsi" w:hAnsiTheme="minorHAnsi"/>
          <w:color w:val="000000" w:themeColor="text1"/>
        </w:rPr>
        <w:t>Meso</w:t>
      </w:r>
      <w:proofErr w:type="spellEnd"/>
      <w:r w:rsidRPr="00BC0465">
        <w:rPr>
          <w:rFonts w:asciiTheme="minorHAnsi" w:hAnsiTheme="minorHAnsi"/>
          <w:color w:val="000000" w:themeColor="text1"/>
        </w:rPr>
        <w:t xml:space="preserve"> periodization plan for a 45 day window of season</w:t>
      </w:r>
    </w:p>
    <w:p w14:paraId="61226273" w14:textId="77777777" w:rsidR="00BC0465" w:rsidRPr="00BC0465" w:rsidRDefault="00BC0465" w:rsidP="00BC0465">
      <w:pPr>
        <w:pStyle w:val="ListParagraph"/>
        <w:numPr>
          <w:ilvl w:val="2"/>
          <w:numId w:val="7"/>
        </w:numPr>
        <w:tabs>
          <w:tab w:val="left" w:pos="2895"/>
        </w:tabs>
        <w:rPr>
          <w:rFonts w:asciiTheme="minorHAnsi" w:hAnsiTheme="minorHAnsi"/>
          <w:color w:val="000000" w:themeColor="text1"/>
        </w:rPr>
      </w:pPr>
      <w:r w:rsidRPr="00BC0465">
        <w:rPr>
          <w:rFonts w:asciiTheme="minorHAnsi" w:hAnsiTheme="minorHAnsi"/>
          <w:color w:val="000000" w:themeColor="text1"/>
        </w:rPr>
        <w:t>Draft and submit a Micro periodization plan for a 7 day window of season</w:t>
      </w:r>
    </w:p>
    <w:p w14:paraId="7F27CC4F" w14:textId="77777777" w:rsidR="00E617F7" w:rsidRDefault="00E617F7" w:rsidP="00BC0465">
      <w:pPr>
        <w:pStyle w:val="ListParagraph"/>
        <w:numPr>
          <w:ilvl w:val="2"/>
          <w:numId w:val="7"/>
        </w:numPr>
        <w:tabs>
          <w:tab w:val="left" w:pos="2895"/>
        </w:tabs>
        <w:rPr>
          <w:rFonts w:asciiTheme="minorHAnsi" w:hAnsiTheme="minorHAnsi"/>
          <w:color w:val="000000" w:themeColor="text1"/>
        </w:rPr>
      </w:pPr>
      <w:r>
        <w:rPr>
          <w:rFonts w:asciiTheme="minorHAnsi" w:hAnsiTheme="minorHAnsi"/>
          <w:color w:val="000000" w:themeColor="text1"/>
        </w:rPr>
        <w:t>Volunteer coach at a full week of either the Big Brother/Future Freestyle Camp (annually in March the week after NCAA D1’s) or at the 2024 camp (annually the week of July 4</w:t>
      </w:r>
      <w:r w:rsidRPr="00E617F7">
        <w:rPr>
          <w:rFonts w:asciiTheme="minorHAnsi" w:hAnsiTheme="minorHAnsi"/>
          <w:color w:val="000000" w:themeColor="text1"/>
          <w:vertAlign w:val="superscript"/>
        </w:rPr>
        <w:t>th</w:t>
      </w:r>
      <w:r>
        <w:rPr>
          <w:rFonts w:asciiTheme="minorHAnsi" w:hAnsiTheme="minorHAnsi"/>
          <w:color w:val="000000" w:themeColor="text1"/>
        </w:rPr>
        <w:t>)</w:t>
      </w:r>
    </w:p>
    <w:p w14:paraId="34D6008A" w14:textId="77777777" w:rsidR="00065E0B" w:rsidRDefault="00E617F7" w:rsidP="00BC0465">
      <w:pPr>
        <w:pStyle w:val="ListParagraph"/>
        <w:numPr>
          <w:ilvl w:val="2"/>
          <w:numId w:val="7"/>
        </w:numPr>
        <w:tabs>
          <w:tab w:val="left" w:pos="2895"/>
        </w:tabs>
        <w:rPr>
          <w:rFonts w:asciiTheme="minorHAnsi" w:hAnsiTheme="minorHAnsi"/>
          <w:color w:val="000000" w:themeColor="text1"/>
        </w:rPr>
      </w:pPr>
      <w:r>
        <w:rPr>
          <w:rFonts w:asciiTheme="minorHAnsi" w:hAnsiTheme="minorHAnsi"/>
          <w:color w:val="000000" w:themeColor="text1"/>
        </w:rPr>
        <w:t>One m</w:t>
      </w:r>
      <w:r w:rsidR="00790601">
        <w:rPr>
          <w:rFonts w:asciiTheme="minorHAnsi" w:hAnsiTheme="minorHAnsi"/>
          <w:color w:val="000000" w:themeColor="text1"/>
        </w:rPr>
        <w:t>isc</w:t>
      </w:r>
      <w:r>
        <w:rPr>
          <w:rFonts w:asciiTheme="minorHAnsi" w:hAnsiTheme="minorHAnsi"/>
          <w:color w:val="000000" w:themeColor="text1"/>
        </w:rPr>
        <w:t xml:space="preserve">ellaneous </w:t>
      </w:r>
      <w:r w:rsidR="00790601">
        <w:rPr>
          <w:rFonts w:asciiTheme="minorHAnsi" w:hAnsiTheme="minorHAnsi"/>
          <w:color w:val="000000" w:themeColor="text1"/>
        </w:rPr>
        <w:t>task – upon approval of NCEP Manager – for 1 task credit</w:t>
      </w:r>
    </w:p>
    <w:p w14:paraId="10DF8221" w14:textId="77777777" w:rsidR="004B3F36" w:rsidRPr="00BC0465" w:rsidRDefault="004B3F36" w:rsidP="004B3F36">
      <w:pPr>
        <w:pStyle w:val="ListParagraph"/>
        <w:numPr>
          <w:ilvl w:val="0"/>
          <w:numId w:val="5"/>
        </w:numPr>
        <w:tabs>
          <w:tab w:val="left" w:pos="2895"/>
        </w:tabs>
        <w:rPr>
          <w:rFonts w:asciiTheme="minorHAnsi" w:hAnsiTheme="minorHAnsi"/>
        </w:rPr>
      </w:pPr>
      <w:r w:rsidRPr="00BC0465">
        <w:rPr>
          <w:rFonts w:asciiTheme="minorHAnsi" w:hAnsiTheme="minorHAnsi"/>
        </w:rPr>
        <w:lastRenderedPageBreak/>
        <w:t>Coach Apprentice Program (CAP) International Trip. Includes: daily travel log, trip summary, group project</w:t>
      </w:r>
      <w:r w:rsidR="00065E0B" w:rsidRPr="00BC0465">
        <w:rPr>
          <w:rFonts w:asciiTheme="minorHAnsi" w:hAnsiTheme="minorHAnsi"/>
        </w:rPr>
        <w:t>, assistance to national team during the trip</w:t>
      </w:r>
      <w:r w:rsidR="00937FAB">
        <w:rPr>
          <w:rFonts w:asciiTheme="minorHAnsi" w:hAnsiTheme="minorHAnsi"/>
        </w:rPr>
        <w:t>. Cost is @ $4,000.</w:t>
      </w:r>
    </w:p>
    <w:p w14:paraId="698FF737" w14:textId="77777777" w:rsidR="00BC0465" w:rsidRPr="00BC0465" w:rsidRDefault="00BC0465" w:rsidP="00BC0465">
      <w:pPr>
        <w:pStyle w:val="ListParagraph"/>
        <w:numPr>
          <w:ilvl w:val="0"/>
          <w:numId w:val="5"/>
        </w:numPr>
        <w:tabs>
          <w:tab w:val="left" w:pos="2895"/>
        </w:tabs>
        <w:rPr>
          <w:rFonts w:asciiTheme="minorHAnsi" w:hAnsiTheme="minorHAnsi"/>
          <w:color w:val="000000" w:themeColor="text1"/>
        </w:rPr>
      </w:pPr>
      <w:r w:rsidRPr="00BC0465">
        <w:rPr>
          <w:rFonts w:asciiTheme="minorHAnsi" w:hAnsiTheme="minorHAnsi"/>
          <w:color w:val="000000" w:themeColor="text1"/>
        </w:rPr>
        <w:t>Teach a session at a Silver College (arrange this task with the NCEP Manager – we will work to ensure we book your teaching at a date/location that works for both you and the NCEP program).</w:t>
      </w:r>
      <w:r w:rsidR="00937FAB">
        <w:rPr>
          <w:rFonts w:asciiTheme="minorHAnsi" w:hAnsiTheme="minorHAnsi"/>
          <w:color w:val="000000" w:themeColor="text1"/>
        </w:rPr>
        <w:t xml:space="preserve"> Costs include your discounted clinic fee, travel, room, and board.</w:t>
      </w:r>
    </w:p>
    <w:p w14:paraId="530BE0E8" w14:textId="77777777" w:rsidR="00790601" w:rsidRPr="00BC0465" w:rsidRDefault="00790601" w:rsidP="00790601">
      <w:pPr>
        <w:pStyle w:val="ListParagraph"/>
        <w:numPr>
          <w:ilvl w:val="0"/>
          <w:numId w:val="5"/>
        </w:numPr>
        <w:rPr>
          <w:rFonts w:asciiTheme="minorHAnsi" w:hAnsiTheme="minorHAnsi"/>
        </w:rPr>
      </w:pPr>
      <w:r w:rsidRPr="00BC0465">
        <w:rPr>
          <w:rFonts w:asciiTheme="minorHAnsi" w:hAnsiTheme="minorHAnsi"/>
        </w:rPr>
        <w:t>CPR/AED Certification (must be current at time of certification)</w:t>
      </w:r>
    </w:p>
    <w:p w14:paraId="09BFFBA7" w14:textId="77777777" w:rsidR="00790601" w:rsidRPr="00BC0465" w:rsidRDefault="00790601" w:rsidP="00790601">
      <w:pPr>
        <w:pStyle w:val="ListParagraph"/>
        <w:numPr>
          <w:ilvl w:val="0"/>
          <w:numId w:val="5"/>
        </w:numPr>
        <w:rPr>
          <w:rFonts w:asciiTheme="minorHAnsi" w:hAnsiTheme="minorHAnsi"/>
        </w:rPr>
      </w:pPr>
      <w:r w:rsidRPr="00BC0465">
        <w:rPr>
          <w:rFonts w:asciiTheme="minorHAnsi" w:hAnsiTheme="minorHAnsi"/>
        </w:rPr>
        <w:t xml:space="preserve">SafeSport Certification through the USOC @ </w:t>
      </w:r>
      <w:hyperlink r:id="rId9" w:history="1">
        <w:r w:rsidRPr="00BC0465">
          <w:rPr>
            <w:rStyle w:val="Hyperlink"/>
            <w:rFonts w:asciiTheme="minorHAnsi" w:hAnsiTheme="minorHAnsi"/>
          </w:rPr>
          <w:t>http://safesport.org/take-the-training/</w:t>
        </w:r>
      </w:hyperlink>
      <w:r w:rsidRPr="00BC0465">
        <w:rPr>
          <w:rFonts w:asciiTheme="minorHAnsi" w:hAnsiTheme="minorHAnsi"/>
        </w:rPr>
        <w:t xml:space="preserve"> </w:t>
      </w:r>
      <w:r w:rsidR="00DD1633">
        <w:rPr>
          <w:rFonts w:asciiTheme="minorHAnsi" w:hAnsiTheme="minorHAnsi"/>
        </w:rPr>
        <w:t>(free course)</w:t>
      </w:r>
    </w:p>
    <w:p w14:paraId="2525E134" w14:textId="77777777" w:rsidR="004B3F36" w:rsidRDefault="004B3F36" w:rsidP="00790601">
      <w:pPr>
        <w:pStyle w:val="ListParagraph"/>
        <w:tabs>
          <w:tab w:val="left" w:pos="2895"/>
        </w:tabs>
      </w:pPr>
    </w:p>
    <w:p w14:paraId="393D4FD3" w14:textId="77777777" w:rsidR="00DD1633" w:rsidRDefault="00DD1633" w:rsidP="00DD1633">
      <w:pPr>
        <w:tabs>
          <w:tab w:val="left" w:pos="2895"/>
        </w:tabs>
      </w:pPr>
    </w:p>
    <w:p w14:paraId="002C1385" w14:textId="77777777" w:rsidR="00DD1633" w:rsidRDefault="00DD1633" w:rsidP="00DD1633">
      <w:pPr>
        <w:tabs>
          <w:tab w:val="left" w:pos="2895"/>
        </w:tabs>
      </w:pPr>
      <w:r>
        <w:t>For questions/concerns, please contact NCEP Manager, Mike Clayton.</w:t>
      </w:r>
    </w:p>
    <w:p w14:paraId="35F57BD5" w14:textId="77777777" w:rsidR="00DD1633" w:rsidRDefault="00DD1633" w:rsidP="00DD1633">
      <w:pPr>
        <w:tabs>
          <w:tab w:val="left" w:pos="2895"/>
        </w:tabs>
      </w:pPr>
      <w:r>
        <w:t>All the best,</w:t>
      </w:r>
    </w:p>
    <w:p w14:paraId="259C5BCB" w14:textId="77777777" w:rsidR="00DD1633" w:rsidRDefault="00DD1633" w:rsidP="00DD1633">
      <w:pPr>
        <w:spacing w:after="0" w:line="240" w:lineRule="auto"/>
        <w:rPr>
          <w:rFonts w:eastAsiaTheme="minorEastAsia" w:cs="Times New Roman"/>
          <w:b/>
          <w:bCs/>
          <w:noProof/>
          <w:color w:val="002060"/>
          <w:sz w:val="24"/>
          <w:szCs w:val="24"/>
        </w:rPr>
      </w:pPr>
      <w:r>
        <w:rPr>
          <w:noProof/>
        </w:rPr>
        <w:drawing>
          <wp:inline distT="0" distB="0" distL="0" distR="0" wp14:anchorId="3304AFF5" wp14:editId="55DF27D0">
            <wp:extent cx="1343025" cy="619125"/>
            <wp:effectExtent l="0" t="0" r="9525" b="9525"/>
            <wp:docPr id="1" name="Picture 1" descr="Signature - Mike Clayton"/>
            <wp:cNvGraphicFramePr/>
            <a:graphic xmlns:a="http://schemas.openxmlformats.org/drawingml/2006/main">
              <a:graphicData uri="http://schemas.openxmlformats.org/drawingml/2006/picture">
                <pic:pic xmlns:pic="http://schemas.openxmlformats.org/drawingml/2006/picture">
                  <pic:nvPicPr>
                    <pic:cNvPr id="1" name="Picture 1" descr="Signature - Mike Clayton"/>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p w14:paraId="7A7A528F" w14:textId="77777777" w:rsidR="00DD1633" w:rsidRPr="00DD1633" w:rsidRDefault="00DD1633" w:rsidP="00DD1633">
      <w:pPr>
        <w:spacing w:after="0" w:line="240" w:lineRule="auto"/>
        <w:rPr>
          <w:rFonts w:eastAsiaTheme="minorEastAsia" w:cs="Times New Roman"/>
          <w:b/>
          <w:bCs/>
          <w:noProof/>
          <w:color w:val="002060"/>
          <w:sz w:val="24"/>
          <w:szCs w:val="24"/>
        </w:rPr>
      </w:pPr>
      <w:r w:rsidRPr="00DD1633">
        <w:rPr>
          <w:rFonts w:eastAsiaTheme="minorEastAsia" w:cs="Times New Roman"/>
          <w:b/>
          <w:bCs/>
          <w:noProof/>
          <w:color w:val="002060"/>
          <w:sz w:val="24"/>
          <w:szCs w:val="24"/>
        </w:rPr>
        <w:t>Mike Clayton</w:t>
      </w:r>
    </w:p>
    <w:p w14:paraId="41BE33A8" w14:textId="77777777" w:rsidR="00DD1633" w:rsidRPr="00DD1633" w:rsidRDefault="00DD1633" w:rsidP="00DD1633">
      <w:pPr>
        <w:spacing w:after="0" w:line="240" w:lineRule="auto"/>
        <w:rPr>
          <w:rFonts w:eastAsiaTheme="minorEastAsia" w:cs="Times New Roman"/>
          <w:noProof/>
        </w:rPr>
      </w:pPr>
      <w:r w:rsidRPr="00DD1633">
        <w:rPr>
          <w:rFonts w:eastAsiaTheme="minorEastAsia" w:cs="Times New Roman"/>
          <w:noProof/>
        </w:rPr>
        <w:t>Manager, National Coaches Education Program (NCEP)</w:t>
      </w:r>
    </w:p>
    <w:p w14:paraId="38D089AD" w14:textId="77777777" w:rsidR="00DD1633" w:rsidRDefault="00DD1633" w:rsidP="00DD1633">
      <w:pPr>
        <w:spacing w:after="0" w:line="240" w:lineRule="auto"/>
        <w:rPr>
          <w:rFonts w:eastAsiaTheme="minorEastAsia" w:cs="Times New Roman"/>
          <w:b/>
          <w:noProof/>
        </w:rPr>
      </w:pPr>
      <w:r w:rsidRPr="00DD1633">
        <w:rPr>
          <w:rFonts w:eastAsiaTheme="minorEastAsia" w:cs="Times New Roman"/>
          <w:noProof/>
        </w:rPr>
        <w:drawing>
          <wp:inline distT="0" distB="0" distL="0" distR="0" wp14:anchorId="6D074049" wp14:editId="4A3A15AC">
            <wp:extent cx="2781300" cy="590550"/>
            <wp:effectExtent l="0" t="0" r="0" b="0"/>
            <wp:docPr id="2" name="Picture 2" descr="New USA Wrestling [h] Logo_Oly.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A Wrestling [h] Logo_Oly.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590550"/>
                    </a:xfrm>
                    <a:prstGeom prst="rect">
                      <a:avLst/>
                    </a:prstGeom>
                    <a:noFill/>
                    <a:ln>
                      <a:noFill/>
                    </a:ln>
                  </pic:spPr>
                </pic:pic>
              </a:graphicData>
            </a:graphic>
          </wp:inline>
        </w:drawing>
      </w:r>
    </w:p>
    <w:p w14:paraId="333E7CED" w14:textId="77777777" w:rsidR="00DD1633" w:rsidRPr="00DD1633" w:rsidRDefault="00DD1633" w:rsidP="00DD1633">
      <w:pPr>
        <w:spacing w:after="0" w:line="240" w:lineRule="auto"/>
        <w:rPr>
          <w:rFonts w:eastAsiaTheme="minorEastAsia" w:cs="Times New Roman"/>
          <w:b/>
          <w:noProof/>
        </w:rPr>
      </w:pPr>
      <w:r>
        <w:rPr>
          <w:rFonts w:eastAsiaTheme="minorEastAsia" w:cs="Times New Roman"/>
          <w:b/>
          <w:noProof/>
        </w:rPr>
        <w:br/>
      </w:r>
      <w:r w:rsidRPr="00DD1633">
        <w:rPr>
          <w:rFonts w:eastAsiaTheme="minorEastAsia" w:cs="Times New Roman"/>
          <w:b/>
          <w:noProof/>
        </w:rPr>
        <w:t>USA Wrestling</w:t>
      </w:r>
    </w:p>
    <w:p w14:paraId="7F4B6A15" w14:textId="77777777" w:rsidR="00DD1633" w:rsidRPr="00DD1633" w:rsidRDefault="00DD1633" w:rsidP="00DD1633">
      <w:pPr>
        <w:spacing w:after="0" w:line="240" w:lineRule="auto"/>
        <w:rPr>
          <w:rFonts w:eastAsiaTheme="minorEastAsia" w:cs="Times New Roman"/>
          <w:noProof/>
        </w:rPr>
      </w:pPr>
      <w:r w:rsidRPr="00DD1633">
        <w:rPr>
          <w:rFonts w:eastAsiaTheme="minorEastAsia" w:cs="Times New Roman"/>
          <w:b/>
          <w:noProof/>
        </w:rPr>
        <w:t>6155 Lehman Dr., Colorado Springs, CO 80918</w:t>
      </w:r>
      <w:r w:rsidRPr="00DD1633">
        <w:rPr>
          <w:rFonts w:eastAsiaTheme="minorEastAsia" w:cs="Times New Roman"/>
          <w:noProof/>
        </w:rPr>
        <w:br/>
        <w:t>Mike Direct: 719.265.3631</w:t>
      </w:r>
    </w:p>
    <w:p w14:paraId="0B31AD9B" w14:textId="77777777" w:rsidR="00DD1633" w:rsidRPr="00DD1633" w:rsidRDefault="00DD1633" w:rsidP="00DD1633">
      <w:pPr>
        <w:spacing w:after="0" w:line="240" w:lineRule="auto"/>
        <w:rPr>
          <w:rFonts w:eastAsiaTheme="minorEastAsia" w:cs="Times New Roman"/>
          <w:noProof/>
        </w:rPr>
      </w:pPr>
      <w:r w:rsidRPr="00DD1633">
        <w:rPr>
          <w:rFonts w:eastAsiaTheme="minorEastAsia" w:cs="Times New Roman"/>
          <w:noProof/>
        </w:rPr>
        <w:t>Cell: 862.754.2743</w:t>
      </w:r>
    </w:p>
    <w:p w14:paraId="0BDDBE19" w14:textId="77777777" w:rsidR="00DD1633" w:rsidRPr="00DD1633" w:rsidRDefault="00DD1633" w:rsidP="00DD1633">
      <w:pPr>
        <w:spacing w:after="0" w:line="240" w:lineRule="auto"/>
        <w:rPr>
          <w:rFonts w:eastAsiaTheme="minorEastAsia" w:cs="Times New Roman"/>
          <w:noProof/>
        </w:rPr>
      </w:pPr>
      <w:r w:rsidRPr="00DD1633">
        <w:rPr>
          <w:rFonts w:eastAsiaTheme="minorEastAsia" w:cs="Times New Roman"/>
          <w:noProof/>
        </w:rPr>
        <w:t>Twitter: @ClaytonUSAW</w:t>
      </w:r>
    </w:p>
    <w:p w14:paraId="54D26DB1" w14:textId="77777777" w:rsidR="00DD1633" w:rsidRPr="00DD1633" w:rsidRDefault="00DD1633" w:rsidP="00DD1633">
      <w:pPr>
        <w:spacing w:after="0" w:line="240" w:lineRule="auto"/>
        <w:rPr>
          <w:rFonts w:eastAsiaTheme="minorEastAsia" w:cs="Times New Roman"/>
          <w:noProof/>
        </w:rPr>
      </w:pPr>
      <w:r w:rsidRPr="00DD1633">
        <w:rPr>
          <w:rFonts w:eastAsiaTheme="minorEastAsia" w:cs="Times New Roman"/>
          <w:noProof/>
        </w:rPr>
        <w:t xml:space="preserve">Mike's site at </w:t>
      </w:r>
      <w:hyperlink r:id="rId12" w:history="1">
        <w:r w:rsidRPr="00DD1633">
          <w:rPr>
            <w:rFonts w:eastAsiaTheme="minorEastAsia" w:cs="Times New Roman"/>
            <w:noProof/>
            <w:color w:val="0563C1" w:themeColor="hyperlink"/>
            <w:u w:val="single"/>
          </w:rPr>
          <w:t>Session 6 Wrestling</w:t>
        </w:r>
      </w:hyperlink>
    </w:p>
    <w:p w14:paraId="27C70A60" w14:textId="77777777" w:rsidR="00DD1633" w:rsidRPr="00DD1633" w:rsidRDefault="00DD1633" w:rsidP="00DD1633">
      <w:pPr>
        <w:spacing w:after="0" w:line="240" w:lineRule="auto"/>
        <w:rPr>
          <w:rFonts w:ascii="Arial" w:eastAsiaTheme="minorEastAsia" w:hAnsi="Arial" w:cs="Arial"/>
          <w:b/>
          <w:noProof/>
          <w:color w:val="0D0D0D" w:themeColor="text1" w:themeTint="F2"/>
          <w:sz w:val="16"/>
          <w:szCs w:val="16"/>
        </w:rPr>
      </w:pPr>
      <w:r w:rsidRPr="00DD1633">
        <w:rPr>
          <w:rFonts w:eastAsiaTheme="minorEastAsia" w:cs="Times New Roman"/>
          <w:noProof/>
        </w:rPr>
        <w:t xml:space="preserve">USA Wrestling </w:t>
      </w:r>
      <w:hyperlink r:id="rId13" w:history="1">
        <w:r w:rsidRPr="00DD1633">
          <w:rPr>
            <w:rFonts w:eastAsiaTheme="minorEastAsia" w:cs="Times New Roman"/>
            <w:noProof/>
            <w:color w:val="0563C1" w:themeColor="hyperlink"/>
            <w:u w:val="single"/>
          </w:rPr>
          <w:t>Educational Resources</w:t>
        </w:r>
      </w:hyperlink>
      <w:r w:rsidRPr="00DD1633">
        <w:rPr>
          <w:rFonts w:eastAsiaTheme="minorEastAsia" w:cs="Times New Roman"/>
          <w:noProof/>
        </w:rPr>
        <w:br/>
      </w:r>
      <w:r w:rsidRPr="00DD1633">
        <w:rPr>
          <w:rFonts w:eastAsiaTheme="minorEastAsia" w:cs="Times New Roman"/>
          <w:noProof/>
        </w:rPr>
        <w:br/>
      </w:r>
      <w:r w:rsidRPr="00DD1633">
        <w:rPr>
          <w:rFonts w:ascii="Arial" w:eastAsiaTheme="minorEastAsia" w:hAnsi="Arial" w:cs="Arial"/>
          <w:b/>
          <w:noProof/>
          <w:color w:val="0D0D0D" w:themeColor="text1" w:themeTint="F2"/>
          <w:sz w:val="16"/>
          <w:szCs w:val="16"/>
        </w:rPr>
        <w:t xml:space="preserve">"On the opposite side of fear is a love of learning. Fear is fertilizer to future growth. </w:t>
      </w:r>
    </w:p>
    <w:p w14:paraId="19E5CE02" w14:textId="77777777" w:rsidR="00DD1633" w:rsidRPr="00DD1633" w:rsidRDefault="00DD1633" w:rsidP="00DD1633">
      <w:pPr>
        <w:spacing w:after="0" w:line="240" w:lineRule="auto"/>
        <w:rPr>
          <w:rFonts w:ascii="Arial" w:eastAsiaTheme="minorEastAsia" w:hAnsi="Arial" w:cs="Arial"/>
          <w:b/>
          <w:noProof/>
          <w:color w:val="0D0D0D" w:themeColor="text1" w:themeTint="F2"/>
          <w:sz w:val="16"/>
          <w:szCs w:val="16"/>
        </w:rPr>
      </w:pPr>
      <w:r w:rsidRPr="00DD1633">
        <w:rPr>
          <w:rFonts w:ascii="Arial" w:eastAsiaTheme="minorEastAsia" w:hAnsi="Arial" w:cs="Arial"/>
          <w:b/>
          <w:noProof/>
          <w:color w:val="0D0D0D" w:themeColor="text1" w:themeTint="F2"/>
          <w:sz w:val="16"/>
          <w:szCs w:val="16"/>
        </w:rPr>
        <w:t>Embrace it and quit wasting time mulling around in your comfort zone."</w:t>
      </w:r>
    </w:p>
    <w:p w14:paraId="201CE0FF" w14:textId="77777777" w:rsidR="00DD1633" w:rsidRPr="00DD1633" w:rsidRDefault="00DD1633" w:rsidP="00DD1633">
      <w:pPr>
        <w:spacing w:after="0" w:line="240" w:lineRule="auto"/>
        <w:rPr>
          <w:rFonts w:eastAsiaTheme="minorEastAsia" w:cs="Times New Roman"/>
          <w:noProof/>
          <w:color w:val="0D0D0D" w:themeColor="text1" w:themeTint="F2"/>
        </w:rPr>
      </w:pPr>
      <w:r w:rsidRPr="00DD1633">
        <w:rPr>
          <w:rFonts w:ascii="Arial" w:eastAsiaTheme="minorEastAsia" w:hAnsi="Arial" w:cs="Arial"/>
          <w:noProof/>
          <w:color w:val="0D0D0D" w:themeColor="text1" w:themeTint="F2"/>
          <w:sz w:val="16"/>
          <w:szCs w:val="16"/>
        </w:rPr>
        <w:t>-Brett Bartholomew, TeamEXOS</w:t>
      </w:r>
    </w:p>
    <w:p w14:paraId="0EF047F1" w14:textId="77777777" w:rsidR="00DD1633" w:rsidRDefault="00DD1633" w:rsidP="00DD1633">
      <w:pPr>
        <w:tabs>
          <w:tab w:val="left" w:pos="2895"/>
        </w:tabs>
      </w:pPr>
    </w:p>
    <w:sectPr w:rsidR="00DD1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5171"/>
    <w:multiLevelType w:val="hybridMultilevel"/>
    <w:tmpl w:val="727ED4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41EDF"/>
    <w:multiLevelType w:val="hybridMultilevel"/>
    <w:tmpl w:val="109A685E"/>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149E1"/>
    <w:multiLevelType w:val="hybridMultilevel"/>
    <w:tmpl w:val="E990D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E0DB8"/>
    <w:multiLevelType w:val="hybridMultilevel"/>
    <w:tmpl w:val="57F6FD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36622B"/>
    <w:multiLevelType w:val="hybridMultilevel"/>
    <w:tmpl w:val="C74E91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84FAF"/>
    <w:multiLevelType w:val="hybridMultilevel"/>
    <w:tmpl w:val="676E6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36"/>
    <w:rsid w:val="00043F91"/>
    <w:rsid w:val="00065E0B"/>
    <w:rsid w:val="0012476A"/>
    <w:rsid w:val="00190158"/>
    <w:rsid w:val="001C1EAA"/>
    <w:rsid w:val="00241B0B"/>
    <w:rsid w:val="00286AD8"/>
    <w:rsid w:val="002935B4"/>
    <w:rsid w:val="002B7083"/>
    <w:rsid w:val="003D4915"/>
    <w:rsid w:val="003E1D30"/>
    <w:rsid w:val="00482055"/>
    <w:rsid w:val="004A0D1E"/>
    <w:rsid w:val="004B3F36"/>
    <w:rsid w:val="004E1949"/>
    <w:rsid w:val="006B1F99"/>
    <w:rsid w:val="006F07C9"/>
    <w:rsid w:val="00785761"/>
    <w:rsid w:val="0078670E"/>
    <w:rsid w:val="00790601"/>
    <w:rsid w:val="007C416B"/>
    <w:rsid w:val="00864DD5"/>
    <w:rsid w:val="008677B6"/>
    <w:rsid w:val="0087064A"/>
    <w:rsid w:val="00937FAB"/>
    <w:rsid w:val="00956FEA"/>
    <w:rsid w:val="009962C7"/>
    <w:rsid w:val="009D072E"/>
    <w:rsid w:val="00A04D64"/>
    <w:rsid w:val="00A5544D"/>
    <w:rsid w:val="00A568F6"/>
    <w:rsid w:val="00A840F3"/>
    <w:rsid w:val="00AE2A93"/>
    <w:rsid w:val="00B41384"/>
    <w:rsid w:val="00B65844"/>
    <w:rsid w:val="00B66B59"/>
    <w:rsid w:val="00BC0465"/>
    <w:rsid w:val="00BD6D95"/>
    <w:rsid w:val="00C303F1"/>
    <w:rsid w:val="00C430D5"/>
    <w:rsid w:val="00CD6AE6"/>
    <w:rsid w:val="00CF6195"/>
    <w:rsid w:val="00D00438"/>
    <w:rsid w:val="00D37A7D"/>
    <w:rsid w:val="00D87C48"/>
    <w:rsid w:val="00DB10CB"/>
    <w:rsid w:val="00DD1633"/>
    <w:rsid w:val="00E2142D"/>
    <w:rsid w:val="00E617F7"/>
    <w:rsid w:val="00EB60D3"/>
    <w:rsid w:val="00F2442B"/>
    <w:rsid w:val="00F7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D058"/>
  <w15:chartTrackingRefBased/>
  <w15:docId w15:val="{436A6668-C2C2-4468-8A4A-C260A6FE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F36"/>
    <w:rPr>
      <w:color w:val="0000FF"/>
      <w:u w:val="single"/>
    </w:rPr>
  </w:style>
  <w:style w:type="paragraph" w:styleId="ListParagraph">
    <w:name w:val="List Paragraph"/>
    <w:basedOn w:val="Normal"/>
    <w:uiPriority w:val="34"/>
    <w:qFormat/>
    <w:rsid w:val="004B3F36"/>
    <w:pPr>
      <w:spacing w:after="0" w:line="240" w:lineRule="auto"/>
      <w:ind w:left="720"/>
    </w:pPr>
    <w:rPr>
      <w:rFonts w:ascii="Times New Roman" w:hAnsi="Times New Roman" w:cs="Times New Roman"/>
      <w:sz w:val="24"/>
      <w:szCs w:val="24"/>
    </w:rPr>
  </w:style>
  <w:style w:type="paragraph" w:styleId="NormalWeb">
    <w:name w:val="Normal (Web)"/>
    <w:basedOn w:val="Normal"/>
    <w:uiPriority w:val="99"/>
    <w:unhideWhenUsed/>
    <w:rsid w:val="00790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26130">
      <w:bodyDiv w:val="1"/>
      <w:marLeft w:val="0"/>
      <w:marRight w:val="0"/>
      <w:marTop w:val="0"/>
      <w:marBottom w:val="0"/>
      <w:divBdr>
        <w:top w:val="none" w:sz="0" w:space="0" w:color="auto"/>
        <w:left w:val="none" w:sz="0" w:space="0" w:color="auto"/>
        <w:bottom w:val="none" w:sz="0" w:space="0" w:color="auto"/>
        <w:right w:val="none" w:sz="0" w:space="0" w:color="auto"/>
      </w:divBdr>
    </w:div>
    <w:div w:id="1323125825">
      <w:bodyDiv w:val="1"/>
      <w:marLeft w:val="0"/>
      <w:marRight w:val="0"/>
      <w:marTop w:val="0"/>
      <w:marBottom w:val="0"/>
      <w:divBdr>
        <w:top w:val="none" w:sz="0" w:space="0" w:color="auto"/>
        <w:left w:val="none" w:sz="0" w:space="0" w:color="auto"/>
        <w:bottom w:val="none" w:sz="0" w:space="0" w:color="auto"/>
        <w:right w:val="none" w:sz="0" w:space="0" w:color="auto"/>
      </w:divBdr>
    </w:div>
    <w:div w:id="16534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www.Session6wrestling.comC:\Users\mclayton\Documents\CyberLink" TargetMode="External"/><Relationship Id="rId13" Type="http://schemas.openxmlformats.org/officeDocument/2006/relationships/hyperlink" Target="http://www.teamusa.org/usa-wrestling/coaches/educational-resourc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sawmembership.com/PurchaseItem.jsp?purchaseItemId=901" TargetMode="External"/><Relationship Id="rId6" Type="http://schemas.openxmlformats.org/officeDocument/2006/relationships/hyperlink" Target="http://3dinstitute.com/product/3dimensional-coaching-certification/" TargetMode="External"/><Relationship Id="rId7" Type="http://schemas.openxmlformats.org/officeDocument/2006/relationships/hyperlink" Target="mailto:mclayton@usawrestling.org" TargetMode="External"/><Relationship Id="rId8" Type="http://schemas.openxmlformats.org/officeDocument/2006/relationships/hyperlink" Target="http://safesport.org/take-the-training/" TargetMode="External"/><Relationship Id="rId9" Type="http://schemas.openxmlformats.org/officeDocument/2006/relationships/hyperlink" Target="http://safesport.org/take-the-trainin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Clayton</dc:creator>
  <cp:keywords/>
  <dc:description/>
  <cp:lastModifiedBy>jack.harcourt@virginiawrestling.com</cp:lastModifiedBy>
  <cp:revision>2</cp:revision>
  <dcterms:created xsi:type="dcterms:W3CDTF">2017-09-30T18:49:00Z</dcterms:created>
  <dcterms:modified xsi:type="dcterms:W3CDTF">2017-09-30T18:49:00Z</dcterms:modified>
</cp:coreProperties>
</file>