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1D08" w14:textId="77777777" w:rsidR="00180E32" w:rsidRPr="00DA0EAC" w:rsidRDefault="00180E32" w:rsidP="00DA2307">
      <w:pPr>
        <w:pStyle w:val="Heading1"/>
        <w:jc w:val="center"/>
        <w:rPr>
          <w:color w:val="000000" w:themeColor="text1"/>
          <w:sz w:val="36"/>
          <w:szCs w:val="36"/>
        </w:rPr>
      </w:pPr>
      <w:r w:rsidRPr="00DA0EAC">
        <w:rPr>
          <w:color w:val="000000" w:themeColor="text1"/>
          <w:sz w:val="36"/>
          <w:szCs w:val="36"/>
        </w:rPr>
        <w:t>PEMBROKE TITANS CHEERLEADING CODE OF CONDUCT</w:t>
      </w:r>
    </w:p>
    <w:p w14:paraId="6AD9B6F0" w14:textId="77777777" w:rsidR="00DA2307" w:rsidRPr="00DA0EAC" w:rsidRDefault="00DA2307" w:rsidP="000515F9">
      <w:pPr>
        <w:spacing w:after="0"/>
        <w:rPr>
          <w:color w:val="000000" w:themeColor="text1"/>
        </w:rPr>
      </w:pPr>
    </w:p>
    <w:p w14:paraId="3D4BF8EB" w14:textId="2165B8A2" w:rsidR="00115D6F" w:rsidRPr="00DA0EAC" w:rsidRDefault="00180E32" w:rsidP="00DA2307">
      <w:pPr>
        <w:pStyle w:val="List2"/>
        <w:numPr>
          <w:ilvl w:val="0"/>
          <w:numId w:val="1"/>
        </w:numPr>
        <w:rPr>
          <w:color w:val="000000" w:themeColor="text1"/>
          <w:sz w:val="22"/>
          <w:szCs w:val="22"/>
        </w:rPr>
      </w:pPr>
      <w:r w:rsidRPr="00DA0EAC">
        <w:rPr>
          <w:color w:val="000000" w:themeColor="text1"/>
          <w:sz w:val="22"/>
          <w:szCs w:val="22"/>
        </w:rPr>
        <w:t xml:space="preserve">Attendance at all </w:t>
      </w:r>
      <w:r w:rsidR="00DA2307" w:rsidRPr="00DA0EAC">
        <w:rPr>
          <w:color w:val="000000" w:themeColor="text1"/>
          <w:sz w:val="22"/>
          <w:szCs w:val="22"/>
        </w:rPr>
        <w:t>game day</w:t>
      </w:r>
      <w:r w:rsidR="00362CA1" w:rsidRPr="00DA0EAC">
        <w:rPr>
          <w:color w:val="000000" w:themeColor="text1"/>
          <w:sz w:val="22"/>
          <w:szCs w:val="22"/>
        </w:rPr>
        <w:t xml:space="preserve"> practices</w:t>
      </w:r>
      <w:r w:rsidR="00D07274" w:rsidRPr="00DA0EAC">
        <w:rPr>
          <w:color w:val="000000" w:themeColor="text1"/>
          <w:sz w:val="22"/>
          <w:szCs w:val="22"/>
        </w:rPr>
        <w:t xml:space="preserve"> &amp; FOO</w:t>
      </w:r>
      <w:r w:rsidR="00284F2D" w:rsidRPr="00DA0EAC">
        <w:rPr>
          <w:color w:val="000000" w:themeColor="text1"/>
          <w:sz w:val="22"/>
          <w:szCs w:val="22"/>
        </w:rPr>
        <w:t xml:space="preserve">TBALL </w:t>
      </w:r>
      <w:r w:rsidR="00115D6F" w:rsidRPr="00DA0EAC">
        <w:rPr>
          <w:color w:val="000000" w:themeColor="text1"/>
          <w:sz w:val="22"/>
          <w:szCs w:val="22"/>
        </w:rPr>
        <w:t xml:space="preserve">GAMES </w:t>
      </w:r>
      <w:r w:rsidR="00874057" w:rsidRPr="00DA0EAC">
        <w:rPr>
          <w:color w:val="000000" w:themeColor="text1"/>
          <w:sz w:val="22"/>
          <w:szCs w:val="22"/>
        </w:rPr>
        <w:t>are</w:t>
      </w:r>
      <w:r w:rsidR="00115D6F" w:rsidRPr="00DA0EAC">
        <w:rPr>
          <w:color w:val="000000" w:themeColor="text1"/>
          <w:sz w:val="22"/>
          <w:szCs w:val="22"/>
        </w:rPr>
        <w:t xml:space="preserve"> mandatory.</w:t>
      </w:r>
      <w:r w:rsidR="00C75EC9" w:rsidRPr="00DA0EAC">
        <w:rPr>
          <w:color w:val="000000" w:themeColor="text1"/>
          <w:sz w:val="22"/>
          <w:szCs w:val="22"/>
        </w:rPr>
        <w:t xml:space="preserve">  If a competition cheerleader misses 3 </w:t>
      </w:r>
      <w:r w:rsidR="00250B0E" w:rsidRPr="00DA0EAC">
        <w:rPr>
          <w:color w:val="000000" w:themeColor="text1"/>
          <w:sz w:val="22"/>
          <w:szCs w:val="22"/>
        </w:rPr>
        <w:t>practices,</w:t>
      </w:r>
      <w:r w:rsidR="00C75EC9" w:rsidRPr="00DA0EAC">
        <w:rPr>
          <w:color w:val="000000" w:themeColor="text1"/>
          <w:sz w:val="22"/>
          <w:szCs w:val="22"/>
        </w:rPr>
        <w:t xml:space="preserve"> she will be removed from the competition team. If a sideline cheerleader misses </w:t>
      </w:r>
      <w:r w:rsidR="00C94EFE" w:rsidRPr="00DA0EAC">
        <w:rPr>
          <w:color w:val="000000" w:themeColor="text1"/>
          <w:sz w:val="22"/>
          <w:szCs w:val="22"/>
        </w:rPr>
        <w:t xml:space="preserve">3 </w:t>
      </w:r>
      <w:r w:rsidR="00250B0E">
        <w:rPr>
          <w:color w:val="000000" w:themeColor="text1"/>
          <w:sz w:val="22"/>
          <w:szCs w:val="22"/>
        </w:rPr>
        <w:t>game,</w:t>
      </w:r>
      <w:r w:rsidR="00C94EFE" w:rsidRPr="00DA0EAC">
        <w:rPr>
          <w:color w:val="000000" w:themeColor="text1"/>
          <w:sz w:val="22"/>
          <w:szCs w:val="22"/>
        </w:rPr>
        <w:t xml:space="preserve"> she will be removed from the program. </w:t>
      </w:r>
      <w:r w:rsidR="00EF736F" w:rsidRPr="00DA0EAC">
        <w:rPr>
          <w:color w:val="000000" w:themeColor="text1"/>
          <w:sz w:val="22"/>
          <w:szCs w:val="22"/>
        </w:rPr>
        <w:t xml:space="preserve"> You must contact via text, email or phone call your adult coach to report an absence prior to the missed practice or game. </w:t>
      </w:r>
      <w:r w:rsidR="002E2D34" w:rsidRPr="00DA0EAC">
        <w:rPr>
          <w:color w:val="000000" w:themeColor="text1"/>
          <w:sz w:val="22"/>
          <w:szCs w:val="22"/>
        </w:rPr>
        <w:t xml:space="preserve">Understandably situations occur and will be handled on an individual basis. </w:t>
      </w:r>
    </w:p>
    <w:p w14:paraId="26992038" w14:textId="77777777" w:rsidR="002E2D34" w:rsidRPr="00DA0EAC" w:rsidRDefault="00C22CBF" w:rsidP="00DA2307">
      <w:pPr>
        <w:pStyle w:val="List2"/>
        <w:numPr>
          <w:ilvl w:val="0"/>
          <w:numId w:val="1"/>
        </w:numPr>
        <w:rPr>
          <w:color w:val="000000" w:themeColor="text1"/>
          <w:sz w:val="22"/>
          <w:szCs w:val="22"/>
        </w:rPr>
      </w:pPr>
      <w:r w:rsidRPr="00DA0EAC">
        <w:rPr>
          <w:color w:val="000000" w:themeColor="text1"/>
          <w:sz w:val="22"/>
          <w:szCs w:val="22"/>
        </w:rPr>
        <w:t xml:space="preserve">It is expected that you will come to practices wearing appropriate practice attire (sneakers, gym shorts, t-shirts, </w:t>
      </w:r>
      <w:proofErr w:type="spellStart"/>
      <w:r w:rsidRPr="00DA0EAC">
        <w:rPr>
          <w:color w:val="000000" w:themeColor="text1"/>
          <w:sz w:val="22"/>
          <w:szCs w:val="22"/>
        </w:rPr>
        <w:t>etc</w:t>
      </w:r>
      <w:proofErr w:type="spellEnd"/>
      <w:r w:rsidRPr="00DA0EAC">
        <w:rPr>
          <w:color w:val="000000" w:themeColor="text1"/>
          <w:sz w:val="22"/>
          <w:szCs w:val="22"/>
        </w:rPr>
        <w:t xml:space="preserve">).  You must attend all practices on time and stay for the entire length of the practice. </w:t>
      </w:r>
      <w:r w:rsidR="00DA2307" w:rsidRPr="00DA0EAC">
        <w:rPr>
          <w:color w:val="000000" w:themeColor="text1"/>
          <w:sz w:val="22"/>
          <w:szCs w:val="22"/>
        </w:rPr>
        <w:t xml:space="preserve"> </w:t>
      </w:r>
    </w:p>
    <w:p w14:paraId="5B75DDCF" w14:textId="77777777" w:rsidR="00DA2307" w:rsidRPr="00DA0EAC" w:rsidRDefault="002E2D34" w:rsidP="00DA2307">
      <w:pPr>
        <w:pStyle w:val="List2"/>
        <w:numPr>
          <w:ilvl w:val="0"/>
          <w:numId w:val="1"/>
        </w:numPr>
        <w:rPr>
          <w:color w:val="000000" w:themeColor="text1"/>
          <w:sz w:val="22"/>
          <w:szCs w:val="22"/>
        </w:rPr>
      </w:pPr>
      <w:r w:rsidRPr="00DA0EAC">
        <w:rPr>
          <w:color w:val="000000" w:themeColor="text1"/>
          <w:sz w:val="22"/>
          <w:szCs w:val="22"/>
        </w:rPr>
        <w:t>You must arrive 45 minutes prior to your team’s kick off time. For safety reasons, if you are late to this practice, you may be removed from your position in the half time routine. Contact your adult coach if you will not be there 45 minutes prior to the game.</w:t>
      </w:r>
      <w:r w:rsidR="00C22CBF" w:rsidRPr="00DA0EAC">
        <w:rPr>
          <w:color w:val="000000" w:themeColor="text1"/>
          <w:sz w:val="22"/>
          <w:szCs w:val="22"/>
        </w:rPr>
        <w:t xml:space="preserve"> You must stay for the entire length of the game. </w:t>
      </w:r>
    </w:p>
    <w:p w14:paraId="53CB2364" w14:textId="77777777" w:rsidR="00DA2307" w:rsidRPr="00DA0EAC" w:rsidRDefault="00DA2307" w:rsidP="00DA2307">
      <w:pPr>
        <w:pStyle w:val="List2"/>
        <w:numPr>
          <w:ilvl w:val="0"/>
          <w:numId w:val="1"/>
        </w:numPr>
        <w:rPr>
          <w:color w:val="000000" w:themeColor="text1"/>
          <w:sz w:val="22"/>
          <w:szCs w:val="22"/>
        </w:rPr>
      </w:pPr>
      <w:r w:rsidRPr="00DA0EAC">
        <w:rPr>
          <w:color w:val="000000" w:themeColor="text1"/>
          <w:sz w:val="22"/>
          <w:szCs w:val="22"/>
        </w:rPr>
        <w:t>You are expected to fully participate in all practices and games. If you are unable d/t an injury, please bring a doctor’s note indicating your restrictions &amp; give it to your adult coach.</w:t>
      </w:r>
    </w:p>
    <w:p w14:paraId="3319A153" w14:textId="77777777" w:rsidR="008D4C80" w:rsidRPr="00DA0EAC" w:rsidRDefault="00504EBC" w:rsidP="006A30E0">
      <w:pPr>
        <w:pStyle w:val="List2"/>
        <w:numPr>
          <w:ilvl w:val="0"/>
          <w:numId w:val="1"/>
        </w:numPr>
        <w:rPr>
          <w:color w:val="000000" w:themeColor="text1"/>
          <w:sz w:val="22"/>
          <w:szCs w:val="22"/>
        </w:rPr>
      </w:pPr>
      <w:r w:rsidRPr="00DA0EAC">
        <w:rPr>
          <w:color w:val="000000" w:themeColor="text1"/>
          <w:sz w:val="22"/>
          <w:szCs w:val="22"/>
        </w:rPr>
        <w:t>You must attend football games in full uniform (skirt, vest, body suit, briefs, bow, socks and sneakers).  You will NOT be allowed to cheer with your team if you are NOT in FULL uniform.</w:t>
      </w:r>
      <w:r w:rsidR="008D4C80" w:rsidRPr="00DA0EAC">
        <w:rPr>
          <w:color w:val="000000" w:themeColor="text1"/>
          <w:sz w:val="22"/>
          <w:szCs w:val="22"/>
        </w:rPr>
        <w:t xml:space="preserve"> </w:t>
      </w:r>
      <w:r w:rsidR="00523D35" w:rsidRPr="00DA0EAC">
        <w:rPr>
          <w:color w:val="000000" w:themeColor="text1"/>
          <w:sz w:val="22"/>
          <w:szCs w:val="22"/>
        </w:rPr>
        <w:t xml:space="preserve">  </w:t>
      </w:r>
      <w:r w:rsidR="008D4C80" w:rsidRPr="00DA0EAC">
        <w:rPr>
          <w:color w:val="000000" w:themeColor="text1"/>
          <w:sz w:val="22"/>
          <w:szCs w:val="22"/>
        </w:rPr>
        <w:t>We do cheer in the rain; have your cheerleader bring their raincoat.</w:t>
      </w:r>
    </w:p>
    <w:p w14:paraId="794EB980" w14:textId="38B7CD07" w:rsidR="002E2D34" w:rsidRPr="00DA0EAC" w:rsidRDefault="00B14034" w:rsidP="008D4C80">
      <w:pPr>
        <w:pStyle w:val="List2"/>
        <w:numPr>
          <w:ilvl w:val="0"/>
          <w:numId w:val="1"/>
        </w:numPr>
        <w:rPr>
          <w:color w:val="000000" w:themeColor="text1"/>
          <w:sz w:val="22"/>
          <w:szCs w:val="22"/>
        </w:rPr>
      </w:pPr>
      <w:r w:rsidRPr="00DA0EAC">
        <w:rPr>
          <w:color w:val="000000" w:themeColor="text1"/>
          <w:sz w:val="22"/>
          <w:szCs w:val="22"/>
        </w:rPr>
        <w:t>It is expected t</w:t>
      </w:r>
      <w:r w:rsidR="00DA2307" w:rsidRPr="00DA0EAC">
        <w:rPr>
          <w:color w:val="000000" w:themeColor="text1"/>
          <w:sz w:val="22"/>
          <w:szCs w:val="22"/>
        </w:rPr>
        <w:t xml:space="preserve">hat you </w:t>
      </w:r>
      <w:r w:rsidR="00250B0E" w:rsidRPr="00DA0EAC">
        <w:rPr>
          <w:color w:val="000000" w:themeColor="text1"/>
          <w:sz w:val="22"/>
          <w:szCs w:val="22"/>
        </w:rPr>
        <w:t>are following</w:t>
      </w:r>
      <w:r w:rsidR="00DA2307" w:rsidRPr="00DA0EAC">
        <w:rPr>
          <w:color w:val="000000" w:themeColor="text1"/>
          <w:sz w:val="22"/>
          <w:szCs w:val="22"/>
        </w:rPr>
        <w:t xml:space="preserve"> all NHFS safety rules</w:t>
      </w:r>
      <w:r w:rsidRPr="00DA0EAC">
        <w:rPr>
          <w:color w:val="000000" w:themeColor="text1"/>
          <w:sz w:val="22"/>
          <w:szCs w:val="22"/>
        </w:rPr>
        <w:t>.</w:t>
      </w:r>
      <w:r w:rsidR="00267683" w:rsidRPr="00DA0EAC">
        <w:rPr>
          <w:color w:val="000000" w:themeColor="text1"/>
          <w:sz w:val="22"/>
          <w:szCs w:val="22"/>
        </w:rPr>
        <w:t xml:space="preserve"> Hair should be neatly pulled away from face. Long hair should be worn in ponytails or braids. Bangs should be pinned back. No jewelry, long </w:t>
      </w:r>
      <w:r w:rsidR="00250B0E" w:rsidRPr="00DA0EAC">
        <w:rPr>
          <w:color w:val="000000" w:themeColor="text1"/>
          <w:sz w:val="22"/>
          <w:szCs w:val="22"/>
        </w:rPr>
        <w:t>fingernails,</w:t>
      </w:r>
      <w:r w:rsidR="00267683" w:rsidRPr="00DA0EAC">
        <w:rPr>
          <w:color w:val="000000" w:themeColor="text1"/>
          <w:sz w:val="22"/>
          <w:szCs w:val="22"/>
        </w:rPr>
        <w:t xml:space="preserve"> or hard hair clips.  </w:t>
      </w:r>
    </w:p>
    <w:p w14:paraId="2197DC23" w14:textId="2BE110B1" w:rsidR="00371031" w:rsidRPr="00DA0EAC" w:rsidRDefault="00371031" w:rsidP="00371031">
      <w:pPr>
        <w:pStyle w:val="List2"/>
        <w:numPr>
          <w:ilvl w:val="0"/>
          <w:numId w:val="1"/>
        </w:numPr>
        <w:rPr>
          <w:color w:val="000000" w:themeColor="text1"/>
          <w:sz w:val="22"/>
          <w:szCs w:val="22"/>
        </w:rPr>
      </w:pPr>
      <w:r w:rsidRPr="00DA0EAC">
        <w:rPr>
          <w:color w:val="000000" w:themeColor="text1"/>
          <w:sz w:val="22"/>
          <w:szCs w:val="22"/>
        </w:rPr>
        <w:t xml:space="preserve">PTFC has a zero-tolerance policy </w:t>
      </w:r>
      <w:r w:rsidR="00250B0E" w:rsidRPr="00DA0EAC">
        <w:rPr>
          <w:color w:val="000000" w:themeColor="text1"/>
          <w:sz w:val="22"/>
          <w:szCs w:val="22"/>
        </w:rPr>
        <w:t>regarding</w:t>
      </w:r>
      <w:r w:rsidRPr="00DA0EAC">
        <w:rPr>
          <w:color w:val="000000" w:themeColor="text1"/>
          <w:sz w:val="22"/>
          <w:szCs w:val="22"/>
        </w:rPr>
        <w:t xml:space="preserve"> alcohol, drugs, nicotine, and vaping of any form.  Any cheerleader found to be engaging in any form of alcohol, drugs, nicotine, or vaping at any time, will be subject to disciplinary action, up to and including permanent dismissal from the PTFC program.</w:t>
      </w:r>
    </w:p>
    <w:p w14:paraId="59E4E9CE" w14:textId="592654CA" w:rsidR="00371031" w:rsidRPr="00DA0EAC" w:rsidRDefault="00371031" w:rsidP="00371031">
      <w:pPr>
        <w:pStyle w:val="List2"/>
        <w:numPr>
          <w:ilvl w:val="0"/>
          <w:numId w:val="1"/>
        </w:numPr>
        <w:rPr>
          <w:color w:val="000000" w:themeColor="text1"/>
          <w:sz w:val="22"/>
          <w:szCs w:val="22"/>
        </w:rPr>
      </w:pPr>
      <w:r w:rsidRPr="00DA0EAC">
        <w:rPr>
          <w:color w:val="000000" w:themeColor="text1"/>
          <w:sz w:val="22"/>
          <w:szCs w:val="22"/>
        </w:rPr>
        <w:t xml:space="preserve">PTFC has a zero-tolerance policy </w:t>
      </w:r>
      <w:r w:rsidR="00250B0E" w:rsidRPr="00DA0EAC">
        <w:rPr>
          <w:color w:val="000000" w:themeColor="text1"/>
          <w:sz w:val="22"/>
          <w:szCs w:val="22"/>
        </w:rPr>
        <w:t>regarding</w:t>
      </w:r>
      <w:r w:rsidRPr="00DA0EAC">
        <w:rPr>
          <w:color w:val="000000" w:themeColor="text1"/>
          <w:sz w:val="22"/>
          <w:szCs w:val="22"/>
        </w:rPr>
        <w:t xml:space="preserve"> bullying, harassment, or discrimination in any form</w:t>
      </w:r>
      <w:r w:rsidR="00D13C99">
        <w:rPr>
          <w:color w:val="000000" w:themeColor="text1"/>
          <w:sz w:val="22"/>
          <w:szCs w:val="22"/>
        </w:rPr>
        <w:t>, which includes, but is not limited to, social media and the distribution of the bullying or harassing images, messages, videos</w:t>
      </w:r>
      <w:r w:rsidRPr="00DA0EAC">
        <w:rPr>
          <w:color w:val="000000" w:themeColor="text1"/>
          <w:sz w:val="22"/>
          <w:szCs w:val="22"/>
        </w:rPr>
        <w:t xml:space="preserve">.  Any cheerleader found to be engaging in, condoning of, or retaliating in cases of any form of bullying, discrimination, or harassment, will be subject to disciplinary action, up to and including permanent dismissal from the PTFC program. </w:t>
      </w:r>
    </w:p>
    <w:p w14:paraId="3DEA5B6D" w14:textId="77777777" w:rsidR="00115D6F" w:rsidRPr="00DA0EAC" w:rsidRDefault="00115D6F" w:rsidP="006A30E0">
      <w:pPr>
        <w:pStyle w:val="List2"/>
        <w:numPr>
          <w:ilvl w:val="0"/>
          <w:numId w:val="1"/>
        </w:numPr>
        <w:rPr>
          <w:color w:val="000000" w:themeColor="text1"/>
          <w:sz w:val="22"/>
          <w:szCs w:val="22"/>
        </w:rPr>
      </w:pPr>
      <w:r w:rsidRPr="00DA0EAC">
        <w:rPr>
          <w:color w:val="000000" w:themeColor="text1"/>
          <w:sz w:val="22"/>
          <w:szCs w:val="22"/>
        </w:rPr>
        <w:t>All inside practices are closed-door practices. Parents and siblings are not allowed at these practices. Cheerleaders should be dropped of</w:t>
      </w:r>
      <w:r w:rsidR="00E60EDA" w:rsidRPr="00DA0EAC">
        <w:rPr>
          <w:color w:val="000000" w:themeColor="text1"/>
          <w:sz w:val="22"/>
          <w:szCs w:val="22"/>
        </w:rPr>
        <w:t>f</w:t>
      </w:r>
      <w:r w:rsidRPr="00DA0EAC">
        <w:rPr>
          <w:color w:val="000000" w:themeColor="text1"/>
          <w:sz w:val="22"/>
          <w:szCs w:val="22"/>
        </w:rPr>
        <w:t xml:space="preserve"> and picked up at the gym door.</w:t>
      </w:r>
    </w:p>
    <w:p w14:paraId="62C24B66" w14:textId="77777777" w:rsidR="000D1FDB" w:rsidRPr="00DA0EAC" w:rsidRDefault="00115D6F" w:rsidP="00E60EDA">
      <w:pPr>
        <w:pStyle w:val="List2"/>
        <w:numPr>
          <w:ilvl w:val="0"/>
          <w:numId w:val="1"/>
        </w:numPr>
        <w:rPr>
          <w:color w:val="000000" w:themeColor="text1"/>
          <w:sz w:val="22"/>
          <w:szCs w:val="22"/>
        </w:rPr>
      </w:pPr>
      <w:r w:rsidRPr="00DA0EAC">
        <w:rPr>
          <w:color w:val="000000" w:themeColor="text1"/>
          <w:sz w:val="22"/>
          <w:szCs w:val="22"/>
        </w:rPr>
        <w:t>All competition chee</w:t>
      </w:r>
      <w:r w:rsidR="00E60EDA" w:rsidRPr="00DA0EAC">
        <w:rPr>
          <w:color w:val="000000" w:themeColor="text1"/>
          <w:sz w:val="22"/>
          <w:szCs w:val="22"/>
        </w:rPr>
        <w:t xml:space="preserve">rleaders must commit to attend a mandatory cheer </w:t>
      </w:r>
      <w:r w:rsidRPr="00DA0EAC">
        <w:rPr>
          <w:color w:val="000000" w:themeColor="text1"/>
          <w:sz w:val="22"/>
          <w:szCs w:val="22"/>
        </w:rPr>
        <w:t>choreography camp</w:t>
      </w:r>
      <w:r w:rsidR="00E60EDA" w:rsidRPr="00DA0EAC">
        <w:rPr>
          <w:color w:val="000000" w:themeColor="text1"/>
          <w:sz w:val="22"/>
          <w:szCs w:val="22"/>
        </w:rPr>
        <w:t xml:space="preserve"> in August and commit to all cheerleading competitions. </w:t>
      </w:r>
    </w:p>
    <w:p w14:paraId="52D369FC" w14:textId="77777777" w:rsidR="00180E32" w:rsidRPr="00DA0EAC" w:rsidRDefault="00362CA1" w:rsidP="000D1FDB">
      <w:pPr>
        <w:pStyle w:val="List2"/>
        <w:numPr>
          <w:ilvl w:val="0"/>
          <w:numId w:val="1"/>
        </w:numPr>
        <w:rPr>
          <w:color w:val="000000" w:themeColor="text1"/>
          <w:sz w:val="22"/>
          <w:szCs w:val="22"/>
        </w:rPr>
      </w:pPr>
      <w:r w:rsidRPr="00DA0EAC">
        <w:rPr>
          <w:color w:val="000000" w:themeColor="text1"/>
          <w:sz w:val="22"/>
          <w:szCs w:val="22"/>
        </w:rPr>
        <w:t>Food is not allowed on the fields</w:t>
      </w:r>
      <w:r w:rsidR="00D37E10" w:rsidRPr="00DA0EAC">
        <w:rPr>
          <w:color w:val="000000" w:themeColor="text1"/>
          <w:sz w:val="22"/>
          <w:szCs w:val="22"/>
        </w:rPr>
        <w:t>/gym</w:t>
      </w:r>
      <w:r w:rsidRPr="00DA0EAC">
        <w:rPr>
          <w:color w:val="000000" w:themeColor="text1"/>
          <w:sz w:val="22"/>
          <w:szCs w:val="22"/>
        </w:rPr>
        <w:t>.</w:t>
      </w:r>
      <w:r w:rsidR="006038E1" w:rsidRPr="00DA0EAC">
        <w:rPr>
          <w:color w:val="000000" w:themeColor="text1"/>
          <w:sz w:val="22"/>
          <w:szCs w:val="22"/>
        </w:rPr>
        <w:t xml:space="preserve">  Please bring a water bottle with you to practices and games.</w:t>
      </w:r>
    </w:p>
    <w:p w14:paraId="1395D1E6" w14:textId="36408C0C" w:rsidR="00DA2307" w:rsidRPr="00DA0EAC" w:rsidRDefault="00A36DF8" w:rsidP="00DA2307">
      <w:pPr>
        <w:pStyle w:val="BodyText"/>
        <w:jc w:val="center"/>
        <w:rPr>
          <w:b/>
          <w:color w:val="000000" w:themeColor="text1"/>
        </w:rPr>
      </w:pPr>
      <w:r w:rsidRPr="00DA0EAC">
        <w:rPr>
          <w:b/>
          <w:color w:val="000000" w:themeColor="text1"/>
        </w:rPr>
        <w:t>*</w:t>
      </w:r>
      <w:r w:rsidR="00DA2307" w:rsidRPr="00DA0EAC">
        <w:rPr>
          <w:b/>
          <w:color w:val="000000" w:themeColor="text1"/>
        </w:rPr>
        <w:t>The following guidelines will assure that cheerleading for PTFC will be safe &amp;</w:t>
      </w:r>
      <w:r w:rsidRPr="00DA0EAC">
        <w:rPr>
          <w:b/>
          <w:color w:val="000000" w:themeColor="text1"/>
        </w:rPr>
        <w:t xml:space="preserve"> fun for all cheerleaders</w:t>
      </w:r>
      <w:r w:rsidR="002E2D34" w:rsidRPr="00DA0EAC">
        <w:rPr>
          <w:b/>
          <w:color w:val="000000" w:themeColor="text1"/>
        </w:rPr>
        <w:t xml:space="preserve">. You will not be allowed to participate in PTFC cheerleading until a signed copy of this form is </w:t>
      </w:r>
      <w:r w:rsidR="00250B0E" w:rsidRPr="00DA0EAC">
        <w:rPr>
          <w:b/>
          <w:color w:val="000000" w:themeColor="text1"/>
        </w:rPr>
        <w:t>returned. *</w:t>
      </w:r>
    </w:p>
    <w:p w14:paraId="75A226DD" w14:textId="77777777" w:rsidR="00347E45" w:rsidRPr="00DA0EAC" w:rsidRDefault="00347E45" w:rsidP="00347E45">
      <w:pPr>
        <w:pStyle w:val="BodyText"/>
        <w:rPr>
          <w:b/>
          <w:color w:val="000000" w:themeColor="text1"/>
        </w:rPr>
      </w:pPr>
    </w:p>
    <w:p w14:paraId="68B9E2F8" w14:textId="469FF92E" w:rsidR="00347E45" w:rsidRDefault="00347E45" w:rsidP="00347E45">
      <w:pPr>
        <w:pStyle w:val="BodyText"/>
        <w:rPr>
          <w:b/>
          <w:color w:val="000000" w:themeColor="text1"/>
        </w:rPr>
      </w:pPr>
      <w:r w:rsidRPr="00DA0EAC">
        <w:rPr>
          <w:b/>
          <w:color w:val="000000" w:themeColor="text1"/>
        </w:rPr>
        <w:t>Parent</w:t>
      </w:r>
      <w:r w:rsidR="000841F8" w:rsidRPr="00DA0EAC">
        <w:rPr>
          <w:b/>
          <w:color w:val="000000" w:themeColor="text1"/>
        </w:rPr>
        <w:t>/Guardian Signature</w:t>
      </w:r>
      <w:r w:rsidRPr="00DA0EAC">
        <w:rPr>
          <w:b/>
          <w:color w:val="000000" w:themeColor="text1"/>
        </w:rPr>
        <w:t xml:space="preserve"> _______________________________________ Date </w:t>
      </w:r>
      <w:r w:rsidR="000841F8" w:rsidRPr="00DA0EAC">
        <w:rPr>
          <w:b/>
          <w:color w:val="000000" w:themeColor="text1"/>
        </w:rPr>
        <w:t>________________</w:t>
      </w:r>
    </w:p>
    <w:p w14:paraId="0227416A" w14:textId="370541F8" w:rsidR="000515F9" w:rsidRDefault="000515F9" w:rsidP="00347E45">
      <w:pPr>
        <w:pStyle w:val="BodyText"/>
        <w:rPr>
          <w:b/>
          <w:color w:val="000000" w:themeColor="text1"/>
        </w:rPr>
      </w:pPr>
    </w:p>
    <w:p w14:paraId="3E453982" w14:textId="029B4F55" w:rsidR="00347E45" w:rsidRPr="00DA0EAC" w:rsidRDefault="000515F9" w:rsidP="00347E45">
      <w:pPr>
        <w:pStyle w:val="BodyText"/>
        <w:rPr>
          <w:b/>
          <w:color w:val="000000" w:themeColor="text1"/>
        </w:rPr>
      </w:pPr>
      <w:r>
        <w:rPr>
          <w:b/>
          <w:color w:val="000000" w:themeColor="text1"/>
        </w:rPr>
        <w:t>Cheerleader Name: _________________________________________________</w:t>
      </w:r>
    </w:p>
    <w:sectPr w:rsidR="00347E45" w:rsidRPr="00DA0EAC" w:rsidSect="00D01EA8">
      <w:pgSz w:w="12240" w:h="15840"/>
      <w:pgMar w:top="63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C0A27A8"/>
    <w:lvl w:ilvl="0" w:tplc="C630BAB4">
      <w:start w:val="1"/>
      <w:numFmt w:val="decimal"/>
      <w:lvlText w:val="%1."/>
      <w:lvlJc w:val="left"/>
      <w:pPr>
        <w:ind w:left="360" w:hanging="360"/>
      </w:pPr>
      <w:rPr>
        <w:rFonts w:asciiTheme="minorHAnsi" w:eastAsiaTheme="minorHAnsi" w:hAnsiTheme="minorHAnsi"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546CFB"/>
    <w:multiLevelType w:val="multilevel"/>
    <w:tmpl w:val="5F26C23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2460582">
    <w:abstractNumId w:val="0"/>
  </w:num>
  <w:num w:numId="2" w16cid:durableId="1134983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32"/>
    <w:rsid w:val="000421E4"/>
    <w:rsid w:val="000515F9"/>
    <w:rsid w:val="000841F8"/>
    <w:rsid w:val="000C7033"/>
    <w:rsid w:val="000D1FDB"/>
    <w:rsid w:val="00115D6F"/>
    <w:rsid w:val="00146C06"/>
    <w:rsid w:val="00180E32"/>
    <w:rsid w:val="001C61E8"/>
    <w:rsid w:val="00250B0E"/>
    <w:rsid w:val="00267683"/>
    <w:rsid w:val="00284F2D"/>
    <w:rsid w:val="002C48D3"/>
    <w:rsid w:val="002E2D34"/>
    <w:rsid w:val="00322418"/>
    <w:rsid w:val="00347E45"/>
    <w:rsid w:val="00362CA1"/>
    <w:rsid w:val="00371031"/>
    <w:rsid w:val="00435D83"/>
    <w:rsid w:val="00504EBC"/>
    <w:rsid w:val="00523D35"/>
    <w:rsid w:val="006038E1"/>
    <w:rsid w:val="00690E0F"/>
    <w:rsid w:val="006A30E0"/>
    <w:rsid w:val="007456E7"/>
    <w:rsid w:val="00774E2B"/>
    <w:rsid w:val="00780A13"/>
    <w:rsid w:val="00874057"/>
    <w:rsid w:val="008C573D"/>
    <w:rsid w:val="008D4C80"/>
    <w:rsid w:val="00993BF2"/>
    <w:rsid w:val="00A36DF8"/>
    <w:rsid w:val="00A37238"/>
    <w:rsid w:val="00B14034"/>
    <w:rsid w:val="00C22CBF"/>
    <w:rsid w:val="00C75EC9"/>
    <w:rsid w:val="00C94EFE"/>
    <w:rsid w:val="00CA278F"/>
    <w:rsid w:val="00D01EA8"/>
    <w:rsid w:val="00D07274"/>
    <w:rsid w:val="00D07DC2"/>
    <w:rsid w:val="00D13C99"/>
    <w:rsid w:val="00D37E10"/>
    <w:rsid w:val="00DA0EAC"/>
    <w:rsid w:val="00DA2307"/>
    <w:rsid w:val="00DC2145"/>
    <w:rsid w:val="00E438BB"/>
    <w:rsid w:val="00E60EDA"/>
    <w:rsid w:val="00E71005"/>
    <w:rsid w:val="00E768FE"/>
    <w:rsid w:val="00EF736F"/>
    <w:rsid w:val="00F4714E"/>
    <w:rsid w:val="00F55DC7"/>
    <w:rsid w:val="00FF1B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B84A"/>
  <w15:docId w15:val="{F2C87AC9-AB40-4BB3-97E9-79E24E2D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BA"/>
  </w:style>
  <w:style w:type="paragraph" w:styleId="Heading1">
    <w:name w:val="heading 1"/>
    <w:basedOn w:val="Normal"/>
    <w:next w:val="Normal"/>
    <w:link w:val="Heading1Char"/>
    <w:uiPriority w:val="9"/>
    <w:qFormat/>
    <w:rsid w:val="00180E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E32"/>
    <w:rPr>
      <w:rFonts w:asciiTheme="majorHAnsi" w:eastAsiaTheme="majorEastAsia" w:hAnsiTheme="majorHAnsi" w:cstheme="majorBidi"/>
      <w:b/>
      <w:bCs/>
      <w:color w:val="345A8A" w:themeColor="accent1" w:themeShade="B5"/>
      <w:sz w:val="32"/>
      <w:szCs w:val="32"/>
    </w:rPr>
  </w:style>
  <w:style w:type="paragraph" w:styleId="List2">
    <w:name w:val="List 2"/>
    <w:basedOn w:val="Normal"/>
    <w:uiPriority w:val="99"/>
    <w:unhideWhenUsed/>
    <w:rsid w:val="00180E32"/>
    <w:pPr>
      <w:ind w:left="720" w:hanging="360"/>
      <w:contextualSpacing/>
    </w:pPr>
  </w:style>
  <w:style w:type="paragraph" w:styleId="BodyText">
    <w:name w:val="Body Text"/>
    <w:basedOn w:val="Normal"/>
    <w:link w:val="BodyTextChar"/>
    <w:uiPriority w:val="99"/>
    <w:unhideWhenUsed/>
    <w:rsid w:val="00180E32"/>
    <w:pPr>
      <w:spacing w:after="120"/>
    </w:pPr>
  </w:style>
  <w:style w:type="character" w:customStyle="1" w:styleId="BodyTextChar">
    <w:name w:val="Body Text Char"/>
    <w:basedOn w:val="DefaultParagraphFont"/>
    <w:link w:val="BodyText"/>
    <w:uiPriority w:val="99"/>
    <w:rsid w:val="00180E32"/>
  </w:style>
  <w:style w:type="paragraph" w:styleId="BalloonText">
    <w:name w:val="Balloon Text"/>
    <w:basedOn w:val="Normal"/>
    <w:link w:val="BalloonTextChar"/>
    <w:uiPriority w:val="99"/>
    <w:semiHidden/>
    <w:unhideWhenUsed/>
    <w:rsid w:val="00180E3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E32"/>
    <w:rPr>
      <w:rFonts w:ascii="Lucida Grande" w:hAnsi="Lucida Grande"/>
      <w:sz w:val="18"/>
      <w:szCs w:val="18"/>
    </w:rPr>
  </w:style>
  <w:style w:type="paragraph" w:styleId="ListParagraph">
    <w:name w:val="List Paragraph"/>
    <w:basedOn w:val="Normal"/>
    <w:uiPriority w:val="34"/>
    <w:qFormat/>
    <w:rsid w:val="00DA2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Kevan Joyce</dc:creator>
  <cp:lastModifiedBy>MacDonald, Katy L</cp:lastModifiedBy>
  <cp:revision>3</cp:revision>
  <cp:lastPrinted>2019-08-13T21:04:00Z</cp:lastPrinted>
  <dcterms:created xsi:type="dcterms:W3CDTF">2022-07-16T13:28:00Z</dcterms:created>
  <dcterms:modified xsi:type="dcterms:W3CDTF">2022-07-16T13:28:00Z</dcterms:modified>
</cp:coreProperties>
</file>