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77117" w14:textId="77777777" w:rsidR="008C4AB9" w:rsidRDefault="00356BE1">
      <w:pPr>
        <w:spacing w:after="0" w:line="259" w:lineRule="auto"/>
        <w:ind w:left="3703" w:firstLine="0"/>
      </w:pPr>
      <w:r>
        <w:rPr>
          <w:noProof/>
        </w:rPr>
        <w:drawing>
          <wp:inline distT="0" distB="0" distL="0" distR="0" wp14:anchorId="27A6D7CC" wp14:editId="46B16D53">
            <wp:extent cx="1431163" cy="1019556"/>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1431163" cy="1019556"/>
                    </a:xfrm>
                    <a:prstGeom prst="rect">
                      <a:avLst/>
                    </a:prstGeom>
                  </pic:spPr>
                </pic:pic>
              </a:graphicData>
            </a:graphic>
          </wp:inline>
        </w:drawing>
      </w:r>
    </w:p>
    <w:p w14:paraId="797A5F30" w14:textId="77777777" w:rsidR="008C4AB9" w:rsidRDefault="00356BE1">
      <w:pPr>
        <w:spacing w:after="0" w:line="259" w:lineRule="auto"/>
        <w:ind w:left="1762" w:right="4096" w:firstLine="0"/>
      </w:pPr>
      <w:r>
        <w:rPr>
          <w:b/>
          <w:sz w:val="28"/>
        </w:rPr>
        <w:t xml:space="preserve"> </w:t>
      </w:r>
    </w:p>
    <w:p w14:paraId="66A29A7D" w14:textId="77777777" w:rsidR="008C4AB9" w:rsidRDefault="00356BE1">
      <w:pPr>
        <w:spacing w:after="0" w:line="259" w:lineRule="auto"/>
        <w:ind w:left="26" w:firstLine="0"/>
        <w:jc w:val="center"/>
      </w:pPr>
      <w:r>
        <w:rPr>
          <w:b/>
          <w:sz w:val="28"/>
        </w:rPr>
        <w:t xml:space="preserve">2019 League Rules 13U, 14U, JV, Varsity, PSLF and PSL </w:t>
      </w:r>
    </w:p>
    <w:p w14:paraId="070D968A" w14:textId="77777777" w:rsidR="008C4AB9" w:rsidRDefault="00356BE1">
      <w:pPr>
        <w:spacing w:after="0" w:line="259" w:lineRule="auto"/>
        <w:ind w:left="105" w:firstLine="0"/>
        <w:jc w:val="center"/>
      </w:pPr>
      <w:r>
        <w:rPr>
          <w:b/>
          <w:sz w:val="28"/>
        </w:rPr>
        <w:t xml:space="preserve"> </w:t>
      </w:r>
    </w:p>
    <w:p w14:paraId="2F54D98A" w14:textId="77777777" w:rsidR="008C4AB9" w:rsidRDefault="00356BE1">
      <w:pPr>
        <w:pStyle w:val="Heading1"/>
        <w:ind w:left="-5"/>
      </w:pPr>
      <w:r>
        <w:t>High School Federation Rules</w:t>
      </w:r>
      <w:r>
        <w:rPr>
          <w:u w:val="none"/>
        </w:rPr>
        <w:t xml:space="preserve"> </w:t>
      </w:r>
    </w:p>
    <w:p w14:paraId="652A5FD1" w14:textId="77777777" w:rsidR="008C4AB9" w:rsidRDefault="00356BE1">
      <w:pPr>
        <w:spacing w:after="0" w:line="259" w:lineRule="auto"/>
        <w:ind w:left="0" w:firstLine="0"/>
      </w:pPr>
      <w:r>
        <w:t xml:space="preserve"> </w:t>
      </w:r>
    </w:p>
    <w:p w14:paraId="25AAC937" w14:textId="6AF68C1B" w:rsidR="008C4AB9" w:rsidRDefault="00356BE1">
      <w:pPr>
        <w:ind w:left="0" w:firstLine="0"/>
      </w:pPr>
      <w:r>
        <w:t xml:space="preserve">The National Federation of State High School Associations (NFHS) 2018 Baseball Rules are used by NVTBL as the primary rules to govern play. These rules are only superseded by Age Group Competition Rules and NVTBL Local Rules as shown below. </w:t>
      </w:r>
    </w:p>
    <w:p w14:paraId="23F6193A" w14:textId="77777777" w:rsidR="008C4AB9" w:rsidRDefault="00356BE1">
      <w:pPr>
        <w:spacing w:after="0" w:line="259" w:lineRule="auto"/>
        <w:ind w:left="0" w:firstLine="0"/>
      </w:pPr>
      <w:r>
        <w:t xml:space="preserve"> </w:t>
      </w:r>
    </w:p>
    <w:p w14:paraId="33327C2B" w14:textId="77777777" w:rsidR="008C4AB9" w:rsidRDefault="00356BE1">
      <w:pPr>
        <w:pStyle w:val="Heading1"/>
        <w:ind w:left="-5"/>
      </w:pPr>
      <w:r>
        <w:t>Age Group Co</w:t>
      </w:r>
      <w:r>
        <w:t>mpetition Rules</w:t>
      </w:r>
      <w:r>
        <w:rPr>
          <w:u w:val="none"/>
        </w:rPr>
        <w:t xml:space="preserve"> </w:t>
      </w:r>
    </w:p>
    <w:p w14:paraId="32D25D02" w14:textId="77777777" w:rsidR="008C4AB9" w:rsidRDefault="00356BE1">
      <w:pPr>
        <w:spacing w:after="0" w:line="259" w:lineRule="auto"/>
        <w:ind w:left="0" w:firstLine="0"/>
      </w:pPr>
      <w:r>
        <w:rPr>
          <w:b/>
        </w:rPr>
        <w:t xml:space="preserve"> </w:t>
      </w:r>
    </w:p>
    <w:p w14:paraId="4B46D1F8" w14:textId="57DDAC87" w:rsidR="008C4AB9" w:rsidRDefault="00356BE1">
      <w:pPr>
        <w:numPr>
          <w:ilvl w:val="0"/>
          <w:numId w:val="1"/>
        </w:numPr>
        <w:ind w:hanging="360"/>
      </w:pPr>
      <w:r>
        <w:rPr>
          <w:b/>
          <w:u w:val="single" w:color="000000"/>
        </w:rPr>
        <w:t>Head first slide</w:t>
      </w:r>
      <w:r>
        <w:t xml:space="preserve"> –</w:t>
      </w:r>
      <w:r>
        <w:rPr>
          <w:b/>
        </w:rPr>
        <w:t xml:space="preserve"> </w:t>
      </w:r>
      <w:r>
        <w:t xml:space="preserve">NEW 9/1/20.  Players may slide head first into home at 13u – 18u.  </w:t>
      </w:r>
      <w:r>
        <w:t xml:space="preserve"> </w:t>
      </w:r>
    </w:p>
    <w:p w14:paraId="76F1F26E" w14:textId="77777777" w:rsidR="008C4AB9" w:rsidRDefault="00356BE1">
      <w:pPr>
        <w:numPr>
          <w:ilvl w:val="0"/>
          <w:numId w:val="1"/>
        </w:numPr>
        <w:ind w:hanging="360"/>
      </w:pPr>
      <w:r>
        <w:rPr>
          <w:b/>
          <w:u w:val="single" w:color="000000"/>
        </w:rPr>
        <w:t>Bat Size</w:t>
      </w:r>
      <w:r>
        <w:t xml:space="preserve"> –</w:t>
      </w:r>
      <w:r>
        <w:rPr>
          <w:b/>
        </w:rPr>
        <w:t xml:space="preserve"> </w:t>
      </w:r>
      <w:r>
        <w:t xml:space="preserve"> </w:t>
      </w:r>
      <w:r>
        <w:rPr>
          <w:rFonts w:ascii="Courier New" w:eastAsia="Courier New" w:hAnsi="Courier New" w:cs="Courier New"/>
        </w:rPr>
        <w:t>o</w:t>
      </w:r>
      <w:r>
        <w:t xml:space="preserve"> 8U - 12U teams - USA and USSSA bats are approved (coaches may agree ahead of games to only use USA bats for their game(s). </w:t>
      </w:r>
      <w:r>
        <w:t xml:space="preserve">Both must agree prior to the game starting. </w:t>
      </w:r>
    </w:p>
    <w:p w14:paraId="3AEE4FE9" w14:textId="77777777" w:rsidR="008C4AB9" w:rsidRDefault="00356BE1">
      <w:pPr>
        <w:numPr>
          <w:ilvl w:val="1"/>
          <w:numId w:val="1"/>
        </w:numPr>
        <w:ind w:right="2230" w:firstLine="0"/>
      </w:pPr>
      <w:r>
        <w:t xml:space="preserve">13U teams - USA and USSSA approved bats </w:t>
      </w:r>
      <w:r>
        <w:rPr>
          <w:rFonts w:ascii="Courier New" w:eastAsia="Courier New" w:hAnsi="Courier New" w:cs="Courier New"/>
        </w:rPr>
        <w:t>o</w:t>
      </w:r>
      <w:r>
        <w:t xml:space="preserve"> 14U teams - USA and USSSA approved bats </w:t>
      </w:r>
      <w:r>
        <w:rPr>
          <w:rFonts w:ascii="Courier New" w:eastAsia="Courier New" w:hAnsi="Courier New" w:cs="Courier New"/>
        </w:rPr>
        <w:t>o</w:t>
      </w:r>
      <w:r>
        <w:t xml:space="preserve"> JV teams - bats are restricted to the BBCOR standards </w:t>
      </w:r>
      <w:r>
        <w:rPr>
          <w:rFonts w:ascii="Courier New" w:eastAsia="Courier New" w:hAnsi="Courier New" w:cs="Courier New"/>
        </w:rPr>
        <w:t>o</w:t>
      </w:r>
      <w:r>
        <w:t xml:space="preserve"> Varsity/PSLF teams - bats are restricted to the BBCOR standards </w:t>
      </w:r>
      <w:r>
        <w:rPr>
          <w:rFonts w:ascii="Courier New" w:eastAsia="Courier New" w:hAnsi="Courier New" w:cs="Courier New"/>
        </w:rPr>
        <w:t>o</w:t>
      </w:r>
      <w:r>
        <w:t xml:space="preserve"> PSL t</w:t>
      </w:r>
      <w:r>
        <w:t xml:space="preserve">eams - bats are restricted to the BBCOR standards </w:t>
      </w:r>
    </w:p>
    <w:p w14:paraId="637C717D" w14:textId="77777777" w:rsidR="008C4AB9" w:rsidRDefault="00356BE1">
      <w:pPr>
        <w:numPr>
          <w:ilvl w:val="1"/>
          <w:numId w:val="1"/>
        </w:numPr>
        <w:ind w:right="2230" w:firstLine="0"/>
      </w:pPr>
      <w:r>
        <w:t xml:space="preserve">**BBCOR bats can be used at any age level** </w:t>
      </w:r>
      <w:r>
        <w:rPr>
          <w:b/>
          <w:u w:val="single" w:color="000000"/>
        </w:rPr>
        <w:t>NVTBL Pitching Rules/Guidelines</w:t>
      </w:r>
      <w:r>
        <w:rPr>
          <w:b/>
        </w:rPr>
        <w:t xml:space="preserve"> </w:t>
      </w:r>
    </w:p>
    <w:p w14:paraId="381AAC11" w14:textId="77777777" w:rsidR="008C4AB9" w:rsidRDefault="00356BE1">
      <w:pPr>
        <w:spacing w:after="0" w:line="259" w:lineRule="auto"/>
        <w:ind w:left="0" w:firstLine="0"/>
      </w:pPr>
      <w:r>
        <w:rPr>
          <w:b/>
        </w:rPr>
        <w:t xml:space="preserve"> </w:t>
      </w:r>
    </w:p>
    <w:p w14:paraId="7247D1FA" w14:textId="77777777" w:rsidR="008C4AB9" w:rsidRDefault="00356BE1">
      <w:pPr>
        <w:ind w:left="0" w:firstLine="0"/>
      </w:pPr>
      <w:r>
        <w:t xml:space="preserve">Managers are responsible for implementing &amp; administering safe pitching guidelines for each pitcher.  NVTBL recommends that each team establish &amp; adhere to written guidelines that have been reviewed with all parents involved in the team.  </w:t>
      </w:r>
    </w:p>
    <w:p w14:paraId="484F60CD" w14:textId="77777777" w:rsidR="008C4AB9" w:rsidRDefault="00356BE1">
      <w:pPr>
        <w:spacing w:after="0" w:line="259" w:lineRule="auto"/>
        <w:ind w:left="0" w:firstLine="0"/>
      </w:pPr>
      <w:r>
        <w:rPr>
          <w:rFonts w:ascii="Times New Roman" w:eastAsia="Times New Roman" w:hAnsi="Times New Roman" w:cs="Times New Roman"/>
          <w:b/>
          <w:i/>
          <w:sz w:val="24"/>
        </w:rPr>
        <w:t xml:space="preserve"> </w:t>
      </w:r>
    </w:p>
    <w:p w14:paraId="2841716A" w14:textId="77777777" w:rsidR="008C4AB9" w:rsidRDefault="00356BE1">
      <w:pPr>
        <w:spacing w:after="0" w:line="259" w:lineRule="auto"/>
        <w:ind w:left="-5" w:hanging="10"/>
      </w:pPr>
      <w:r>
        <w:rPr>
          <w:b/>
          <w:u w:val="single" w:color="000000"/>
        </w:rPr>
        <w:t>NVTBL Local Ru</w:t>
      </w:r>
      <w:r>
        <w:rPr>
          <w:b/>
          <w:u w:val="single" w:color="000000"/>
        </w:rPr>
        <w:t>les:</w:t>
      </w:r>
      <w:r>
        <w:rPr>
          <w:b/>
        </w:rPr>
        <w:t xml:space="preserve"> </w:t>
      </w:r>
    </w:p>
    <w:p w14:paraId="71A8BA49" w14:textId="77777777" w:rsidR="008C4AB9" w:rsidRDefault="00356BE1">
      <w:pPr>
        <w:spacing w:after="0" w:line="259" w:lineRule="auto"/>
        <w:ind w:left="0" w:firstLine="0"/>
      </w:pPr>
      <w:r>
        <w:rPr>
          <w:b/>
          <w:i/>
        </w:rPr>
        <w:t xml:space="preserve"> </w:t>
      </w:r>
    </w:p>
    <w:p w14:paraId="70FF66FF" w14:textId="77777777" w:rsidR="008C4AB9" w:rsidRDefault="00356BE1">
      <w:pPr>
        <w:numPr>
          <w:ilvl w:val="0"/>
          <w:numId w:val="1"/>
        </w:numPr>
        <w:ind w:hanging="360"/>
      </w:pPr>
      <w:r>
        <w:t xml:space="preserve">10-run rule will not be in effect. </w:t>
      </w:r>
    </w:p>
    <w:p w14:paraId="111F34CF" w14:textId="77777777" w:rsidR="008C4AB9" w:rsidRDefault="00356BE1">
      <w:pPr>
        <w:numPr>
          <w:ilvl w:val="0"/>
          <w:numId w:val="1"/>
        </w:numPr>
        <w:ind w:hanging="360"/>
      </w:pPr>
      <w:r>
        <w:t xml:space="preserve">Uniforms –  </w:t>
      </w:r>
      <w:r>
        <w:rPr>
          <w:rFonts w:ascii="Courier New" w:eastAsia="Courier New" w:hAnsi="Courier New" w:cs="Courier New"/>
        </w:rPr>
        <w:t>o</w:t>
      </w:r>
      <w:r>
        <w:t xml:space="preserve"> All Players must have uniforms with numbers visible on the back of the jersey. </w:t>
      </w:r>
    </w:p>
    <w:p w14:paraId="75399986" w14:textId="77777777" w:rsidR="008C4AB9" w:rsidRDefault="00356BE1">
      <w:pPr>
        <w:numPr>
          <w:ilvl w:val="1"/>
          <w:numId w:val="1"/>
        </w:numPr>
        <w:ind w:right="2230" w:firstLine="0"/>
      </w:pPr>
      <w:r>
        <w:t>All on-field coaches for all levels (8U – PSL) who step on the field before, during or after the game must abide by the NVTBL dress code.  Acceptable tops include a team jersey, team t-shirt (LS or SS) or team jacket.  Acceptable bottoms include baseball p</w:t>
      </w:r>
      <w:r>
        <w:t xml:space="preserve">ants, team shorts (team color) or team athletic pants (fleece pants or performance pants).  All coach’s attire (tops and bottoms) must match the team colors. A fine of $100 will be levied on each occurrence against teams violating this rule.   </w:t>
      </w:r>
    </w:p>
    <w:p w14:paraId="3DC3AFF4" w14:textId="77777777" w:rsidR="008C4AB9" w:rsidRDefault="00356BE1">
      <w:pPr>
        <w:numPr>
          <w:ilvl w:val="0"/>
          <w:numId w:val="1"/>
        </w:numPr>
        <w:ind w:hanging="360"/>
      </w:pPr>
      <w:r>
        <w:t>Helmets mus</w:t>
      </w:r>
      <w:r>
        <w:t xml:space="preserve">t provide full-ear protection. </w:t>
      </w:r>
    </w:p>
    <w:p w14:paraId="1741EA4D" w14:textId="77777777" w:rsidR="008C4AB9" w:rsidRDefault="00356BE1">
      <w:pPr>
        <w:numPr>
          <w:ilvl w:val="0"/>
          <w:numId w:val="1"/>
        </w:numPr>
        <w:ind w:hanging="360"/>
      </w:pPr>
      <w:r>
        <w:t xml:space="preserve">Time limits on games shall be strictly enforced for all NVTBL games.  NVTBL time limits of no new inning at 1 hour and 50 minutes (weekday and DH's) and 2 hours and 10 minutes (single weekend). </w:t>
      </w:r>
    </w:p>
    <w:p w14:paraId="56C64A76" w14:textId="77777777" w:rsidR="008C4AB9" w:rsidRDefault="00356BE1">
      <w:pPr>
        <w:numPr>
          <w:ilvl w:val="0"/>
          <w:numId w:val="1"/>
        </w:numPr>
        <w:spacing w:after="544"/>
        <w:ind w:hanging="36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FBBD62E" wp14:editId="04147210">
                <wp:simplePos x="0" y="0"/>
                <wp:positionH relativeFrom="column">
                  <wp:posOffset>228622</wp:posOffset>
                </wp:positionH>
                <wp:positionV relativeFrom="paragraph">
                  <wp:posOffset>-504297</wp:posOffset>
                </wp:positionV>
                <wp:extent cx="6155436" cy="1143000"/>
                <wp:effectExtent l="0" t="0" r="0" b="0"/>
                <wp:wrapNone/>
                <wp:docPr id="2473" name="Group 2473"/>
                <wp:cNvGraphicFramePr/>
                <a:graphic xmlns:a="http://schemas.openxmlformats.org/drawingml/2006/main">
                  <a:graphicData uri="http://schemas.microsoft.com/office/word/2010/wordprocessingGroup">
                    <wpg:wgp>
                      <wpg:cNvGrpSpPr/>
                      <wpg:grpSpPr>
                        <a:xfrm>
                          <a:off x="0" y="0"/>
                          <a:ext cx="6155436" cy="1143000"/>
                          <a:chOff x="0" y="0"/>
                          <a:chExt cx="6155436" cy="1143000"/>
                        </a:xfrm>
                      </wpg:grpSpPr>
                      <wps:wsp>
                        <wps:cNvPr id="2928" name="Shape 2928"/>
                        <wps:cNvSpPr/>
                        <wps:spPr>
                          <a:xfrm>
                            <a:off x="0" y="0"/>
                            <a:ext cx="5989320" cy="169926"/>
                          </a:xfrm>
                          <a:custGeom>
                            <a:avLst/>
                            <a:gdLst/>
                            <a:ahLst/>
                            <a:cxnLst/>
                            <a:rect l="0" t="0" r="0" b="0"/>
                            <a:pathLst>
                              <a:path w="5989320" h="169926">
                                <a:moveTo>
                                  <a:pt x="0" y="0"/>
                                </a:moveTo>
                                <a:lnTo>
                                  <a:pt x="5989320" y="0"/>
                                </a:lnTo>
                                <a:lnTo>
                                  <a:pt x="5989320" y="169926"/>
                                </a:lnTo>
                                <a:lnTo>
                                  <a:pt x="0" y="16992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29" name="Shape 2929"/>
                        <wps:cNvSpPr/>
                        <wps:spPr>
                          <a:xfrm>
                            <a:off x="228600" y="169926"/>
                            <a:ext cx="5765292" cy="160782"/>
                          </a:xfrm>
                          <a:custGeom>
                            <a:avLst/>
                            <a:gdLst/>
                            <a:ahLst/>
                            <a:cxnLst/>
                            <a:rect l="0" t="0" r="0" b="0"/>
                            <a:pathLst>
                              <a:path w="5765292" h="160782">
                                <a:moveTo>
                                  <a:pt x="0" y="0"/>
                                </a:moveTo>
                                <a:lnTo>
                                  <a:pt x="5765292" y="0"/>
                                </a:lnTo>
                                <a:lnTo>
                                  <a:pt x="5765292"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30" name="Shape 2930"/>
                        <wps:cNvSpPr/>
                        <wps:spPr>
                          <a:xfrm>
                            <a:off x="228600" y="330708"/>
                            <a:ext cx="644652" cy="160020"/>
                          </a:xfrm>
                          <a:custGeom>
                            <a:avLst/>
                            <a:gdLst/>
                            <a:ahLst/>
                            <a:cxnLst/>
                            <a:rect l="0" t="0" r="0" b="0"/>
                            <a:pathLst>
                              <a:path w="644652" h="160020">
                                <a:moveTo>
                                  <a:pt x="0" y="0"/>
                                </a:moveTo>
                                <a:lnTo>
                                  <a:pt x="644652" y="0"/>
                                </a:lnTo>
                                <a:lnTo>
                                  <a:pt x="64465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31" name="Shape 2931"/>
                        <wps:cNvSpPr/>
                        <wps:spPr>
                          <a:xfrm>
                            <a:off x="0" y="490728"/>
                            <a:ext cx="5929122" cy="170688"/>
                          </a:xfrm>
                          <a:custGeom>
                            <a:avLst/>
                            <a:gdLst/>
                            <a:ahLst/>
                            <a:cxnLst/>
                            <a:rect l="0" t="0" r="0" b="0"/>
                            <a:pathLst>
                              <a:path w="5929122" h="170688">
                                <a:moveTo>
                                  <a:pt x="0" y="0"/>
                                </a:moveTo>
                                <a:lnTo>
                                  <a:pt x="5929122" y="0"/>
                                </a:lnTo>
                                <a:lnTo>
                                  <a:pt x="5929122"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32" name="Shape 2932"/>
                        <wps:cNvSpPr/>
                        <wps:spPr>
                          <a:xfrm>
                            <a:off x="228600" y="661416"/>
                            <a:ext cx="5909310" cy="160020"/>
                          </a:xfrm>
                          <a:custGeom>
                            <a:avLst/>
                            <a:gdLst/>
                            <a:ahLst/>
                            <a:cxnLst/>
                            <a:rect l="0" t="0" r="0" b="0"/>
                            <a:pathLst>
                              <a:path w="5909310" h="160020">
                                <a:moveTo>
                                  <a:pt x="0" y="0"/>
                                </a:moveTo>
                                <a:lnTo>
                                  <a:pt x="5909310" y="0"/>
                                </a:lnTo>
                                <a:lnTo>
                                  <a:pt x="59093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33" name="Shape 2933"/>
                        <wps:cNvSpPr/>
                        <wps:spPr>
                          <a:xfrm>
                            <a:off x="228600" y="821436"/>
                            <a:ext cx="5901690" cy="160782"/>
                          </a:xfrm>
                          <a:custGeom>
                            <a:avLst/>
                            <a:gdLst/>
                            <a:ahLst/>
                            <a:cxnLst/>
                            <a:rect l="0" t="0" r="0" b="0"/>
                            <a:pathLst>
                              <a:path w="5901690" h="160782">
                                <a:moveTo>
                                  <a:pt x="0" y="0"/>
                                </a:moveTo>
                                <a:lnTo>
                                  <a:pt x="5901690" y="0"/>
                                </a:lnTo>
                                <a:lnTo>
                                  <a:pt x="5901690"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34" name="Shape 2934"/>
                        <wps:cNvSpPr/>
                        <wps:spPr>
                          <a:xfrm>
                            <a:off x="228600" y="982218"/>
                            <a:ext cx="5926836" cy="160782"/>
                          </a:xfrm>
                          <a:custGeom>
                            <a:avLst/>
                            <a:gdLst/>
                            <a:ahLst/>
                            <a:cxnLst/>
                            <a:rect l="0" t="0" r="0" b="0"/>
                            <a:pathLst>
                              <a:path w="5926836" h="160782">
                                <a:moveTo>
                                  <a:pt x="0" y="0"/>
                                </a:moveTo>
                                <a:lnTo>
                                  <a:pt x="5926836" y="0"/>
                                </a:lnTo>
                                <a:lnTo>
                                  <a:pt x="5926836"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473" style="width:484.68pt;height:90pt;position:absolute;z-index:-2147483566;mso-position-horizontal-relative:text;mso-position-horizontal:absolute;margin-left:18.0018pt;mso-position-vertical-relative:text;margin-top:-39.7085pt;" coordsize="61554,11430">
                <v:shape id="Shape 2935" style="position:absolute;width:59893;height:1699;left:0;top:0;" coordsize="5989320,169926" path="m0,0l5989320,0l5989320,169926l0,169926l0,0">
                  <v:stroke weight="0pt" endcap="flat" joinstyle="miter" miterlimit="10" on="false" color="#000000" opacity="0"/>
                  <v:fill on="true" color="#ffff00"/>
                </v:shape>
                <v:shape id="Shape 2936" style="position:absolute;width:57652;height:1607;left:2286;top:1699;" coordsize="5765292,160782" path="m0,0l5765292,0l5765292,160782l0,160782l0,0">
                  <v:stroke weight="0pt" endcap="flat" joinstyle="miter" miterlimit="10" on="false" color="#000000" opacity="0"/>
                  <v:fill on="true" color="#ffff00"/>
                </v:shape>
                <v:shape id="Shape 2937" style="position:absolute;width:6446;height:1600;left:2286;top:3307;" coordsize="644652,160020" path="m0,0l644652,0l644652,160020l0,160020l0,0">
                  <v:stroke weight="0pt" endcap="flat" joinstyle="miter" miterlimit="10" on="false" color="#000000" opacity="0"/>
                  <v:fill on="true" color="#ffff00"/>
                </v:shape>
                <v:shape id="Shape 2938" style="position:absolute;width:59291;height:1706;left:0;top:4907;" coordsize="5929122,170688" path="m0,0l5929122,0l5929122,170688l0,170688l0,0">
                  <v:stroke weight="0pt" endcap="flat" joinstyle="miter" miterlimit="10" on="false" color="#000000" opacity="0"/>
                  <v:fill on="true" color="#ffff00"/>
                </v:shape>
                <v:shape id="Shape 2939" style="position:absolute;width:59093;height:1600;left:2286;top:6614;" coordsize="5909310,160020" path="m0,0l5909310,0l5909310,160020l0,160020l0,0">
                  <v:stroke weight="0pt" endcap="flat" joinstyle="miter" miterlimit="10" on="false" color="#000000" opacity="0"/>
                  <v:fill on="true" color="#ffff00"/>
                </v:shape>
                <v:shape id="Shape 2940" style="position:absolute;width:59016;height:1607;left:2286;top:8214;" coordsize="5901690,160782" path="m0,0l5901690,0l5901690,160782l0,160782l0,0">
                  <v:stroke weight="0pt" endcap="flat" joinstyle="miter" miterlimit="10" on="false" color="#000000" opacity="0"/>
                  <v:fill on="true" color="#ffff00"/>
                </v:shape>
                <v:shape id="Shape 2941" style="position:absolute;width:59268;height:1607;left:2286;top:9822;" coordsize="5926836,160782" path="m0,0l5926836,0l5926836,160782l0,160782l0,0">
                  <v:stroke weight="0pt" endcap="flat" joinstyle="miter" miterlimit="10" on="false" color="#000000" opacity="0"/>
                  <v:fill on="true" color="#ffff00"/>
                </v:shape>
              </v:group>
            </w:pict>
          </mc:Fallback>
        </mc:AlternateContent>
      </w:r>
      <w:r>
        <w:t>Lightning Policy – Teams, sp</w:t>
      </w:r>
      <w:r>
        <w:t>ectators, and umpires should seek safe shelter when thunder is heard or lightning is seen.  Play must be stopped at the first sound of thunder or the first sight of lightning for a minimum of 30 minutes. The NVTBL time limits of no new inning at 1 hour and</w:t>
      </w:r>
      <w:r>
        <w:t xml:space="preserve"> 50 minutes (weekday and DH's) and 2 hours and 10 minutes (single weekend) also apply to games </w:t>
      </w:r>
    </w:p>
    <w:p w14:paraId="10237D71" w14:textId="77777777" w:rsidR="008C4AB9" w:rsidRDefault="00356BE1">
      <w:pPr>
        <w:pStyle w:val="Heading1"/>
        <w:spacing w:after="276"/>
        <w:ind w:left="-5"/>
      </w:pPr>
      <w:r>
        <w:rPr>
          <w:rFonts w:ascii="Times New Roman" w:eastAsia="Times New Roman" w:hAnsi="Times New Roman" w:cs="Times New Roman"/>
          <w:b w:val="0"/>
          <w:sz w:val="24"/>
          <w:u w:val="none"/>
        </w:rPr>
        <w:lastRenderedPageBreak/>
        <w:t xml:space="preserve">Page 1 of 2                                                                                                                                4/2/2019 </w:t>
      </w:r>
    </w:p>
    <w:p w14:paraId="3C901318" w14:textId="77777777" w:rsidR="008C4AB9" w:rsidRDefault="00356BE1">
      <w:pPr>
        <w:ind w:left="72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F689101" wp14:editId="098F87E4">
                <wp:simplePos x="0" y="0"/>
                <wp:positionH relativeFrom="column">
                  <wp:posOffset>457222</wp:posOffset>
                </wp:positionH>
                <wp:positionV relativeFrom="paragraph">
                  <wp:posOffset>-3341</wp:posOffset>
                </wp:positionV>
                <wp:extent cx="5916931" cy="642366"/>
                <wp:effectExtent l="0" t="0" r="0" b="0"/>
                <wp:wrapNone/>
                <wp:docPr id="2349" name="Group 2349"/>
                <wp:cNvGraphicFramePr/>
                <a:graphic xmlns:a="http://schemas.openxmlformats.org/drawingml/2006/main">
                  <a:graphicData uri="http://schemas.microsoft.com/office/word/2010/wordprocessingGroup">
                    <wpg:wgp>
                      <wpg:cNvGrpSpPr/>
                      <wpg:grpSpPr>
                        <a:xfrm>
                          <a:off x="0" y="0"/>
                          <a:ext cx="5916931" cy="642366"/>
                          <a:chOff x="0" y="0"/>
                          <a:chExt cx="5916931" cy="642366"/>
                        </a:xfrm>
                      </wpg:grpSpPr>
                      <wps:wsp>
                        <wps:cNvPr id="2942" name="Shape 2942"/>
                        <wps:cNvSpPr/>
                        <wps:spPr>
                          <a:xfrm>
                            <a:off x="0" y="0"/>
                            <a:ext cx="5775960" cy="160782"/>
                          </a:xfrm>
                          <a:custGeom>
                            <a:avLst/>
                            <a:gdLst/>
                            <a:ahLst/>
                            <a:cxnLst/>
                            <a:rect l="0" t="0" r="0" b="0"/>
                            <a:pathLst>
                              <a:path w="5775960" h="160782">
                                <a:moveTo>
                                  <a:pt x="0" y="0"/>
                                </a:moveTo>
                                <a:lnTo>
                                  <a:pt x="5775960" y="0"/>
                                </a:lnTo>
                                <a:lnTo>
                                  <a:pt x="5775960"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3" name="Shape 2943"/>
                        <wps:cNvSpPr/>
                        <wps:spPr>
                          <a:xfrm>
                            <a:off x="0" y="160782"/>
                            <a:ext cx="5427726" cy="160782"/>
                          </a:xfrm>
                          <a:custGeom>
                            <a:avLst/>
                            <a:gdLst/>
                            <a:ahLst/>
                            <a:cxnLst/>
                            <a:rect l="0" t="0" r="0" b="0"/>
                            <a:pathLst>
                              <a:path w="5427726" h="160782">
                                <a:moveTo>
                                  <a:pt x="0" y="0"/>
                                </a:moveTo>
                                <a:lnTo>
                                  <a:pt x="5427726" y="0"/>
                                </a:lnTo>
                                <a:lnTo>
                                  <a:pt x="5427726"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4" name="Shape 2944"/>
                        <wps:cNvSpPr/>
                        <wps:spPr>
                          <a:xfrm>
                            <a:off x="0" y="321564"/>
                            <a:ext cx="5916931" cy="160020"/>
                          </a:xfrm>
                          <a:custGeom>
                            <a:avLst/>
                            <a:gdLst/>
                            <a:ahLst/>
                            <a:cxnLst/>
                            <a:rect l="0" t="0" r="0" b="0"/>
                            <a:pathLst>
                              <a:path w="5916931" h="160020">
                                <a:moveTo>
                                  <a:pt x="0" y="0"/>
                                </a:moveTo>
                                <a:lnTo>
                                  <a:pt x="5916931" y="0"/>
                                </a:lnTo>
                                <a:lnTo>
                                  <a:pt x="5916931"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5" name="Shape 2945"/>
                        <wps:cNvSpPr/>
                        <wps:spPr>
                          <a:xfrm>
                            <a:off x="0" y="481585"/>
                            <a:ext cx="2748534" cy="160782"/>
                          </a:xfrm>
                          <a:custGeom>
                            <a:avLst/>
                            <a:gdLst/>
                            <a:ahLst/>
                            <a:cxnLst/>
                            <a:rect l="0" t="0" r="0" b="0"/>
                            <a:pathLst>
                              <a:path w="2748534" h="160782">
                                <a:moveTo>
                                  <a:pt x="0" y="0"/>
                                </a:moveTo>
                                <a:lnTo>
                                  <a:pt x="2748534" y="0"/>
                                </a:lnTo>
                                <a:lnTo>
                                  <a:pt x="2748534" y="160782"/>
                                </a:lnTo>
                                <a:lnTo>
                                  <a:pt x="0" y="16078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349" style="width:465.9pt;height:50.58pt;position:absolute;z-index:-2147483644;mso-position-horizontal-relative:text;mso-position-horizontal:absolute;margin-left:36.0018pt;mso-position-vertical-relative:text;margin-top:-0.263123pt;" coordsize="59169,6423">
                <v:shape id="Shape 2946" style="position:absolute;width:57759;height:1607;left:0;top:0;" coordsize="5775960,160782" path="m0,0l5775960,0l5775960,160782l0,160782l0,0">
                  <v:stroke weight="0pt" endcap="flat" joinstyle="miter" miterlimit="10" on="false" color="#000000" opacity="0"/>
                  <v:fill on="true" color="#ffff00"/>
                </v:shape>
                <v:shape id="Shape 2947" style="position:absolute;width:54277;height:1607;left:0;top:1607;" coordsize="5427726,160782" path="m0,0l5427726,0l5427726,160782l0,160782l0,0">
                  <v:stroke weight="0pt" endcap="flat" joinstyle="miter" miterlimit="10" on="false" color="#000000" opacity="0"/>
                  <v:fill on="true" color="#ffff00"/>
                </v:shape>
                <v:shape id="Shape 2948" style="position:absolute;width:59169;height:1600;left:0;top:3215;" coordsize="5916931,160020" path="m0,0l5916931,0l5916931,160020l0,160020l0,0">
                  <v:stroke weight="0pt" endcap="flat" joinstyle="miter" miterlimit="10" on="false" color="#000000" opacity="0"/>
                  <v:fill on="true" color="#ffff00"/>
                </v:shape>
                <v:shape id="Shape 2949" style="position:absolute;width:27485;height:1607;left:0;top:4815;" coordsize="2748534,160782" path="m0,0l2748534,0l2748534,160782l0,160782l0,0">
                  <v:stroke weight="0pt" endcap="flat" joinstyle="miter" miterlimit="10" on="false" color="#000000" opacity="0"/>
                  <v:fill on="true" color="#ffff00"/>
                </v:shape>
              </v:group>
            </w:pict>
          </mc:Fallback>
        </mc:AlternateContent>
      </w:r>
      <w:r>
        <w:t>where ther</w:t>
      </w:r>
      <w:r>
        <w:t>e are weather delays.  A lightning or rain delay DOES count towards your time limit on when you can start an inning.  The only exception to this rule is if there is not a game scheduled after your game--then the game can extend to a drop dead time of 3 hou</w:t>
      </w:r>
      <w:r>
        <w:t xml:space="preserve">rs or up until the light curfew deadline if it is a night game. </w:t>
      </w:r>
    </w:p>
    <w:p w14:paraId="7E395EA6" w14:textId="77777777" w:rsidR="008C4AB9" w:rsidRDefault="00356BE1">
      <w:pPr>
        <w:numPr>
          <w:ilvl w:val="0"/>
          <w:numId w:val="2"/>
        </w:numPr>
        <w:ind w:hanging="360"/>
      </w:pPr>
      <w:r>
        <w:t xml:space="preserve">Official Book – The home team shall keep the official book. </w:t>
      </w:r>
    </w:p>
    <w:p w14:paraId="79F10BD3" w14:textId="77777777" w:rsidR="008C4AB9" w:rsidRDefault="00356BE1">
      <w:pPr>
        <w:numPr>
          <w:ilvl w:val="0"/>
          <w:numId w:val="2"/>
        </w:numPr>
        <w:ind w:hanging="360"/>
      </w:pPr>
      <w:r>
        <w:t xml:space="preserve">Double headers shall be 7 innings for 13u and older teams. </w:t>
      </w:r>
    </w:p>
    <w:p w14:paraId="2F5F91DE" w14:textId="77777777" w:rsidR="008C4AB9" w:rsidRDefault="00356BE1">
      <w:pPr>
        <w:numPr>
          <w:ilvl w:val="0"/>
          <w:numId w:val="2"/>
        </w:numPr>
        <w:ind w:hanging="360"/>
      </w:pPr>
      <w:r>
        <w:t xml:space="preserve">Game Balls - Each team must provide 2 game balls at the start of each </w:t>
      </w:r>
      <w:r>
        <w:t xml:space="preserve">game &amp; additional balls as needed.  Baseballs should be stamped with the NVTBL logo.   </w:t>
      </w:r>
    </w:p>
    <w:p w14:paraId="006BC100" w14:textId="77777777" w:rsidR="008C4AB9" w:rsidRDefault="00356BE1">
      <w:pPr>
        <w:numPr>
          <w:ilvl w:val="0"/>
          <w:numId w:val="2"/>
        </w:numPr>
        <w:ind w:hanging="360"/>
      </w:pPr>
      <w:r>
        <w:t xml:space="preserve">DH/EH shall be in affect.   </w:t>
      </w:r>
    </w:p>
    <w:p w14:paraId="40D7DE30" w14:textId="77777777" w:rsidR="008C4AB9" w:rsidRDefault="00356BE1">
      <w:pPr>
        <w:numPr>
          <w:ilvl w:val="0"/>
          <w:numId w:val="2"/>
        </w:numPr>
        <w:ind w:hanging="360"/>
      </w:pPr>
      <w:r>
        <w:t>Free defensive substitution shall be allowed for any player in the batting order.  Substitutes not in the batting order shall enter the gam</w:t>
      </w:r>
      <w:r>
        <w:t xml:space="preserve">e under NFHS substitution rules.   </w:t>
      </w:r>
    </w:p>
    <w:p w14:paraId="3473B254" w14:textId="77777777" w:rsidR="008C4AB9" w:rsidRDefault="00356BE1">
      <w:pPr>
        <w:numPr>
          <w:ilvl w:val="0"/>
          <w:numId w:val="2"/>
        </w:numPr>
        <w:ind w:hanging="360"/>
      </w:pPr>
      <w:r>
        <w:t xml:space="preserve">Batting Order – When batting the entire order with no available substitutes, injured players removed from the line-up are replaced by any available substitutes.  The injured player is removed from the batting order with </w:t>
      </w:r>
      <w:r>
        <w:t xml:space="preserve">no penalty.  This rule is in effect even if the team drops below 9 players. </w:t>
      </w:r>
    </w:p>
    <w:p w14:paraId="558D0C1E" w14:textId="77777777" w:rsidR="008C4AB9" w:rsidRDefault="00356BE1">
      <w:pPr>
        <w:numPr>
          <w:ilvl w:val="0"/>
          <w:numId w:val="2"/>
        </w:numPr>
        <w:ind w:hanging="360"/>
      </w:pPr>
      <w:r>
        <w:t xml:space="preserve">Courtesy Runners for the pitcher and catcher are allowed, regardless of the number of outs.  A courtesy runner shall be an eligible substitute per NFHS rules. If no official eligible substitutes are available, the last batted out may be used as a courtesy </w:t>
      </w:r>
      <w:r>
        <w:t>runner.  A starter who is eligible to reenter the game will be considered an eligible substitute for the purpose of determining a courtesy runner.  Under no circumstances shall the same player be allowed to run for both pitcher &amp; catcher in the same inning</w:t>
      </w:r>
      <w:r>
        <w:t xml:space="preserve">. </w:t>
      </w:r>
    </w:p>
    <w:p w14:paraId="1F16BF4E" w14:textId="77777777" w:rsidR="008C4AB9" w:rsidRDefault="00356BE1">
      <w:pPr>
        <w:numPr>
          <w:ilvl w:val="0"/>
          <w:numId w:val="2"/>
        </w:numPr>
        <w:ind w:hanging="360"/>
      </w:pPr>
      <w:r>
        <w:t xml:space="preserve">Balks will be called under NFHS rules. (Exception: during Fall season, 13U divisions and under – umpires shall give 1 warning per pitcher).   </w:t>
      </w:r>
    </w:p>
    <w:p w14:paraId="46B5D619" w14:textId="77777777" w:rsidR="008C4AB9" w:rsidRDefault="00356BE1">
      <w:pPr>
        <w:numPr>
          <w:ilvl w:val="0"/>
          <w:numId w:val="2"/>
        </w:numPr>
        <w:ind w:hanging="360"/>
      </w:pPr>
      <w:r>
        <w:t xml:space="preserve">Protests - No protests will be recognized.  All umpire decisions are final. </w:t>
      </w:r>
    </w:p>
    <w:p w14:paraId="48E350DA" w14:textId="77777777" w:rsidR="008C4AB9" w:rsidRDefault="00356BE1">
      <w:pPr>
        <w:numPr>
          <w:ilvl w:val="0"/>
          <w:numId w:val="2"/>
        </w:numPr>
        <w:spacing w:after="127"/>
        <w:ind w:hanging="360"/>
      </w:pPr>
      <w:r>
        <w:t xml:space="preserve">Team Size - Teams may play games </w:t>
      </w:r>
      <w:r>
        <w:t xml:space="preserve">with fewer than 9 players if necessary.  If requested, the opponents may provide additional defensive players.   </w:t>
      </w:r>
    </w:p>
    <w:p w14:paraId="53A197E1" w14:textId="77777777" w:rsidR="008C4AB9" w:rsidRDefault="00356BE1">
      <w:pPr>
        <w:numPr>
          <w:ilvl w:val="0"/>
          <w:numId w:val="2"/>
        </w:numPr>
        <w:spacing w:after="127"/>
        <w:ind w:hanging="360"/>
      </w:pPr>
      <w:r>
        <w:rPr>
          <w:b/>
        </w:rPr>
        <w:t xml:space="preserve">Player Movement Policy - </w:t>
      </w:r>
      <w:r>
        <w:t>Travel team players should expect to be fully committed to their team for the duration of the season (i.e. Spring/Sum</w:t>
      </w:r>
      <w:r>
        <w:t>mer or Fall). Coaches are not permitted to recruit players during the season (i.e. Spring/Summer or Fall). Once the season has concluded, players are able to tryout for a different team. If a player requests a change in team during the season, they must ob</w:t>
      </w:r>
      <w:r>
        <w:t>tain a release from the head coach. If the coach approves the release, he/she should email NVTBL with the player’s name and the reason for the release. If the coach does not approve the release, that player is not eligible to play for a new team for that s</w:t>
      </w:r>
      <w:r>
        <w:t xml:space="preserve">eason. </w:t>
      </w:r>
    </w:p>
    <w:p w14:paraId="794C8706" w14:textId="77777777" w:rsidR="008C4AB9" w:rsidRDefault="00356BE1">
      <w:pPr>
        <w:numPr>
          <w:ilvl w:val="0"/>
          <w:numId w:val="2"/>
        </w:numPr>
        <w:ind w:hanging="360"/>
      </w:pPr>
      <w:r>
        <w:t xml:space="preserve">Player Ejection Policy – Player is suspended from participation in NVTBL for the next game. </w:t>
      </w:r>
    </w:p>
    <w:p w14:paraId="07E4EDCA" w14:textId="77777777" w:rsidR="008C4AB9" w:rsidRDefault="00356BE1">
      <w:pPr>
        <w:numPr>
          <w:ilvl w:val="0"/>
          <w:numId w:val="2"/>
        </w:numPr>
        <w:ind w:hanging="360"/>
      </w:pPr>
      <w:r>
        <w:t>Parent Ejection Policy – Parent is suspended from participation in NVTBL for 8 calendar days from the date of ejection.  Ejected parent’s child is also sus</w:t>
      </w:r>
      <w:r>
        <w:t xml:space="preserve">pended for 8 calendar days and may not participate in any NVTBL practices or games. </w:t>
      </w:r>
    </w:p>
    <w:p w14:paraId="7483148E" w14:textId="77777777" w:rsidR="008C4AB9" w:rsidRDefault="00356BE1">
      <w:pPr>
        <w:numPr>
          <w:ilvl w:val="0"/>
          <w:numId w:val="2"/>
        </w:numPr>
        <w:ind w:hanging="360"/>
      </w:pPr>
      <w:r>
        <w:t>Manager/Coach Ejection Policy – 1</w:t>
      </w:r>
      <w:r>
        <w:rPr>
          <w:vertAlign w:val="superscript"/>
        </w:rPr>
        <w:t>st</w:t>
      </w:r>
      <w:r>
        <w:t xml:space="preserve"> occurrence - Manager/coach is suspended from participation in NVTBL for 8 calendar days from the date of ejection. 2</w:t>
      </w:r>
      <w:r>
        <w:rPr>
          <w:vertAlign w:val="superscript"/>
        </w:rPr>
        <w:t>nd</w:t>
      </w:r>
      <w:r>
        <w:t xml:space="preserve"> occurrence – Man</w:t>
      </w:r>
      <w:r>
        <w:t xml:space="preserve">ager/coach is suspended from participation in NVTBL for the remainder of the season and </w:t>
      </w:r>
      <w:r>
        <w:rPr>
          <w:i/>
        </w:rPr>
        <w:t>may</w:t>
      </w:r>
      <w:r>
        <w:t xml:space="preserve"> not be allowed to participate in future seasons.  </w:t>
      </w:r>
    </w:p>
    <w:p w14:paraId="63B871F0" w14:textId="769BCCA8" w:rsidR="008C4AB9" w:rsidRDefault="00356BE1">
      <w:pPr>
        <w:numPr>
          <w:ilvl w:val="0"/>
          <w:numId w:val="2"/>
        </w:numPr>
        <w:ind w:hanging="360"/>
      </w:pPr>
      <w:r>
        <w:t>NEW as of 9/2/20-  OLD PRO VISiTS-  1 visit per inning, per pitcher is allowed.  The pitcher must be pulled on the 2</w:t>
      </w:r>
      <w:r w:rsidRPr="00356BE1">
        <w:rPr>
          <w:vertAlign w:val="superscript"/>
        </w:rPr>
        <w:t>nd</w:t>
      </w:r>
      <w:r>
        <w:t xml:space="preserve"> visit in one inning.  </w:t>
      </w:r>
      <w:bookmarkStart w:id="0" w:name="_GoBack"/>
      <w:bookmarkEnd w:id="0"/>
    </w:p>
    <w:p w14:paraId="35F7E2D3" w14:textId="77777777" w:rsidR="008C4AB9" w:rsidRDefault="00356BE1">
      <w:pPr>
        <w:spacing w:after="0" w:line="259" w:lineRule="auto"/>
        <w:ind w:left="0" w:firstLine="0"/>
      </w:pPr>
      <w:r>
        <w:t xml:space="preserve"> </w:t>
      </w:r>
    </w:p>
    <w:p w14:paraId="01C57BF1" w14:textId="77777777" w:rsidR="008C4AB9" w:rsidRDefault="00356BE1">
      <w:pPr>
        <w:spacing w:after="0" w:line="259" w:lineRule="auto"/>
        <w:ind w:left="0" w:firstLine="0"/>
      </w:pPr>
      <w:r>
        <w:t xml:space="preserve"> </w:t>
      </w:r>
    </w:p>
    <w:p w14:paraId="10308460" w14:textId="77777777" w:rsidR="008C4AB9" w:rsidRDefault="00356BE1">
      <w:pPr>
        <w:spacing w:after="0" w:line="259" w:lineRule="auto"/>
        <w:ind w:left="0" w:firstLine="0"/>
      </w:pPr>
      <w:r>
        <w:t xml:space="preserve"> </w:t>
      </w:r>
    </w:p>
    <w:p w14:paraId="305316B8" w14:textId="77777777" w:rsidR="008C4AB9" w:rsidRDefault="00356BE1">
      <w:pPr>
        <w:spacing w:after="795" w:line="259" w:lineRule="auto"/>
        <w:ind w:left="0" w:firstLine="0"/>
      </w:pPr>
      <w:r>
        <w:t xml:space="preserve"> </w:t>
      </w:r>
    </w:p>
    <w:p w14:paraId="7E9B5207" w14:textId="77777777" w:rsidR="008C4AB9" w:rsidRDefault="00356BE1">
      <w:pPr>
        <w:pStyle w:val="Heading1"/>
        <w:spacing w:after="276"/>
        <w:ind w:left="-5"/>
      </w:pPr>
      <w:r>
        <w:rPr>
          <w:rFonts w:ascii="Times New Roman" w:eastAsia="Times New Roman" w:hAnsi="Times New Roman" w:cs="Times New Roman"/>
          <w:b w:val="0"/>
          <w:sz w:val="24"/>
          <w:u w:val="none"/>
        </w:rPr>
        <w:t xml:space="preserve">Page 2 of 2                                                                                                                                4/2/2019 </w:t>
      </w:r>
    </w:p>
    <w:sectPr w:rsidR="008C4AB9">
      <w:pgSz w:w="12240" w:h="15840"/>
      <w:pgMar w:top="606" w:right="1107" w:bottom="72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B61"/>
    <w:multiLevelType w:val="hybridMultilevel"/>
    <w:tmpl w:val="FF20289E"/>
    <w:lvl w:ilvl="0" w:tplc="B3E279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FA8C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C61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8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AE3F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C494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0293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C8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784A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3D33C39"/>
    <w:multiLevelType w:val="hybridMultilevel"/>
    <w:tmpl w:val="3A2C3A14"/>
    <w:lvl w:ilvl="0" w:tplc="887202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08A42">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989FC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2F67DB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F7A7EE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7C49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0C052D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3695C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CD2D6D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B9"/>
    <w:rsid w:val="00356BE1"/>
    <w:rsid w:val="008C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4F127"/>
  <w15:docId w15:val="{AAE70C51-61FE-F24A-8A7F-831406D8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370"/>
    </w:pPr>
    <w:rPr>
      <w:rFonts w:ascii="Arial" w:eastAsia="Arial" w:hAnsi="Arial" w:cs="Arial"/>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LeagueRules 2019-13u and olderv2</dc:title>
  <dc:subject/>
  <dc:creator>johnl</dc:creator>
  <cp:keywords/>
  <cp:lastModifiedBy>Rob Hahne</cp:lastModifiedBy>
  <cp:revision>2</cp:revision>
  <dcterms:created xsi:type="dcterms:W3CDTF">2020-09-03T17:28:00Z</dcterms:created>
  <dcterms:modified xsi:type="dcterms:W3CDTF">2020-09-03T17:28:00Z</dcterms:modified>
</cp:coreProperties>
</file>