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F86AC" w14:textId="77777777" w:rsidR="00754238" w:rsidRDefault="00754238" w:rsidP="0081759C">
      <w:pPr>
        <w:pStyle w:val="Heading1"/>
        <w:jc w:val="center"/>
      </w:pPr>
    </w:p>
    <w:p w14:paraId="27BE6268" w14:textId="77777777" w:rsidR="00F61737" w:rsidRDefault="00F61737" w:rsidP="00754238">
      <w:pPr>
        <w:jc w:val="center"/>
        <w:rPr>
          <w:sz w:val="72"/>
          <w:szCs w:val="72"/>
        </w:rPr>
      </w:pPr>
      <w:r>
        <w:rPr>
          <w:sz w:val="72"/>
          <w:szCs w:val="72"/>
        </w:rPr>
        <w:t xml:space="preserve">Official </w:t>
      </w:r>
      <w:r w:rsidR="00754238" w:rsidRPr="00754238">
        <w:rPr>
          <w:sz w:val="72"/>
          <w:szCs w:val="72"/>
        </w:rPr>
        <w:t>EVHL Rule Book</w:t>
      </w:r>
    </w:p>
    <w:p w14:paraId="4DD1F53D" w14:textId="0C3565C5" w:rsidR="00754238" w:rsidRPr="00A57D03" w:rsidRDefault="00B91BA9" w:rsidP="00754238">
      <w:pPr>
        <w:jc w:val="center"/>
        <w:rPr>
          <w:sz w:val="32"/>
          <w:szCs w:val="32"/>
        </w:rPr>
      </w:pPr>
      <w:r>
        <w:rPr>
          <w:sz w:val="32"/>
          <w:szCs w:val="32"/>
        </w:rPr>
        <w:t xml:space="preserve">Amended </w:t>
      </w:r>
      <w:r w:rsidR="00A57D03">
        <w:rPr>
          <w:sz w:val="32"/>
          <w:szCs w:val="32"/>
        </w:rPr>
        <w:t>September</w:t>
      </w:r>
      <w:r>
        <w:rPr>
          <w:sz w:val="32"/>
          <w:szCs w:val="32"/>
        </w:rPr>
        <w:t xml:space="preserve"> 20</w:t>
      </w:r>
      <w:r w:rsidR="0038271D">
        <w:rPr>
          <w:sz w:val="32"/>
          <w:szCs w:val="32"/>
        </w:rPr>
        <w:t>21</w:t>
      </w:r>
    </w:p>
    <w:p w14:paraId="0ABA0D9D" w14:textId="77777777" w:rsidR="00754238" w:rsidRDefault="00754238" w:rsidP="00754238">
      <w:pPr>
        <w:jc w:val="center"/>
        <w:rPr>
          <w:sz w:val="72"/>
          <w:szCs w:val="72"/>
        </w:rPr>
      </w:pPr>
    </w:p>
    <w:p w14:paraId="1EA8FB75" w14:textId="77777777" w:rsidR="00754238" w:rsidRDefault="00754238" w:rsidP="00754238">
      <w:pPr>
        <w:jc w:val="center"/>
        <w:rPr>
          <w:sz w:val="72"/>
          <w:szCs w:val="72"/>
        </w:rPr>
      </w:pPr>
    </w:p>
    <w:p w14:paraId="53C36C8D" w14:textId="77777777" w:rsidR="0060641E" w:rsidRDefault="00BD77E3" w:rsidP="00273A23">
      <w:pPr>
        <w:jc w:val="center"/>
        <w:rPr>
          <w:rFonts w:ascii="Arial" w:hAnsi="Arial" w:cs="Arial"/>
          <w:noProof/>
          <w:kern w:val="32"/>
          <w:sz w:val="32"/>
          <w:szCs w:val="32"/>
        </w:rPr>
      </w:pPr>
      <w:r>
        <w:rPr>
          <w:noProof/>
        </w:rPr>
        <w:drawing>
          <wp:inline distT="0" distB="0" distL="0" distR="0" wp14:anchorId="213EEAD5" wp14:editId="05C3B9A9">
            <wp:extent cx="1895475" cy="2085975"/>
            <wp:effectExtent l="19050" t="0" r="9525" b="0"/>
            <wp:docPr id="1" name="Picture 1" descr="EVHL-newfla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HL-newflag5"/>
                    <pic:cNvPicPr>
                      <a:picLocks noChangeAspect="1" noChangeArrowheads="1"/>
                    </pic:cNvPicPr>
                  </pic:nvPicPr>
                  <pic:blipFill>
                    <a:blip r:embed="rId7" cstate="print"/>
                    <a:srcRect/>
                    <a:stretch>
                      <a:fillRect/>
                    </a:stretch>
                  </pic:blipFill>
                  <pic:spPr bwMode="auto">
                    <a:xfrm>
                      <a:off x="0" y="0"/>
                      <a:ext cx="1895475" cy="2085975"/>
                    </a:xfrm>
                    <a:prstGeom prst="rect">
                      <a:avLst/>
                    </a:prstGeom>
                    <a:noFill/>
                    <a:ln w="9525">
                      <a:noFill/>
                      <a:miter lim="800000"/>
                      <a:headEnd/>
                      <a:tailEnd/>
                    </a:ln>
                  </pic:spPr>
                </pic:pic>
              </a:graphicData>
            </a:graphic>
          </wp:inline>
        </w:drawing>
      </w:r>
    </w:p>
    <w:p w14:paraId="0B284E25" w14:textId="77777777" w:rsidR="00754238" w:rsidRDefault="00FA5383" w:rsidP="00FA5383">
      <w:pPr>
        <w:jc w:val="center"/>
        <w:rPr>
          <w:rFonts w:ascii="Arial" w:hAnsi="Arial" w:cs="Arial"/>
          <w:noProof/>
          <w:kern w:val="32"/>
          <w:sz w:val="32"/>
          <w:szCs w:val="32"/>
        </w:rPr>
      </w:pPr>
      <w:r>
        <w:rPr>
          <w:rFonts w:ascii="Arial" w:hAnsi="Arial" w:cs="Arial"/>
          <w:noProof/>
          <w:kern w:val="32"/>
          <w:sz w:val="32"/>
          <w:szCs w:val="32"/>
        </w:rPr>
        <w:t xml:space="preserve">                </w:t>
      </w:r>
    </w:p>
    <w:p w14:paraId="244A8AA7" w14:textId="77777777" w:rsidR="00B0757A" w:rsidRDefault="00B0757A" w:rsidP="00BE74F2">
      <w:pPr>
        <w:spacing w:after="200" w:line="276" w:lineRule="auto"/>
        <w:rPr>
          <w:rFonts w:ascii="Arial" w:hAnsi="Arial" w:cs="Arial"/>
          <w:kern w:val="32"/>
          <w:sz w:val="32"/>
          <w:szCs w:val="32"/>
        </w:rPr>
      </w:pPr>
    </w:p>
    <w:p w14:paraId="5AB5FEC2" w14:textId="77777777" w:rsidR="00B0757A" w:rsidRDefault="00BD77E3" w:rsidP="00B0757A">
      <w:pPr>
        <w:spacing w:after="200" w:line="276" w:lineRule="auto"/>
        <w:rPr>
          <w:rFonts w:ascii="Arial" w:hAnsi="Arial" w:cs="Arial"/>
          <w:kern w:val="32"/>
          <w:sz w:val="32"/>
          <w:szCs w:val="32"/>
        </w:rPr>
      </w:pPr>
      <w:r>
        <w:rPr>
          <w:rFonts w:ascii="Arial" w:hAnsi="Arial" w:cs="Arial"/>
          <w:noProof/>
          <w:kern w:val="32"/>
          <w:sz w:val="32"/>
          <w:szCs w:val="32"/>
        </w:rPr>
        <w:drawing>
          <wp:inline distT="0" distB="0" distL="0" distR="0" wp14:anchorId="40B6386D" wp14:editId="299F71A2">
            <wp:extent cx="1504950" cy="1428750"/>
            <wp:effectExtent l="19050" t="0" r="0" b="0"/>
            <wp:docPr id="2" name="Picture 2" descr="p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wl"/>
                    <pic:cNvPicPr>
                      <a:picLocks noChangeAspect="1" noChangeArrowheads="1"/>
                    </pic:cNvPicPr>
                  </pic:nvPicPr>
                  <pic:blipFill>
                    <a:blip r:embed="rId8" cstate="print"/>
                    <a:srcRect/>
                    <a:stretch>
                      <a:fillRect/>
                    </a:stretch>
                  </pic:blipFill>
                  <pic:spPr bwMode="auto">
                    <a:xfrm>
                      <a:off x="0" y="0"/>
                      <a:ext cx="1504950" cy="1428750"/>
                    </a:xfrm>
                    <a:prstGeom prst="rect">
                      <a:avLst/>
                    </a:prstGeom>
                    <a:noFill/>
                    <a:ln w="9525">
                      <a:noFill/>
                      <a:miter lim="800000"/>
                      <a:headEnd/>
                      <a:tailEnd/>
                    </a:ln>
                  </pic:spPr>
                </pic:pic>
              </a:graphicData>
            </a:graphic>
          </wp:inline>
        </w:drawing>
      </w:r>
      <w:r w:rsidR="001F7310">
        <w:rPr>
          <w:rFonts w:ascii="Arial" w:hAnsi="Arial" w:cs="Arial"/>
          <w:noProof/>
          <w:kern w:val="32"/>
          <w:sz w:val="32"/>
          <w:szCs w:val="32"/>
        </w:rPr>
        <w:tab/>
      </w:r>
      <w:r w:rsidR="001F7310">
        <w:rPr>
          <w:rFonts w:ascii="Arial" w:hAnsi="Arial" w:cs="Arial"/>
          <w:noProof/>
          <w:kern w:val="32"/>
          <w:sz w:val="32"/>
          <w:szCs w:val="32"/>
        </w:rPr>
        <w:tab/>
      </w:r>
      <w:r w:rsidR="001F7310">
        <w:rPr>
          <w:rFonts w:ascii="Arial" w:hAnsi="Arial" w:cs="Arial"/>
          <w:noProof/>
          <w:kern w:val="32"/>
          <w:sz w:val="32"/>
          <w:szCs w:val="32"/>
        </w:rPr>
        <w:tab/>
      </w:r>
      <w:r w:rsidR="001F7310">
        <w:rPr>
          <w:rFonts w:ascii="Arial" w:hAnsi="Arial" w:cs="Arial"/>
          <w:noProof/>
          <w:kern w:val="32"/>
          <w:sz w:val="32"/>
          <w:szCs w:val="32"/>
        </w:rPr>
        <w:tab/>
      </w:r>
      <w:r w:rsidR="001F7310">
        <w:rPr>
          <w:rFonts w:ascii="Arial" w:hAnsi="Arial" w:cs="Arial"/>
          <w:noProof/>
          <w:kern w:val="32"/>
          <w:sz w:val="32"/>
          <w:szCs w:val="32"/>
        </w:rPr>
        <w:tab/>
      </w:r>
      <w:r>
        <w:rPr>
          <w:rFonts w:ascii="Arial" w:hAnsi="Arial" w:cs="Arial"/>
          <w:noProof/>
          <w:kern w:val="32"/>
          <w:sz w:val="32"/>
          <w:szCs w:val="32"/>
        </w:rPr>
        <w:drawing>
          <wp:inline distT="0" distB="0" distL="0" distR="0" wp14:anchorId="64D72AFE" wp14:editId="2D9935A1">
            <wp:extent cx="1885950" cy="1524000"/>
            <wp:effectExtent l="19050" t="0" r="0" b="0"/>
            <wp:docPr id="3" name="Picture 10" descr="ad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ms.gif"/>
                    <pic:cNvPicPr>
                      <a:picLocks noChangeAspect="1" noChangeArrowheads="1"/>
                    </pic:cNvPicPr>
                  </pic:nvPicPr>
                  <pic:blipFill>
                    <a:blip r:embed="rId9" cstate="print"/>
                    <a:srcRect/>
                    <a:stretch>
                      <a:fillRect/>
                    </a:stretch>
                  </pic:blipFill>
                  <pic:spPr bwMode="auto">
                    <a:xfrm>
                      <a:off x="0" y="0"/>
                      <a:ext cx="1885950" cy="1524000"/>
                    </a:xfrm>
                    <a:prstGeom prst="rect">
                      <a:avLst/>
                    </a:prstGeom>
                    <a:noFill/>
                    <a:ln w="9525">
                      <a:noFill/>
                      <a:miter lim="800000"/>
                      <a:headEnd/>
                      <a:tailEnd/>
                    </a:ln>
                  </pic:spPr>
                </pic:pic>
              </a:graphicData>
            </a:graphic>
          </wp:inline>
        </w:drawing>
      </w:r>
      <w:r w:rsidR="00FA5383">
        <w:rPr>
          <w:rFonts w:ascii="Arial" w:hAnsi="Arial" w:cs="Arial"/>
          <w:kern w:val="32"/>
          <w:sz w:val="32"/>
          <w:szCs w:val="32"/>
        </w:rPr>
        <w:tab/>
      </w:r>
    </w:p>
    <w:p w14:paraId="12FB4D5E" w14:textId="77777777" w:rsidR="00BE74F2" w:rsidRPr="00052DF6" w:rsidRDefault="00BD77E3" w:rsidP="000F3178">
      <w:pPr>
        <w:jc w:val="center"/>
        <w:rPr>
          <w:b/>
        </w:rPr>
      </w:pPr>
      <w:bookmarkStart w:id="0" w:name="_Toc308700552"/>
      <w:r>
        <w:rPr>
          <w:noProof/>
        </w:rPr>
        <w:drawing>
          <wp:inline distT="0" distB="0" distL="0" distR="0" wp14:anchorId="69AB35C8" wp14:editId="683B20C1">
            <wp:extent cx="2247900" cy="1114425"/>
            <wp:effectExtent l="19050" t="0" r="0" b="0"/>
            <wp:docPr id="4" name="Picture 3" descr="US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A_1.jpg"/>
                    <pic:cNvPicPr>
                      <a:picLocks noChangeAspect="1" noChangeArrowheads="1"/>
                    </pic:cNvPicPr>
                  </pic:nvPicPr>
                  <pic:blipFill>
                    <a:blip r:embed="rId10" cstate="print"/>
                    <a:srcRect/>
                    <a:stretch>
                      <a:fillRect/>
                    </a:stretch>
                  </pic:blipFill>
                  <pic:spPr bwMode="auto">
                    <a:xfrm>
                      <a:off x="0" y="0"/>
                      <a:ext cx="2247900" cy="1114425"/>
                    </a:xfrm>
                    <a:prstGeom prst="rect">
                      <a:avLst/>
                    </a:prstGeom>
                    <a:noFill/>
                    <a:ln w="9525">
                      <a:noFill/>
                      <a:miter lim="800000"/>
                      <a:headEnd/>
                      <a:tailEnd/>
                    </a:ln>
                  </pic:spPr>
                </pic:pic>
              </a:graphicData>
            </a:graphic>
          </wp:inline>
        </w:drawing>
      </w:r>
    </w:p>
    <w:p w14:paraId="4DD3D069" w14:textId="77777777" w:rsidR="000F3178" w:rsidRDefault="000F3178">
      <w:pPr>
        <w:pStyle w:val="TOCHeading"/>
      </w:pPr>
      <w:bookmarkStart w:id="1" w:name="_Toc308703047"/>
      <w:r>
        <w:lastRenderedPageBreak/>
        <w:t>Contents</w:t>
      </w:r>
    </w:p>
    <w:p w14:paraId="51EF2E00" w14:textId="77777777" w:rsidR="006F6D72" w:rsidRDefault="006F6D72">
      <w:pPr>
        <w:pStyle w:val="TOC1"/>
        <w:tabs>
          <w:tab w:val="right" w:leader="dot" w:pos="9350"/>
        </w:tabs>
        <w:rPr>
          <w:rFonts w:ascii="Calibri" w:hAnsi="Calibri"/>
          <w:noProof/>
          <w:sz w:val="22"/>
          <w:szCs w:val="22"/>
        </w:rPr>
      </w:pPr>
      <w:r>
        <w:fldChar w:fldCharType="begin"/>
      </w:r>
      <w:r>
        <w:instrText xml:space="preserve"> TOC \o "1-3" \h \z \u </w:instrText>
      </w:r>
      <w:r>
        <w:fldChar w:fldCharType="separate"/>
      </w:r>
      <w:hyperlink w:anchor="_Toc493508396" w:history="1">
        <w:r w:rsidRPr="004F6A6D">
          <w:rPr>
            <w:rStyle w:val="Hyperlink"/>
            <w:noProof/>
          </w:rPr>
          <w:t>Section 1 – General League Rules</w:t>
        </w:r>
        <w:r>
          <w:rPr>
            <w:noProof/>
            <w:webHidden/>
          </w:rPr>
          <w:tab/>
        </w:r>
        <w:r>
          <w:rPr>
            <w:noProof/>
            <w:webHidden/>
          </w:rPr>
          <w:fldChar w:fldCharType="begin"/>
        </w:r>
        <w:r>
          <w:rPr>
            <w:noProof/>
            <w:webHidden/>
          </w:rPr>
          <w:instrText xml:space="preserve"> PAGEREF _Toc493508396 \h </w:instrText>
        </w:r>
        <w:r>
          <w:rPr>
            <w:noProof/>
            <w:webHidden/>
          </w:rPr>
        </w:r>
        <w:r>
          <w:rPr>
            <w:noProof/>
            <w:webHidden/>
          </w:rPr>
          <w:fldChar w:fldCharType="separate"/>
        </w:r>
        <w:r w:rsidR="00010B23">
          <w:rPr>
            <w:noProof/>
            <w:webHidden/>
          </w:rPr>
          <w:t>4</w:t>
        </w:r>
        <w:r>
          <w:rPr>
            <w:noProof/>
            <w:webHidden/>
          </w:rPr>
          <w:fldChar w:fldCharType="end"/>
        </w:r>
      </w:hyperlink>
    </w:p>
    <w:p w14:paraId="5FC49861" w14:textId="77777777" w:rsidR="006F6D72" w:rsidRDefault="0038271D">
      <w:pPr>
        <w:pStyle w:val="TOC3"/>
        <w:rPr>
          <w:rFonts w:ascii="Calibri" w:hAnsi="Calibri"/>
          <w:sz w:val="22"/>
          <w:szCs w:val="22"/>
        </w:rPr>
      </w:pPr>
      <w:hyperlink w:anchor="_Toc493508397" w:history="1">
        <w:r w:rsidR="006F6D72" w:rsidRPr="004F6A6D">
          <w:rPr>
            <w:rStyle w:val="Hyperlink"/>
          </w:rPr>
          <w:t>A.</w:t>
        </w:r>
        <w:r w:rsidR="006F6D72">
          <w:rPr>
            <w:rFonts w:ascii="Calibri" w:hAnsi="Calibri"/>
            <w:sz w:val="22"/>
            <w:szCs w:val="22"/>
          </w:rPr>
          <w:tab/>
        </w:r>
        <w:r w:rsidR="006F6D72" w:rsidRPr="004F6A6D">
          <w:rPr>
            <w:rStyle w:val="Hyperlink"/>
          </w:rPr>
          <w:t>League Play</w:t>
        </w:r>
        <w:r w:rsidR="006F6D72">
          <w:rPr>
            <w:webHidden/>
          </w:rPr>
          <w:tab/>
        </w:r>
        <w:r w:rsidR="006F6D72">
          <w:rPr>
            <w:webHidden/>
          </w:rPr>
          <w:fldChar w:fldCharType="begin"/>
        </w:r>
        <w:r w:rsidR="006F6D72">
          <w:rPr>
            <w:webHidden/>
          </w:rPr>
          <w:instrText xml:space="preserve"> PAGEREF _Toc493508397 \h </w:instrText>
        </w:r>
        <w:r w:rsidR="006F6D72">
          <w:rPr>
            <w:webHidden/>
          </w:rPr>
        </w:r>
        <w:r w:rsidR="006F6D72">
          <w:rPr>
            <w:webHidden/>
          </w:rPr>
          <w:fldChar w:fldCharType="separate"/>
        </w:r>
        <w:r w:rsidR="00010B23">
          <w:rPr>
            <w:webHidden/>
          </w:rPr>
          <w:t>4</w:t>
        </w:r>
        <w:r w:rsidR="006F6D72">
          <w:rPr>
            <w:webHidden/>
          </w:rPr>
          <w:fldChar w:fldCharType="end"/>
        </w:r>
      </w:hyperlink>
    </w:p>
    <w:p w14:paraId="1416AE0A" w14:textId="77777777" w:rsidR="006F6D72" w:rsidRDefault="0038271D">
      <w:pPr>
        <w:pStyle w:val="TOC3"/>
        <w:rPr>
          <w:rFonts w:ascii="Calibri" w:hAnsi="Calibri"/>
          <w:sz w:val="22"/>
          <w:szCs w:val="22"/>
        </w:rPr>
      </w:pPr>
      <w:hyperlink w:anchor="_Toc493508398" w:history="1">
        <w:r w:rsidR="006F6D72" w:rsidRPr="004F6A6D">
          <w:rPr>
            <w:rStyle w:val="Hyperlink"/>
          </w:rPr>
          <w:t>D.</w:t>
        </w:r>
        <w:r w:rsidR="006F6D72">
          <w:rPr>
            <w:rFonts w:ascii="Calibri" w:hAnsi="Calibri"/>
            <w:sz w:val="22"/>
            <w:szCs w:val="22"/>
          </w:rPr>
          <w:tab/>
        </w:r>
        <w:r w:rsidR="006F6D72" w:rsidRPr="004F6A6D">
          <w:rPr>
            <w:rStyle w:val="Hyperlink"/>
          </w:rPr>
          <w:t>Player Assignment</w:t>
        </w:r>
        <w:r w:rsidR="006F6D72">
          <w:rPr>
            <w:webHidden/>
          </w:rPr>
          <w:tab/>
        </w:r>
        <w:r w:rsidR="006F6D72">
          <w:rPr>
            <w:webHidden/>
          </w:rPr>
          <w:fldChar w:fldCharType="begin"/>
        </w:r>
        <w:r w:rsidR="006F6D72">
          <w:rPr>
            <w:webHidden/>
          </w:rPr>
          <w:instrText xml:space="preserve"> PAGEREF _Toc493508398 \h </w:instrText>
        </w:r>
        <w:r w:rsidR="006F6D72">
          <w:rPr>
            <w:webHidden/>
          </w:rPr>
        </w:r>
        <w:r w:rsidR="006F6D72">
          <w:rPr>
            <w:webHidden/>
          </w:rPr>
          <w:fldChar w:fldCharType="separate"/>
        </w:r>
        <w:r w:rsidR="00010B23">
          <w:rPr>
            <w:webHidden/>
          </w:rPr>
          <w:t>5</w:t>
        </w:r>
        <w:r w:rsidR="006F6D72">
          <w:rPr>
            <w:webHidden/>
          </w:rPr>
          <w:fldChar w:fldCharType="end"/>
        </w:r>
      </w:hyperlink>
    </w:p>
    <w:p w14:paraId="451F5F38" w14:textId="77777777" w:rsidR="006F6D72" w:rsidRDefault="0038271D">
      <w:pPr>
        <w:pStyle w:val="TOC3"/>
        <w:rPr>
          <w:rFonts w:ascii="Calibri" w:hAnsi="Calibri"/>
          <w:sz w:val="22"/>
          <w:szCs w:val="22"/>
        </w:rPr>
      </w:pPr>
      <w:hyperlink w:anchor="_Toc493508399" w:history="1">
        <w:r w:rsidR="006F6D72" w:rsidRPr="004F6A6D">
          <w:rPr>
            <w:rStyle w:val="Hyperlink"/>
          </w:rPr>
          <w:t>E.</w:t>
        </w:r>
        <w:r w:rsidR="006F6D72">
          <w:rPr>
            <w:rFonts w:ascii="Calibri" w:hAnsi="Calibri"/>
            <w:sz w:val="22"/>
            <w:szCs w:val="22"/>
          </w:rPr>
          <w:tab/>
        </w:r>
        <w:r w:rsidR="006F6D72" w:rsidRPr="004F6A6D">
          <w:rPr>
            <w:rStyle w:val="Hyperlink"/>
          </w:rPr>
          <w:t>League Champion (Post Regular Season Play)</w:t>
        </w:r>
        <w:r w:rsidR="006F6D72">
          <w:rPr>
            <w:webHidden/>
          </w:rPr>
          <w:tab/>
        </w:r>
        <w:r w:rsidR="006F6D72">
          <w:rPr>
            <w:webHidden/>
          </w:rPr>
          <w:fldChar w:fldCharType="begin"/>
        </w:r>
        <w:r w:rsidR="006F6D72">
          <w:rPr>
            <w:webHidden/>
          </w:rPr>
          <w:instrText xml:space="preserve"> PAGEREF _Toc493508399 \h </w:instrText>
        </w:r>
        <w:r w:rsidR="006F6D72">
          <w:rPr>
            <w:webHidden/>
          </w:rPr>
        </w:r>
        <w:r w:rsidR="006F6D72">
          <w:rPr>
            <w:webHidden/>
          </w:rPr>
          <w:fldChar w:fldCharType="separate"/>
        </w:r>
        <w:r w:rsidR="00010B23">
          <w:rPr>
            <w:webHidden/>
          </w:rPr>
          <w:t>5</w:t>
        </w:r>
        <w:r w:rsidR="006F6D72">
          <w:rPr>
            <w:webHidden/>
          </w:rPr>
          <w:fldChar w:fldCharType="end"/>
        </w:r>
      </w:hyperlink>
    </w:p>
    <w:p w14:paraId="5F94B9EA" w14:textId="77777777" w:rsidR="006F6D72" w:rsidRDefault="0038271D">
      <w:pPr>
        <w:pStyle w:val="TOC3"/>
        <w:rPr>
          <w:rFonts w:ascii="Calibri" w:hAnsi="Calibri"/>
          <w:sz w:val="22"/>
          <w:szCs w:val="22"/>
        </w:rPr>
      </w:pPr>
      <w:hyperlink w:anchor="_Toc493508400" w:history="1">
        <w:r w:rsidR="006F6D72" w:rsidRPr="004F6A6D">
          <w:rPr>
            <w:rStyle w:val="Hyperlink"/>
          </w:rPr>
          <w:t>F.</w:t>
        </w:r>
        <w:r w:rsidR="006F6D72">
          <w:rPr>
            <w:rFonts w:ascii="Calibri" w:hAnsi="Calibri"/>
            <w:sz w:val="22"/>
            <w:szCs w:val="22"/>
          </w:rPr>
          <w:tab/>
        </w:r>
        <w:r w:rsidR="006F6D72" w:rsidRPr="004F6A6D">
          <w:rPr>
            <w:rStyle w:val="Hyperlink"/>
          </w:rPr>
          <w:t>League Standings</w:t>
        </w:r>
        <w:r w:rsidR="006F6D72">
          <w:rPr>
            <w:webHidden/>
          </w:rPr>
          <w:tab/>
        </w:r>
        <w:r w:rsidR="006F6D72">
          <w:rPr>
            <w:webHidden/>
          </w:rPr>
          <w:fldChar w:fldCharType="begin"/>
        </w:r>
        <w:r w:rsidR="006F6D72">
          <w:rPr>
            <w:webHidden/>
          </w:rPr>
          <w:instrText xml:space="preserve"> PAGEREF _Toc493508400 \h </w:instrText>
        </w:r>
        <w:r w:rsidR="006F6D72">
          <w:rPr>
            <w:webHidden/>
          </w:rPr>
        </w:r>
        <w:r w:rsidR="006F6D72">
          <w:rPr>
            <w:webHidden/>
          </w:rPr>
          <w:fldChar w:fldCharType="separate"/>
        </w:r>
        <w:r w:rsidR="00010B23">
          <w:rPr>
            <w:webHidden/>
          </w:rPr>
          <w:t>5</w:t>
        </w:r>
        <w:r w:rsidR="006F6D72">
          <w:rPr>
            <w:webHidden/>
          </w:rPr>
          <w:fldChar w:fldCharType="end"/>
        </w:r>
      </w:hyperlink>
    </w:p>
    <w:p w14:paraId="67AD264A" w14:textId="77777777" w:rsidR="006F6D72" w:rsidRDefault="0038271D">
      <w:pPr>
        <w:pStyle w:val="TOC3"/>
        <w:rPr>
          <w:rFonts w:ascii="Calibri" w:hAnsi="Calibri"/>
          <w:sz w:val="22"/>
          <w:szCs w:val="22"/>
        </w:rPr>
      </w:pPr>
      <w:hyperlink w:anchor="_Toc493508401" w:history="1">
        <w:r w:rsidR="006F6D72" w:rsidRPr="004F6A6D">
          <w:rPr>
            <w:rStyle w:val="Hyperlink"/>
          </w:rPr>
          <w:t>G.</w:t>
        </w:r>
        <w:r w:rsidR="006F6D72">
          <w:rPr>
            <w:rFonts w:ascii="Calibri" w:hAnsi="Calibri"/>
            <w:sz w:val="22"/>
            <w:szCs w:val="22"/>
          </w:rPr>
          <w:tab/>
        </w:r>
        <w:r w:rsidR="006F6D72" w:rsidRPr="004F6A6D">
          <w:rPr>
            <w:rStyle w:val="Hyperlink"/>
          </w:rPr>
          <w:t>Ten Goal Rule</w:t>
        </w:r>
        <w:r w:rsidR="006F6D72">
          <w:rPr>
            <w:webHidden/>
          </w:rPr>
          <w:tab/>
        </w:r>
        <w:r w:rsidR="006F6D72">
          <w:rPr>
            <w:webHidden/>
          </w:rPr>
          <w:fldChar w:fldCharType="begin"/>
        </w:r>
        <w:r w:rsidR="006F6D72">
          <w:rPr>
            <w:webHidden/>
          </w:rPr>
          <w:instrText xml:space="preserve"> PAGEREF _Toc493508401 \h </w:instrText>
        </w:r>
        <w:r w:rsidR="006F6D72">
          <w:rPr>
            <w:webHidden/>
          </w:rPr>
        </w:r>
        <w:r w:rsidR="006F6D72">
          <w:rPr>
            <w:webHidden/>
          </w:rPr>
          <w:fldChar w:fldCharType="separate"/>
        </w:r>
        <w:r w:rsidR="00010B23">
          <w:rPr>
            <w:webHidden/>
          </w:rPr>
          <w:t>6</w:t>
        </w:r>
        <w:r w:rsidR="006F6D72">
          <w:rPr>
            <w:webHidden/>
          </w:rPr>
          <w:fldChar w:fldCharType="end"/>
        </w:r>
      </w:hyperlink>
    </w:p>
    <w:p w14:paraId="78A2CE61" w14:textId="77777777" w:rsidR="006F6D72" w:rsidRDefault="0038271D">
      <w:pPr>
        <w:pStyle w:val="TOC3"/>
        <w:rPr>
          <w:rFonts w:ascii="Calibri" w:hAnsi="Calibri"/>
          <w:sz w:val="22"/>
          <w:szCs w:val="22"/>
        </w:rPr>
      </w:pPr>
      <w:hyperlink w:anchor="_Toc493508402" w:history="1">
        <w:r w:rsidR="006F6D72" w:rsidRPr="004F6A6D">
          <w:rPr>
            <w:rStyle w:val="Hyperlink"/>
          </w:rPr>
          <w:t>H.</w:t>
        </w:r>
        <w:r w:rsidR="006F6D72">
          <w:rPr>
            <w:rFonts w:ascii="Calibri" w:hAnsi="Calibri"/>
            <w:sz w:val="22"/>
            <w:szCs w:val="22"/>
          </w:rPr>
          <w:tab/>
        </w:r>
        <w:r w:rsidR="006F6D72" w:rsidRPr="004F6A6D">
          <w:rPr>
            <w:rStyle w:val="Hyperlink"/>
          </w:rPr>
          <w:t>Game Length</w:t>
        </w:r>
        <w:r w:rsidR="006F6D72">
          <w:rPr>
            <w:webHidden/>
          </w:rPr>
          <w:tab/>
        </w:r>
        <w:r w:rsidR="006F6D72">
          <w:rPr>
            <w:webHidden/>
          </w:rPr>
          <w:fldChar w:fldCharType="begin"/>
        </w:r>
        <w:r w:rsidR="006F6D72">
          <w:rPr>
            <w:webHidden/>
          </w:rPr>
          <w:instrText xml:space="preserve"> PAGEREF _Toc493508402 \h </w:instrText>
        </w:r>
        <w:r w:rsidR="006F6D72">
          <w:rPr>
            <w:webHidden/>
          </w:rPr>
        </w:r>
        <w:r w:rsidR="006F6D72">
          <w:rPr>
            <w:webHidden/>
          </w:rPr>
          <w:fldChar w:fldCharType="separate"/>
        </w:r>
        <w:r w:rsidR="00010B23">
          <w:rPr>
            <w:webHidden/>
          </w:rPr>
          <w:t>6</w:t>
        </w:r>
        <w:r w:rsidR="006F6D72">
          <w:rPr>
            <w:webHidden/>
          </w:rPr>
          <w:fldChar w:fldCharType="end"/>
        </w:r>
      </w:hyperlink>
    </w:p>
    <w:p w14:paraId="18D455DA" w14:textId="77777777" w:rsidR="006F6D72" w:rsidRDefault="0038271D">
      <w:pPr>
        <w:pStyle w:val="TOC3"/>
        <w:rPr>
          <w:rFonts w:ascii="Calibri" w:hAnsi="Calibri"/>
          <w:sz w:val="22"/>
          <w:szCs w:val="22"/>
        </w:rPr>
      </w:pPr>
      <w:hyperlink w:anchor="_Toc493508403" w:history="1">
        <w:r w:rsidR="006F6D72" w:rsidRPr="004F6A6D">
          <w:rPr>
            <w:rStyle w:val="Hyperlink"/>
          </w:rPr>
          <w:t>I.</w:t>
        </w:r>
        <w:r w:rsidR="006F6D72">
          <w:rPr>
            <w:rFonts w:ascii="Calibri" w:hAnsi="Calibri"/>
            <w:sz w:val="22"/>
            <w:szCs w:val="22"/>
          </w:rPr>
          <w:tab/>
        </w:r>
        <w:r w:rsidR="006F6D72" w:rsidRPr="004F6A6D">
          <w:rPr>
            <w:rStyle w:val="Hyperlink"/>
          </w:rPr>
          <w:t>Penalty Times</w:t>
        </w:r>
        <w:r w:rsidR="006F6D72">
          <w:rPr>
            <w:webHidden/>
          </w:rPr>
          <w:tab/>
        </w:r>
        <w:r w:rsidR="006F6D72">
          <w:rPr>
            <w:webHidden/>
          </w:rPr>
          <w:fldChar w:fldCharType="begin"/>
        </w:r>
        <w:r w:rsidR="006F6D72">
          <w:rPr>
            <w:webHidden/>
          </w:rPr>
          <w:instrText xml:space="preserve"> PAGEREF _Toc493508403 \h </w:instrText>
        </w:r>
        <w:r w:rsidR="006F6D72">
          <w:rPr>
            <w:webHidden/>
          </w:rPr>
        </w:r>
        <w:r w:rsidR="006F6D72">
          <w:rPr>
            <w:webHidden/>
          </w:rPr>
          <w:fldChar w:fldCharType="separate"/>
        </w:r>
        <w:r w:rsidR="00010B23">
          <w:rPr>
            <w:webHidden/>
          </w:rPr>
          <w:t>6</w:t>
        </w:r>
        <w:r w:rsidR="006F6D72">
          <w:rPr>
            <w:webHidden/>
          </w:rPr>
          <w:fldChar w:fldCharType="end"/>
        </w:r>
      </w:hyperlink>
    </w:p>
    <w:p w14:paraId="24EE545A" w14:textId="77777777" w:rsidR="006F6D72" w:rsidRDefault="0038271D">
      <w:pPr>
        <w:pStyle w:val="TOC3"/>
        <w:rPr>
          <w:rFonts w:ascii="Calibri" w:hAnsi="Calibri"/>
          <w:sz w:val="22"/>
          <w:szCs w:val="22"/>
        </w:rPr>
      </w:pPr>
      <w:hyperlink w:anchor="_Toc493508404" w:history="1">
        <w:r w:rsidR="006F6D72" w:rsidRPr="004F6A6D">
          <w:rPr>
            <w:rStyle w:val="Hyperlink"/>
          </w:rPr>
          <w:t>J.</w:t>
        </w:r>
        <w:r w:rsidR="006F6D72">
          <w:rPr>
            <w:rFonts w:ascii="Calibri" w:hAnsi="Calibri"/>
            <w:sz w:val="22"/>
            <w:szCs w:val="22"/>
          </w:rPr>
          <w:tab/>
        </w:r>
        <w:r w:rsidR="006F6D72" w:rsidRPr="004F6A6D">
          <w:rPr>
            <w:rStyle w:val="Hyperlink"/>
          </w:rPr>
          <w:t>Inability to Play Three Stop-Time Periods (Curfew Rule)</w:t>
        </w:r>
        <w:r w:rsidR="006F6D72">
          <w:rPr>
            <w:webHidden/>
          </w:rPr>
          <w:tab/>
        </w:r>
        <w:r w:rsidR="006F6D72">
          <w:rPr>
            <w:webHidden/>
          </w:rPr>
          <w:fldChar w:fldCharType="begin"/>
        </w:r>
        <w:r w:rsidR="006F6D72">
          <w:rPr>
            <w:webHidden/>
          </w:rPr>
          <w:instrText xml:space="preserve"> PAGEREF _Toc493508404 \h </w:instrText>
        </w:r>
        <w:r w:rsidR="006F6D72">
          <w:rPr>
            <w:webHidden/>
          </w:rPr>
        </w:r>
        <w:r w:rsidR="006F6D72">
          <w:rPr>
            <w:webHidden/>
          </w:rPr>
          <w:fldChar w:fldCharType="separate"/>
        </w:r>
        <w:r w:rsidR="00010B23">
          <w:rPr>
            <w:webHidden/>
          </w:rPr>
          <w:t>6</w:t>
        </w:r>
        <w:r w:rsidR="006F6D72">
          <w:rPr>
            <w:webHidden/>
          </w:rPr>
          <w:fldChar w:fldCharType="end"/>
        </w:r>
      </w:hyperlink>
    </w:p>
    <w:p w14:paraId="6626D776" w14:textId="77777777" w:rsidR="006F6D72" w:rsidRDefault="0038271D">
      <w:pPr>
        <w:pStyle w:val="TOC3"/>
        <w:rPr>
          <w:rFonts w:ascii="Calibri" w:hAnsi="Calibri"/>
          <w:sz w:val="22"/>
          <w:szCs w:val="22"/>
        </w:rPr>
      </w:pPr>
      <w:hyperlink w:anchor="_Toc493508405" w:history="1">
        <w:r w:rsidR="006F6D72" w:rsidRPr="004F6A6D">
          <w:rPr>
            <w:rStyle w:val="Hyperlink"/>
          </w:rPr>
          <w:t>K.</w:t>
        </w:r>
        <w:r w:rsidR="006F6D72">
          <w:rPr>
            <w:rFonts w:ascii="Calibri" w:hAnsi="Calibri"/>
            <w:sz w:val="22"/>
            <w:szCs w:val="22"/>
          </w:rPr>
          <w:tab/>
        </w:r>
        <w:r w:rsidR="006F6D72" w:rsidRPr="004F6A6D">
          <w:rPr>
            <w:rStyle w:val="Hyperlink"/>
          </w:rPr>
          <w:t>Timeouts</w:t>
        </w:r>
        <w:r w:rsidR="006F6D72">
          <w:rPr>
            <w:webHidden/>
          </w:rPr>
          <w:tab/>
        </w:r>
        <w:r w:rsidR="006F6D72">
          <w:rPr>
            <w:webHidden/>
          </w:rPr>
          <w:fldChar w:fldCharType="begin"/>
        </w:r>
        <w:r w:rsidR="006F6D72">
          <w:rPr>
            <w:webHidden/>
          </w:rPr>
          <w:instrText xml:space="preserve"> PAGEREF _Toc493508405 \h </w:instrText>
        </w:r>
        <w:r w:rsidR="006F6D72">
          <w:rPr>
            <w:webHidden/>
          </w:rPr>
        </w:r>
        <w:r w:rsidR="006F6D72">
          <w:rPr>
            <w:webHidden/>
          </w:rPr>
          <w:fldChar w:fldCharType="separate"/>
        </w:r>
        <w:r w:rsidR="00010B23">
          <w:rPr>
            <w:webHidden/>
          </w:rPr>
          <w:t>6</w:t>
        </w:r>
        <w:r w:rsidR="006F6D72">
          <w:rPr>
            <w:webHidden/>
          </w:rPr>
          <w:fldChar w:fldCharType="end"/>
        </w:r>
      </w:hyperlink>
    </w:p>
    <w:p w14:paraId="7B24B0BE" w14:textId="77777777" w:rsidR="006F6D72" w:rsidRDefault="0038271D">
      <w:pPr>
        <w:pStyle w:val="TOC3"/>
        <w:rPr>
          <w:rFonts w:ascii="Calibri" w:hAnsi="Calibri"/>
          <w:sz w:val="22"/>
          <w:szCs w:val="22"/>
        </w:rPr>
      </w:pPr>
      <w:hyperlink w:anchor="_Toc493508406" w:history="1">
        <w:r w:rsidR="006F6D72" w:rsidRPr="004F6A6D">
          <w:rPr>
            <w:rStyle w:val="Hyperlink"/>
          </w:rPr>
          <w:t>L.</w:t>
        </w:r>
        <w:r w:rsidR="006F6D72">
          <w:rPr>
            <w:rFonts w:ascii="Calibri" w:hAnsi="Calibri"/>
            <w:sz w:val="22"/>
            <w:szCs w:val="22"/>
          </w:rPr>
          <w:tab/>
        </w:r>
        <w:r w:rsidR="006F6D72" w:rsidRPr="004F6A6D">
          <w:rPr>
            <w:rStyle w:val="Hyperlink"/>
          </w:rPr>
          <w:t>Game Score sheets</w:t>
        </w:r>
        <w:r w:rsidR="006F6D72">
          <w:rPr>
            <w:webHidden/>
          </w:rPr>
          <w:tab/>
        </w:r>
        <w:r w:rsidR="006F6D72">
          <w:rPr>
            <w:webHidden/>
          </w:rPr>
          <w:fldChar w:fldCharType="begin"/>
        </w:r>
        <w:r w:rsidR="006F6D72">
          <w:rPr>
            <w:webHidden/>
          </w:rPr>
          <w:instrText xml:space="preserve"> PAGEREF _Toc493508406 \h </w:instrText>
        </w:r>
        <w:r w:rsidR="006F6D72">
          <w:rPr>
            <w:webHidden/>
          </w:rPr>
        </w:r>
        <w:r w:rsidR="006F6D72">
          <w:rPr>
            <w:webHidden/>
          </w:rPr>
          <w:fldChar w:fldCharType="separate"/>
        </w:r>
        <w:r w:rsidR="00010B23">
          <w:rPr>
            <w:webHidden/>
          </w:rPr>
          <w:t>7</w:t>
        </w:r>
        <w:r w:rsidR="006F6D72">
          <w:rPr>
            <w:webHidden/>
          </w:rPr>
          <w:fldChar w:fldCharType="end"/>
        </w:r>
      </w:hyperlink>
    </w:p>
    <w:p w14:paraId="499D51EC" w14:textId="77777777" w:rsidR="006F6D72" w:rsidRDefault="0038271D">
      <w:pPr>
        <w:pStyle w:val="TOC3"/>
        <w:rPr>
          <w:rFonts w:ascii="Calibri" w:hAnsi="Calibri"/>
          <w:sz w:val="22"/>
          <w:szCs w:val="22"/>
        </w:rPr>
      </w:pPr>
      <w:hyperlink w:anchor="_Toc493508407" w:history="1">
        <w:r w:rsidR="006F6D72" w:rsidRPr="004F6A6D">
          <w:rPr>
            <w:rStyle w:val="Hyperlink"/>
          </w:rPr>
          <w:t>M.</w:t>
        </w:r>
        <w:r w:rsidR="006F6D72">
          <w:rPr>
            <w:rFonts w:ascii="Calibri" w:hAnsi="Calibri"/>
            <w:sz w:val="22"/>
            <w:szCs w:val="22"/>
          </w:rPr>
          <w:tab/>
        </w:r>
        <w:r w:rsidR="006F6D72" w:rsidRPr="004F6A6D">
          <w:rPr>
            <w:rStyle w:val="Hyperlink"/>
          </w:rPr>
          <w:t>Handshake</w:t>
        </w:r>
        <w:r w:rsidR="006F6D72">
          <w:rPr>
            <w:webHidden/>
          </w:rPr>
          <w:tab/>
        </w:r>
        <w:r w:rsidR="006F6D72">
          <w:rPr>
            <w:webHidden/>
          </w:rPr>
          <w:fldChar w:fldCharType="begin"/>
        </w:r>
        <w:r w:rsidR="006F6D72">
          <w:rPr>
            <w:webHidden/>
          </w:rPr>
          <w:instrText xml:space="preserve"> PAGEREF _Toc493508407 \h </w:instrText>
        </w:r>
        <w:r w:rsidR="006F6D72">
          <w:rPr>
            <w:webHidden/>
          </w:rPr>
        </w:r>
        <w:r w:rsidR="006F6D72">
          <w:rPr>
            <w:webHidden/>
          </w:rPr>
          <w:fldChar w:fldCharType="separate"/>
        </w:r>
        <w:r w:rsidR="00010B23">
          <w:rPr>
            <w:webHidden/>
          </w:rPr>
          <w:t>7</w:t>
        </w:r>
        <w:r w:rsidR="006F6D72">
          <w:rPr>
            <w:webHidden/>
          </w:rPr>
          <w:fldChar w:fldCharType="end"/>
        </w:r>
      </w:hyperlink>
    </w:p>
    <w:p w14:paraId="335CAFF7" w14:textId="77777777" w:rsidR="006F6D72" w:rsidRDefault="0038271D">
      <w:pPr>
        <w:pStyle w:val="TOC3"/>
        <w:rPr>
          <w:rFonts w:ascii="Calibri" w:hAnsi="Calibri"/>
          <w:sz w:val="22"/>
          <w:szCs w:val="22"/>
        </w:rPr>
      </w:pPr>
      <w:hyperlink w:anchor="_Toc493508408" w:history="1">
        <w:r w:rsidR="006F6D72" w:rsidRPr="004F6A6D">
          <w:rPr>
            <w:rStyle w:val="Hyperlink"/>
          </w:rPr>
          <w:t>N.</w:t>
        </w:r>
        <w:r w:rsidR="006F6D72">
          <w:rPr>
            <w:rFonts w:ascii="Calibri" w:hAnsi="Calibri"/>
            <w:sz w:val="22"/>
            <w:szCs w:val="22"/>
          </w:rPr>
          <w:tab/>
        </w:r>
        <w:r w:rsidR="006F6D72" w:rsidRPr="004F6A6D">
          <w:rPr>
            <w:rStyle w:val="Hyperlink"/>
          </w:rPr>
          <w:t>Player Recruiting</w:t>
        </w:r>
        <w:r w:rsidR="006F6D72">
          <w:rPr>
            <w:webHidden/>
          </w:rPr>
          <w:tab/>
        </w:r>
        <w:r w:rsidR="006F6D72">
          <w:rPr>
            <w:webHidden/>
          </w:rPr>
          <w:fldChar w:fldCharType="begin"/>
        </w:r>
        <w:r w:rsidR="006F6D72">
          <w:rPr>
            <w:webHidden/>
          </w:rPr>
          <w:instrText xml:space="preserve"> PAGEREF _Toc493508408 \h </w:instrText>
        </w:r>
        <w:r w:rsidR="006F6D72">
          <w:rPr>
            <w:webHidden/>
          </w:rPr>
        </w:r>
        <w:r w:rsidR="006F6D72">
          <w:rPr>
            <w:webHidden/>
          </w:rPr>
          <w:fldChar w:fldCharType="separate"/>
        </w:r>
        <w:r w:rsidR="00010B23">
          <w:rPr>
            <w:webHidden/>
          </w:rPr>
          <w:t>7</w:t>
        </w:r>
        <w:r w:rsidR="006F6D72">
          <w:rPr>
            <w:webHidden/>
          </w:rPr>
          <w:fldChar w:fldCharType="end"/>
        </w:r>
      </w:hyperlink>
    </w:p>
    <w:p w14:paraId="05D7596C" w14:textId="77777777" w:rsidR="006F6D72" w:rsidRDefault="0038271D">
      <w:pPr>
        <w:pStyle w:val="TOC1"/>
        <w:tabs>
          <w:tab w:val="right" w:leader="dot" w:pos="9350"/>
        </w:tabs>
        <w:rPr>
          <w:rFonts w:ascii="Calibri" w:hAnsi="Calibri"/>
          <w:noProof/>
          <w:sz w:val="22"/>
          <w:szCs w:val="22"/>
        </w:rPr>
      </w:pPr>
      <w:hyperlink w:anchor="_Toc493508409" w:history="1">
        <w:r w:rsidR="006F6D72" w:rsidRPr="004F6A6D">
          <w:rPr>
            <w:rStyle w:val="Hyperlink"/>
            <w:noProof/>
          </w:rPr>
          <w:t>Section 2 – Rosters</w:t>
        </w:r>
        <w:r w:rsidR="006F6D72">
          <w:rPr>
            <w:noProof/>
            <w:webHidden/>
          </w:rPr>
          <w:tab/>
        </w:r>
        <w:r w:rsidR="006F6D72">
          <w:rPr>
            <w:noProof/>
            <w:webHidden/>
          </w:rPr>
          <w:fldChar w:fldCharType="begin"/>
        </w:r>
        <w:r w:rsidR="006F6D72">
          <w:rPr>
            <w:noProof/>
            <w:webHidden/>
          </w:rPr>
          <w:instrText xml:space="preserve"> PAGEREF _Toc493508409 \h </w:instrText>
        </w:r>
        <w:r w:rsidR="006F6D72">
          <w:rPr>
            <w:noProof/>
            <w:webHidden/>
          </w:rPr>
        </w:r>
        <w:r w:rsidR="006F6D72">
          <w:rPr>
            <w:noProof/>
            <w:webHidden/>
          </w:rPr>
          <w:fldChar w:fldCharType="separate"/>
        </w:r>
        <w:r w:rsidR="00010B23">
          <w:rPr>
            <w:noProof/>
            <w:webHidden/>
          </w:rPr>
          <w:t>7</w:t>
        </w:r>
        <w:r w:rsidR="006F6D72">
          <w:rPr>
            <w:noProof/>
            <w:webHidden/>
          </w:rPr>
          <w:fldChar w:fldCharType="end"/>
        </w:r>
      </w:hyperlink>
    </w:p>
    <w:p w14:paraId="318E2AAC" w14:textId="77777777" w:rsidR="006F6D72" w:rsidRDefault="0038271D">
      <w:pPr>
        <w:pStyle w:val="TOC3"/>
        <w:rPr>
          <w:rFonts w:ascii="Calibri" w:hAnsi="Calibri"/>
          <w:sz w:val="22"/>
          <w:szCs w:val="22"/>
        </w:rPr>
      </w:pPr>
      <w:hyperlink w:anchor="_Toc493508410" w:history="1">
        <w:r w:rsidR="006F6D72" w:rsidRPr="004F6A6D">
          <w:rPr>
            <w:rStyle w:val="Hyperlink"/>
          </w:rPr>
          <w:t>A.</w:t>
        </w:r>
        <w:r w:rsidR="006F6D72">
          <w:rPr>
            <w:rFonts w:ascii="Calibri" w:hAnsi="Calibri"/>
            <w:sz w:val="22"/>
            <w:szCs w:val="22"/>
          </w:rPr>
          <w:tab/>
        </w:r>
        <w:r w:rsidR="006F6D72" w:rsidRPr="004F6A6D">
          <w:rPr>
            <w:rStyle w:val="Hyperlink"/>
          </w:rPr>
          <w:t>Roster Submission</w:t>
        </w:r>
        <w:r w:rsidR="006F6D72">
          <w:rPr>
            <w:webHidden/>
          </w:rPr>
          <w:tab/>
        </w:r>
        <w:r w:rsidR="006F6D72">
          <w:rPr>
            <w:webHidden/>
          </w:rPr>
          <w:fldChar w:fldCharType="begin"/>
        </w:r>
        <w:r w:rsidR="006F6D72">
          <w:rPr>
            <w:webHidden/>
          </w:rPr>
          <w:instrText xml:space="preserve"> PAGEREF _Toc493508410 \h </w:instrText>
        </w:r>
        <w:r w:rsidR="006F6D72">
          <w:rPr>
            <w:webHidden/>
          </w:rPr>
        </w:r>
        <w:r w:rsidR="006F6D72">
          <w:rPr>
            <w:webHidden/>
          </w:rPr>
          <w:fldChar w:fldCharType="separate"/>
        </w:r>
        <w:r w:rsidR="00010B23">
          <w:rPr>
            <w:webHidden/>
          </w:rPr>
          <w:t>7</w:t>
        </w:r>
        <w:r w:rsidR="006F6D72">
          <w:rPr>
            <w:webHidden/>
          </w:rPr>
          <w:fldChar w:fldCharType="end"/>
        </w:r>
      </w:hyperlink>
    </w:p>
    <w:p w14:paraId="3607E94B" w14:textId="77777777" w:rsidR="006F6D72" w:rsidRDefault="0038271D">
      <w:pPr>
        <w:pStyle w:val="TOC3"/>
        <w:rPr>
          <w:rFonts w:ascii="Calibri" w:hAnsi="Calibri"/>
          <w:sz w:val="22"/>
          <w:szCs w:val="22"/>
        </w:rPr>
      </w:pPr>
      <w:hyperlink w:anchor="_Toc493508411" w:history="1">
        <w:r w:rsidR="006F6D72" w:rsidRPr="004F6A6D">
          <w:rPr>
            <w:rStyle w:val="Hyperlink"/>
          </w:rPr>
          <w:t>B.</w:t>
        </w:r>
        <w:r w:rsidR="006F6D72">
          <w:rPr>
            <w:rFonts w:ascii="Calibri" w:hAnsi="Calibri"/>
            <w:sz w:val="22"/>
            <w:szCs w:val="22"/>
          </w:rPr>
          <w:tab/>
        </w:r>
        <w:r w:rsidR="006F6D72" w:rsidRPr="004F6A6D">
          <w:rPr>
            <w:rStyle w:val="Hyperlink"/>
          </w:rPr>
          <w:t>Roster Changes</w:t>
        </w:r>
        <w:r w:rsidR="006F6D72">
          <w:rPr>
            <w:webHidden/>
          </w:rPr>
          <w:tab/>
        </w:r>
        <w:r w:rsidR="006F6D72">
          <w:rPr>
            <w:webHidden/>
          </w:rPr>
          <w:fldChar w:fldCharType="begin"/>
        </w:r>
        <w:r w:rsidR="006F6D72">
          <w:rPr>
            <w:webHidden/>
          </w:rPr>
          <w:instrText xml:space="preserve"> PAGEREF _Toc493508411 \h </w:instrText>
        </w:r>
        <w:r w:rsidR="006F6D72">
          <w:rPr>
            <w:webHidden/>
          </w:rPr>
        </w:r>
        <w:r w:rsidR="006F6D72">
          <w:rPr>
            <w:webHidden/>
          </w:rPr>
          <w:fldChar w:fldCharType="separate"/>
        </w:r>
        <w:r w:rsidR="00010B23">
          <w:rPr>
            <w:webHidden/>
          </w:rPr>
          <w:t>8</w:t>
        </w:r>
        <w:r w:rsidR="006F6D72">
          <w:rPr>
            <w:webHidden/>
          </w:rPr>
          <w:fldChar w:fldCharType="end"/>
        </w:r>
      </w:hyperlink>
    </w:p>
    <w:p w14:paraId="688DAFCB" w14:textId="77777777" w:rsidR="006F6D72" w:rsidRDefault="0038271D">
      <w:pPr>
        <w:pStyle w:val="TOC3"/>
        <w:rPr>
          <w:rFonts w:ascii="Calibri" w:hAnsi="Calibri"/>
          <w:sz w:val="22"/>
          <w:szCs w:val="22"/>
        </w:rPr>
      </w:pPr>
      <w:hyperlink w:anchor="_Toc493508412" w:history="1">
        <w:r w:rsidR="006F6D72" w:rsidRPr="004F6A6D">
          <w:rPr>
            <w:rStyle w:val="Hyperlink"/>
          </w:rPr>
          <w:t>C.</w:t>
        </w:r>
        <w:r w:rsidR="006F6D72">
          <w:rPr>
            <w:rFonts w:ascii="Calibri" w:hAnsi="Calibri"/>
            <w:sz w:val="22"/>
            <w:szCs w:val="22"/>
          </w:rPr>
          <w:tab/>
        </w:r>
        <w:r w:rsidR="006F6D72" w:rsidRPr="004F6A6D">
          <w:rPr>
            <w:rStyle w:val="Hyperlink"/>
          </w:rPr>
          <w:t>Substitute Goaltenders</w:t>
        </w:r>
        <w:r w:rsidR="006F6D72">
          <w:rPr>
            <w:webHidden/>
          </w:rPr>
          <w:tab/>
        </w:r>
        <w:r w:rsidR="006F6D72">
          <w:rPr>
            <w:webHidden/>
          </w:rPr>
          <w:fldChar w:fldCharType="begin"/>
        </w:r>
        <w:r w:rsidR="006F6D72">
          <w:rPr>
            <w:webHidden/>
          </w:rPr>
          <w:instrText xml:space="preserve"> PAGEREF _Toc493508412 \h </w:instrText>
        </w:r>
        <w:r w:rsidR="006F6D72">
          <w:rPr>
            <w:webHidden/>
          </w:rPr>
        </w:r>
        <w:r w:rsidR="006F6D72">
          <w:rPr>
            <w:webHidden/>
          </w:rPr>
          <w:fldChar w:fldCharType="separate"/>
        </w:r>
        <w:r w:rsidR="00010B23">
          <w:rPr>
            <w:webHidden/>
          </w:rPr>
          <w:t>8</w:t>
        </w:r>
        <w:r w:rsidR="006F6D72">
          <w:rPr>
            <w:webHidden/>
          </w:rPr>
          <w:fldChar w:fldCharType="end"/>
        </w:r>
      </w:hyperlink>
    </w:p>
    <w:p w14:paraId="1E9DFEE0" w14:textId="77777777" w:rsidR="006F6D72" w:rsidRDefault="0038271D">
      <w:pPr>
        <w:pStyle w:val="TOC3"/>
        <w:rPr>
          <w:rFonts w:ascii="Calibri" w:hAnsi="Calibri"/>
          <w:sz w:val="22"/>
          <w:szCs w:val="22"/>
        </w:rPr>
      </w:pPr>
      <w:hyperlink w:anchor="_Toc493508413" w:history="1">
        <w:r w:rsidR="006F6D72" w:rsidRPr="004F6A6D">
          <w:rPr>
            <w:rStyle w:val="Hyperlink"/>
          </w:rPr>
          <w:t>D.</w:t>
        </w:r>
        <w:r w:rsidR="006F6D72">
          <w:rPr>
            <w:rFonts w:ascii="Calibri" w:hAnsi="Calibri"/>
            <w:sz w:val="22"/>
            <w:szCs w:val="22"/>
          </w:rPr>
          <w:tab/>
        </w:r>
        <w:r w:rsidR="006F6D72" w:rsidRPr="004F6A6D">
          <w:rPr>
            <w:rStyle w:val="Hyperlink"/>
          </w:rPr>
          <w:t>Unrostered Players</w:t>
        </w:r>
        <w:r w:rsidR="006F6D72">
          <w:rPr>
            <w:webHidden/>
          </w:rPr>
          <w:tab/>
        </w:r>
        <w:r w:rsidR="006F6D72">
          <w:rPr>
            <w:webHidden/>
          </w:rPr>
          <w:fldChar w:fldCharType="begin"/>
        </w:r>
        <w:r w:rsidR="006F6D72">
          <w:rPr>
            <w:webHidden/>
          </w:rPr>
          <w:instrText xml:space="preserve"> PAGEREF _Toc493508413 \h </w:instrText>
        </w:r>
        <w:r w:rsidR="006F6D72">
          <w:rPr>
            <w:webHidden/>
          </w:rPr>
        </w:r>
        <w:r w:rsidR="006F6D72">
          <w:rPr>
            <w:webHidden/>
          </w:rPr>
          <w:fldChar w:fldCharType="separate"/>
        </w:r>
        <w:r w:rsidR="00010B23">
          <w:rPr>
            <w:webHidden/>
          </w:rPr>
          <w:t>8</w:t>
        </w:r>
        <w:r w:rsidR="006F6D72">
          <w:rPr>
            <w:webHidden/>
          </w:rPr>
          <w:fldChar w:fldCharType="end"/>
        </w:r>
      </w:hyperlink>
    </w:p>
    <w:p w14:paraId="2E47A214" w14:textId="77777777" w:rsidR="006F6D72" w:rsidRDefault="0038271D">
      <w:pPr>
        <w:pStyle w:val="TOC3"/>
        <w:rPr>
          <w:rFonts w:ascii="Calibri" w:hAnsi="Calibri"/>
          <w:sz w:val="22"/>
          <w:szCs w:val="22"/>
        </w:rPr>
      </w:pPr>
      <w:hyperlink w:anchor="_Toc493508414" w:history="1">
        <w:r w:rsidR="006F6D72" w:rsidRPr="004F6A6D">
          <w:rPr>
            <w:rStyle w:val="Hyperlink"/>
          </w:rPr>
          <w:t>E.</w:t>
        </w:r>
        <w:r w:rsidR="006F6D72">
          <w:rPr>
            <w:rFonts w:ascii="Calibri" w:hAnsi="Calibri"/>
            <w:sz w:val="22"/>
            <w:szCs w:val="22"/>
          </w:rPr>
          <w:tab/>
        </w:r>
        <w:r w:rsidR="006F6D72" w:rsidRPr="004F6A6D">
          <w:rPr>
            <w:rStyle w:val="Hyperlink"/>
          </w:rPr>
          <w:t>Select and Tournament Rosters</w:t>
        </w:r>
        <w:r w:rsidR="006F6D72">
          <w:rPr>
            <w:webHidden/>
          </w:rPr>
          <w:tab/>
        </w:r>
        <w:r w:rsidR="006F6D72">
          <w:rPr>
            <w:webHidden/>
          </w:rPr>
          <w:fldChar w:fldCharType="begin"/>
        </w:r>
        <w:r w:rsidR="006F6D72">
          <w:rPr>
            <w:webHidden/>
          </w:rPr>
          <w:instrText xml:space="preserve"> PAGEREF _Toc493508414 \h </w:instrText>
        </w:r>
        <w:r w:rsidR="006F6D72">
          <w:rPr>
            <w:webHidden/>
          </w:rPr>
        </w:r>
        <w:r w:rsidR="006F6D72">
          <w:rPr>
            <w:webHidden/>
          </w:rPr>
          <w:fldChar w:fldCharType="separate"/>
        </w:r>
        <w:r w:rsidR="00010B23">
          <w:rPr>
            <w:webHidden/>
          </w:rPr>
          <w:t>9</w:t>
        </w:r>
        <w:r w:rsidR="006F6D72">
          <w:rPr>
            <w:webHidden/>
          </w:rPr>
          <w:fldChar w:fldCharType="end"/>
        </w:r>
      </w:hyperlink>
    </w:p>
    <w:p w14:paraId="0D21B6C8" w14:textId="77777777" w:rsidR="006F6D72" w:rsidRDefault="0038271D">
      <w:pPr>
        <w:pStyle w:val="TOC1"/>
        <w:tabs>
          <w:tab w:val="right" w:leader="dot" w:pos="9350"/>
        </w:tabs>
        <w:rPr>
          <w:rFonts w:ascii="Calibri" w:hAnsi="Calibri"/>
          <w:noProof/>
          <w:sz w:val="22"/>
          <w:szCs w:val="22"/>
        </w:rPr>
      </w:pPr>
      <w:hyperlink w:anchor="_Toc493508415" w:history="1">
        <w:r w:rsidR="006F6D72" w:rsidRPr="004F6A6D">
          <w:rPr>
            <w:rStyle w:val="Hyperlink"/>
            <w:noProof/>
          </w:rPr>
          <w:t>Section 3 – Discipline</w:t>
        </w:r>
        <w:r w:rsidR="006F6D72">
          <w:rPr>
            <w:noProof/>
            <w:webHidden/>
          </w:rPr>
          <w:tab/>
        </w:r>
        <w:r w:rsidR="006F6D72">
          <w:rPr>
            <w:noProof/>
            <w:webHidden/>
          </w:rPr>
          <w:fldChar w:fldCharType="begin"/>
        </w:r>
        <w:r w:rsidR="006F6D72">
          <w:rPr>
            <w:noProof/>
            <w:webHidden/>
          </w:rPr>
          <w:instrText xml:space="preserve"> PAGEREF _Toc493508415 \h </w:instrText>
        </w:r>
        <w:r w:rsidR="006F6D72">
          <w:rPr>
            <w:noProof/>
            <w:webHidden/>
          </w:rPr>
        </w:r>
        <w:r w:rsidR="006F6D72">
          <w:rPr>
            <w:noProof/>
            <w:webHidden/>
          </w:rPr>
          <w:fldChar w:fldCharType="separate"/>
        </w:r>
        <w:r w:rsidR="00010B23">
          <w:rPr>
            <w:noProof/>
            <w:webHidden/>
          </w:rPr>
          <w:t>9</w:t>
        </w:r>
        <w:r w:rsidR="006F6D72">
          <w:rPr>
            <w:noProof/>
            <w:webHidden/>
          </w:rPr>
          <w:fldChar w:fldCharType="end"/>
        </w:r>
      </w:hyperlink>
    </w:p>
    <w:p w14:paraId="616DBE24" w14:textId="77777777" w:rsidR="006F6D72" w:rsidRDefault="0038271D">
      <w:pPr>
        <w:pStyle w:val="TOC3"/>
        <w:rPr>
          <w:rFonts w:ascii="Calibri" w:hAnsi="Calibri"/>
          <w:sz w:val="22"/>
          <w:szCs w:val="22"/>
        </w:rPr>
      </w:pPr>
      <w:hyperlink w:anchor="_Toc493508416" w:history="1">
        <w:r w:rsidR="006F6D72" w:rsidRPr="004F6A6D">
          <w:rPr>
            <w:rStyle w:val="Hyperlink"/>
          </w:rPr>
          <w:t>A.</w:t>
        </w:r>
        <w:r w:rsidR="006F6D72">
          <w:rPr>
            <w:rFonts w:ascii="Calibri" w:hAnsi="Calibri"/>
            <w:sz w:val="22"/>
            <w:szCs w:val="22"/>
          </w:rPr>
          <w:tab/>
        </w:r>
        <w:r w:rsidR="006F6D72" w:rsidRPr="004F6A6D">
          <w:rPr>
            <w:rStyle w:val="Hyperlink"/>
          </w:rPr>
          <w:t>Disciplinary Committee / League Coordinators</w:t>
        </w:r>
        <w:r w:rsidR="006F6D72">
          <w:rPr>
            <w:webHidden/>
          </w:rPr>
          <w:tab/>
        </w:r>
        <w:r w:rsidR="006F6D72">
          <w:rPr>
            <w:webHidden/>
          </w:rPr>
          <w:fldChar w:fldCharType="begin"/>
        </w:r>
        <w:r w:rsidR="006F6D72">
          <w:rPr>
            <w:webHidden/>
          </w:rPr>
          <w:instrText xml:space="preserve"> PAGEREF _Toc493508416 \h </w:instrText>
        </w:r>
        <w:r w:rsidR="006F6D72">
          <w:rPr>
            <w:webHidden/>
          </w:rPr>
        </w:r>
        <w:r w:rsidR="006F6D72">
          <w:rPr>
            <w:webHidden/>
          </w:rPr>
          <w:fldChar w:fldCharType="separate"/>
        </w:r>
        <w:r w:rsidR="00010B23">
          <w:rPr>
            <w:webHidden/>
          </w:rPr>
          <w:t>9</w:t>
        </w:r>
        <w:r w:rsidR="006F6D72">
          <w:rPr>
            <w:webHidden/>
          </w:rPr>
          <w:fldChar w:fldCharType="end"/>
        </w:r>
      </w:hyperlink>
    </w:p>
    <w:p w14:paraId="4A2460B7" w14:textId="77777777" w:rsidR="006F6D72" w:rsidRDefault="0038271D">
      <w:pPr>
        <w:pStyle w:val="TOC3"/>
        <w:rPr>
          <w:rFonts w:ascii="Calibri" w:hAnsi="Calibri"/>
          <w:sz w:val="22"/>
          <w:szCs w:val="22"/>
        </w:rPr>
      </w:pPr>
      <w:hyperlink w:anchor="_Toc493508417" w:history="1">
        <w:r w:rsidR="006F6D72" w:rsidRPr="004F6A6D">
          <w:rPr>
            <w:rStyle w:val="Hyperlink"/>
          </w:rPr>
          <w:t>B.</w:t>
        </w:r>
        <w:r w:rsidR="006F6D72">
          <w:rPr>
            <w:rFonts w:ascii="Calibri" w:hAnsi="Calibri"/>
            <w:sz w:val="22"/>
            <w:szCs w:val="22"/>
          </w:rPr>
          <w:tab/>
        </w:r>
        <w:r w:rsidR="006F6D72" w:rsidRPr="004F6A6D">
          <w:rPr>
            <w:rStyle w:val="Hyperlink"/>
          </w:rPr>
          <w:t>EVHL Disciplinary Procedures/ Guidelines</w:t>
        </w:r>
        <w:r w:rsidR="006F6D72">
          <w:rPr>
            <w:webHidden/>
          </w:rPr>
          <w:tab/>
        </w:r>
        <w:r w:rsidR="006F6D72">
          <w:rPr>
            <w:webHidden/>
          </w:rPr>
          <w:fldChar w:fldCharType="begin"/>
        </w:r>
        <w:r w:rsidR="006F6D72">
          <w:rPr>
            <w:webHidden/>
          </w:rPr>
          <w:instrText xml:space="preserve"> PAGEREF _Toc493508417 \h </w:instrText>
        </w:r>
        <w:r w:rsidR="006F6D72">
          <w:rPr>
            <w:webHidden/>
          </w:rPr>
        </w:r>
        <w:r w:rsidR="006F6D72">
          <w:rPr>
            <w:webHidden/>
          </w:rPr>
          <w:fldChar w:fldCharType="separate"/>
        </w:r>
        <w:r w:rsidR="00010B23">
          <w:rPr>
            <w:webHidden/>
          </w:rPr>
          <w:t>9</w:t>
        </w:r>
        <w:r w:rsidR="006F6D72">
          <w:rPr>
            <w:webHidden/>
          </w:rPr>
          <w:fldChar w:fldCharType="end"/>
        </w:r>
      </w:hyperlink>
    </w:p>
    <w:p w14:paraId="709F2D0F" w14:textId="77777777" w:rsidR="006F6D72" w:rsidRDefault="0038271D">
      <w:pPr>
        <w:pStyle w:val="TOC3"/>
        <w:rPr>
          <w:rFonts w:ascii="Calibri" w:hAnsi="Calibri"/>
          <w:sz w:val="22"/>
          <w:szCs w:val="22"/>
        </w:rPr>
      </w:pPr>
      <w:hyperlink w:anchor="_Toc493508418" w:history="1">
        <w:r w:rsidR="006F6D72" w:rsidRPr="004F6A6D">
          <w:rPr>
            <w:rStyle w:val="Hyperlink"/>
          </w:rPr>
          <w:t>C.</w:t>
        </w:r>
        <w:r w:rsidR="006F6D72">
          <w:rPr>
            <w:rFonts w:ascii="Calibri" w:hAnsi="Calibri"/>
            <w:sz w:val="22"/>
            <w:szCs w:val="22"/>
          </w:rPr>
          <w:tab/>
        </w:r>
        <w:r w:rsidR="006F6D72" w:rsidRPr="004F6A6D">
          <w:rPr>
            <w:rStyle w:val="Hyperlink"/>
          </w:rPr>
          <w:t>Suspensions</w:t>
        </w:r>
        <w:r w:rsidR="006F6D72">
          <w:rPr>
            <w:webHidden/>
          </w:rPr>
          <w:tab/>
        </w:r>
        <w:r w:rsidR="006F6D72">
          <w:rPr>
            <w:webHidden/>
          </w:rPr>
          <w:fldChar w:fldCharType="begin"/>
        </w:r>
        <w:r w:rsidR="006F6D72">
          <w:rPr>
            <w:webHidden/>
          </w:rPr>
          <w:instrText xml:space="preserve"> PAGEREF _Toc493508418 \h </w:instrText>
        </w:r>
        <w:r w:rsidR="006F6D72">
          <w:rPr>
            <w:webHidden/>
          </w:rPr>
        </w:r>
        <w:r w:rsidR="006F6D72">
          <w:rPr>
            <w:webHidden/>
          </w:rPr>
          <w:fldChar w:fldCharType="separate"/>
        </w:r>
        <w:r w:rsidR="00010B23">
          <w:rPr>
            <w:webHidden/>
          </w:rPr>
          <w:t>11</w:t>
        </w:r>
        <w:r w:rsidR="006F6D72">
          <w:rPr>
            <w:webHidden/>
          </w:rPr>
          <w:fldChar w:fldCharType="end"/>
        </w:r>
      </w:hyperlink>
    </w:p>
    <w:p w14:paraId="25909DD3" w14:textId="77777777" w:rsidR="006F6D72" w:rsidRDefault="0038271D">
      <w:pPr>
        <w:pStyle w:val="TOC3"/>
        <w:rPr>
          <w:rFonts w:ascii="Calibri" w:hAnsi="Calibri"/>
          <w:sz w:val="22"/>
          <w:szCs w:val="22"/>
        </w:rPr>
      </w:pPr>
      <w:hyperlink w:anchor="_Toc493508419" w:history="1">
        <w:r w:rsidR="006F6D72" w:rsidRPr="004F6A6D">
          <w:rPr>
            <w:rStyle w:val="Hyperlink"/>
          </w:rPr>
          <w:t>1.</w:t>
        </w:r>
        <w:r w:rsidR="006F6D72">
          <w:rPr>
            <w:rFonts w:ascii="Calibri" w:hAnsi="Calibri"/>
            <w:sz w:val="22"/>
            <w:szCs w:val="22"/>
          </w:rPr>
          <w:tab/>
        </w:r>
        <w:r w:rsidR="006F6D72" w:rsidRPr="004F6A6D">
          <w:rPr>
            <w:rStyle w:val="Hyperlink"/>
          </w:rPr>
          <w:t>Players</w:t>
        </w:r>
        <w:r w:rsidR="006F6D72">
          <w:rPr>
            <w:webHidden/>
          </w:rPr>
          <w:tab/>
        </w:r>
        <w:r w:rsidR="006F6D72">
          <w:rPr>
            <w:webHidden/>
          </w:rPr>
          <w:fldChar w:fldCharType="begin"/>
        </w:r>
        <w:r w:rsidR="006F6D72">
          <w:rPr>
            <w:webHidden/>
          </w:rPr>
          <w:instrText xml:space="preserve"> PAGEREF _Toc493508419 \h </w:instrText>
        </w:r>
        <w:r w:rsidR="006F6D72">
          <w:rPr>
            <w:webHidden/>
          </w:rPr>
        </w:r>
        <w:r w:rsidR="006F6D72">
          <w:rPr>
            <w:webHidden/>
          </w:rPr>
          <w:fldChar w:fldCharType="separate"/>
        </w:r>
        <w:r w:rsidR="00010B23">
          <w:rPr>
            <w:webHidden/>
          </w:rPr>
          <w:t>11</w:t>
        </w:r>
        <w:r w:rsidR="006F6D72">
          <w:rPr>
            <w:webHidden/>
          </w:rPr>
          <w:fldChar w:fldCharType="end"/>
        </w:r>
      </w:hyperlink>
    </w:p>
    <w:p w14:paraId="3803676B" w14:textId="77777777" w:rsidR="006F6D72" w:rsidRDefault="0038271D">
      <w:pPr>
        <w:pStyle w:val="TOC3"/>
        <w:rPr>
          <w:rFonts w:ascii="Calibri" w:hAnsi="Calibri"/>
          <w:sz w:val="22"/>
          <w:szCs w:val="22"/>
        </w:rPr>
      </w:pPr>
      <w:hyperlink w:anchor="_Toc493508420" w:history="1">
        <w:r w:rsidR="006F6D72" w:rsidRPr="004F6A6D">
          <w:rPr>
            <w:rStyle w:val="Hyperlink"/>
          </w:rPr>
          <w:t>2.</w:t>
        </w:r>
        <w:r w:rsidR="006F6D72">
          <w:rPr>
            <w:rFonts w:ascii="Calibri" w:hAnsi="Calibri"/>
            <w:sz w:val="22"/>
            <w:szCs w:val="22"/>
          </w:rPr>
          <w:tab/>
        </w:r>
        <w:r w:rsidR="006F6D72" w:rsidRPr="004F6A6D">
          <w:rPr>
            <w:rStyle w:val="Hyperlink"/>
          </w:rPr>
          <w:t>Coaches</w:t>
        </w:r>
        <w:r w:rsidR="006F6D72">
          <w:rPr>
            <w:webHidden/>
          </w:rPr>
          <w:tab/>
        </w:r>
        <w:r w:rsidR="006F6D72">
          <w:rPr>
            <w:webHidden/>
          </w:rPr>
          <w:fldChar w:fldCharType="begin"/>
        </w:r>
        <w:r w:rsidR="006F6D72">
          <w:rPr>
            <w:webHidden/>
          </w:rPr>
          <w:instrText xml:space="preserve"> PAGEREF _Toc493508420 \h </w:instrText>
        </w:r>
        <w:r w:rsidR="006F6D72">
          <w:rPr>
            <w:webHidden/>
          </w:rPr>
        </w:r>
        <w:r w:rsidR="006F6D72">
          <w:rPr>
            <w:webHidden/>
          </w:rPr>
          <w:fldChar w:fldCharType="separate"/>
        </w:r>
        <w:r w:rsidR="00010B23">
          <w:rPr>
            <w:webHidden/>
          </w:rPr>
          <w:t>11</w:t>
        </w:r>
        <w:r w:rsidR="006F6D72">
          <w:rPr>
            <w:webHidden/>
          </w:rPr>
          <w:fldChar w:fldCharType="end"/>
        </w:r>
      </w:hyperlink>
    </w:p>
    <w:p w14:paraId="75A33D73" w14:textId="77777777" w:rsidR="006F6D72" w:rsidRDefault="0038271D">
      <w:pPr>
        <w:pStyle w:val="TOC3"/>
        <w:rPr>
          <w:rFonts w:ascii="Calibri" w:hAnsi="Calibri"/>
          <w:sz w:val="22"/>
          <w:szCs w:val="22"/>
        </w:rPr>
      </w:pPr>
      <w:hyperlink w:anchor="_Toc493508421" w:history="1">
        <w:r w:rsidR="006F6D72" w:rsidRPr="00010B23">
          <w:rPr>
            <w:rStyle w:val="Hyperlink"/>
          </w:rPr>
          <w:t>D.</w:t>
        </w:r>
        <w:r w:rsidR="006F6D72" w:rsidRPr="00010B23">
          <w:rPr>
            <w:rFonts w:ascii="Calibri" w:hAnsi="Calibri"/>
            <w:sz w:val="22"/>
            <w:szCs w:val="22"/>
          </w:rPr>
          <w:tab/>
        </w:r>
        <w:r w:rsidR="006F6D72" w:rsidRPr="00010B23">
          <w:rPr>
            <w:rStyle w:val="Hyperlink"/>
          </w:rPr>
          <w:t>VIDEO REVIEW</w:t>
        </w:r>
        <w:r w:rsidR="006F6D72">
          <w:rPr>
            <w:webHidden/>
          </w:rPr>
          <w:tab/>
        </w:r>
        <w:r w:rsidR="006F6D72">
          <w:rPr>
            <w:webHidden/>
          </w:rPr>
          <w:fldChar w:fldCharType="begin"/>
        </w:r>
        <w:r w:rsidR="006F6D72">
          <w:rPr>
            <w:webHidden/>
          </w:rPr>
          <w:instrText xml:space="preserve"> PAGEREF _Toc493508421 \h </w:instrText>
        </w:r>
        <w:r w:rsidR="006F6D72">
          <w:rPr>
            <w:webHidden/>
          </w:rPr>
        </w:r>
        <w:r w:rsidR="006F6D72">
          <w:rPr>
            <w:webHidden/>
          </w:rPr>
          <w:fldChar w:fldCharType="separate"/>
        </w:r>
        <w:r w:rsidR="00010B23">
          <w:rPr>
            <w:webHidden/>
          </w:rPr>
          <w:t>12</w:t>
        </w:r>
        <w:r w:rsidR="006F6D72">
          <w:rPr>
            <w:webHidden/>
          </w:rPr>
          <w:fldChar w:fldCharType="end"/>
        </w:r>
      </w:hyperlink>
    </w:p>
    <w:p w14:paraId="12794CDB" w14:textId="77777777" w:rsidR="006F6D72" w:rsidRDefault="0038271D">
      <w:pPr>
        <w:pStyle w:val="TOC1"/>
        <w:tabs>
          <w:tab w:val="right" w:leader="dot" w:pos="9350"/>
        </w:tabs>
        <w:rPr>
          <w:rFonts w:ascii="Calibri" w:hAnsi="Calibri"/>
          <w:noProof/>
          <w:sz w:val="22"/>
          <w:szCs w:val="22"/>
        </w:rPr>
      </w:pPr>
      <w:hyperlink w:anchor="_Toc493508422" w:history="1">
        <w:r w:rsidR="006F6D72" w:rsidRPr="004F6A6D">
          <w:rPr>
            <w:rStyle w:val="Hyperlink"/>
            <w:noProof/>
          </w:rPr>
          <w:t>Section 4 – End of Season Playoffs</w:t>
        </w:r>
        <w:r w:rsidR="006F6D72">
          <w:rPr>
            <w:noProof/>
            <w:webHidden/>
          </w:rPr>
          <w:tab/>
        </w:r>
        <w:r w:rsidR="006F6D72">
          <w:rPr>
            <w:noProof/>
            <w:webHidden/>
          </w:rPr>
          <w:fldChar w:fldCharType="begin"/>
        </w:r>
        <w:r w:rsidR="006F6D72">
          <w:rPr>
            <w:noProof/>
            <w:webHidden/>
          </w:rPr>
          <w:instrText xml:space="preserve"> PAGEREF _Toc493508422 \h </w:instrText>
        </w:r>
        <w:r w:rsidR="006F6D72">
          <w:rPr>
            <w:noProof/>
            <w:webHidden/>
          </w:rPr>
        </w:r>
        <w:r w:rsidR="006F6D72">
          <w:rPr>
            <w:noProof/>
            <w:webHidden/>
          </w:rPr>
          <w:fldChar w:fldCharType="separate"/>
        </w:r>
        <w:r w:rsidR="00010B23">
          <w:rPr>
            <w:noProof/>
            <w:webHidden/>
          </w:rPr>
          <w:t>12</w:t>
        </w:r>
        <w:r w:rsidR="006F6D72">
          <w:rPr>
            <w:noProof/>
            <w:webHidden/>
          </w:rPr>
          <w:fldChar w:fldCharType="end"/>
        </w:r>
      </w:hyperlink>
    </w:p>
    <w:p w14:paraId="52862C93" w14:textId="77777777" w:rsidR="006F6D72" w:rsidRDefault="0038271D">
      <w:pPr>
        <w:pStyle w:val="TOC2"/>
        <w:tabs>
          <w:tab w:val="left" w:pos="880"/>
          <w:tab w:val="right" w:leader="dot" w:pos="9350"/>
        </w:tabs>
        <w:rPr>
          <w:rFonts w:ascii="Calibri" w:hAnsi="Calibri"/>
          <w:noProof/>
          <w:sz w:val="22"/>
          <w:szCs w:val="22"/>
        </w:rPr>
      </w:pPr>
      <w:hyperlink w:anchor="_Toc493508423" w:history="1">
        <w:r w:rsidR="006F6D72" w:rsidRPr="004F6A6D">
          <w:rPr>
            <w:rStyle w:val="Hyperlink"/>
            <w:noProof/>
          </w:rPr>
          <w:t>A.</w:t>
        </w:r>
        <w:r w:rsidR="006F6D72">
          <w:rPr>
            <w:rFonts w:ascii="Calibri" w:hAnsi="Calibri"/>
            <w:noProof/>
            <w:sz w:val="22"/>
            <w:szCs w:val="22"/>
          </w:rPr>
          <w:tab/>
        </w:r>
        <w:r w:rsidR="006F6D72" w:rsidRPr="004F6A6D">
          <w:rPr>
            <w:rStyle w:val="Hyperlink"/>
            <w:noProof/>
          </w:rPr>
          <w:t>Player Eligibility</w:t>
        </w:r>
        <w:r w:rsidR="006F6D72">
          <w:rPr>
            <w:noProof/>
            <w:webHidden/>
          </w:rPr>
          <w:tab/>
        </w:r>
        <w:r w:rsidR="006F6D72">
          <w:rPr>
            <w:noProof/>
            <w:webHidden/>
          </w:rPr>
          <w:fldChar w:fldCharType="begin"/>
        </w:r>
        <w:r w:rsidR="006F6D72">
          <w:rPr>
            <w:noProof/>
            <w:webHidden/>
          </w:rPr>
          <w:instrText xml:space="preserve"> PAGEREF _Toc493508423 \h </w:instrText>
        </w:r>
        <w:r w:rsidR="006F6D72">
          <w:rPr>
            <w:noProof/>
            <w:webHidden/>
          </w:rPr>
        </w:r>
        <w:r w:rsidR="006F6D72">
          <w:rPr>
            <w:noProof/>
            <w:webHidden/>
          </w:rPr>
          <w:fldChar w:fldCharType="separate"/>
        </w:r>
        <w:r w:rsidR="00010B23">
          <w:rPr>
            <w:noProof/>
            <w:webHidden/>
          </w:rPr>
          <w:t>12</w:t>
        </w:r>
        <w:r w:rsidR="006F6D72">
          <w:rPr>
            <w:noProof/>
            <w:webHidden/>
          </w:rPr>
          <w:fldChar w:fldCharType="end"/>
        </w:r>
      </w:hyperlink>
    </w:p>
    <w:p w14:paraId="0068D408" w14:textId="77777777" w:rsidR="006F6D72" w:rsidRDefault="0038271D">
      <w:pPr>
        <w:pStyle w:val="TOC2"/>
        <w:tabs>
          <w:tab w:val="left" w:pos="880"/>
          <w:tab w:val="right" w:leader="dot" w:pos="9350"/>
        </w:tabs>
        <w:rPr>
          <w:rFonts w:ascii="Calibri" w:hAnsi="Calibri"/>
          <w:noProof/>
          <w:sz w:val="22"/>
          <w:szCs w:val="22"/>
        </w:rPr>
      </w:pPr>
      <w:hyperlink w:anchor="_Toc493508424" w:history="1">
        <w:r w:rsidR="006F6D72" w:rsidRPr="004F6A6D">
          <w:rPr>
            <w:rStyle w:val="Hyperlink"/>
            <w:noProof/>
          </w:rPr>
          <w:t>B.</w:t>
        </w:r>
        <w:r w:rsidR="006F6D72">
          <w:rPr>
            <w:rFonts w:ascii="Calibri" w:hAnsi="Calibri"/>
            <w:noProof/>
            <w:sz w:val="22"/>
            <w:szCs w:val="22"/>
          </w:rPr>
          <w:tab/>
        </w:r>
        <w:r w:rsidR="006F6D72" w:rsidRPr="004F6A6D">
          <w:rPr>
            <w:rStyle w:val="Hyperlink"/>
            <w:noProof/>
          </w:rPr>
          <w:t>Game Scheduling</w:t>
        </w:r>
        <w:r w:rsidR="006F6D72">
          <w:rPr>
            <w:noProof/>
            <w:webHidden/>
          </w:rPr>
          <w:tab/>
        </w:r>
        <w:r w:rsidR="006F6D72">
          <w:rPr>
            <w:noProof/>
            <w:webHidden/>
          </w:rPr>
          <w:fldChar w:fldCharType="begin"/>
        </w:r>
        <w:r w:rsidR="006F6D72">
          <w:rPr>
            <w:noProof/>
            <w:webHidden/>
          </w:rPr>
          <w:instrText xml:space="preserve"> PAGEREF _Toc493508424 \h </w:instrText>
        </w:r>
        <w:r w:rsidR="006F6D72">
          <w:rPr>
            <w:noProof/>
            <w:webHidden/>
          </w:rPr>
        </w:r>
        <w:r w:rsidR="006F6D72">
          <w:rPr>
            <w:noProof/>
            <w:webHidden/>
          </w:rPr>
          <w:fldChar w:fldCharType="separate"/>
        </w:r>
        <w:r w:rsidR="00010B23">
          <w:rPr>
            <w:noProof/>
            <w:webHidden/>
          </w:rPr>
          <w:t>12</w:t>
        </w:r>
        <w:r w:rsidR="006F6D72">
          <w:rPr>
            <w:noProof/>
            <w:webHidden/>
          </w:rPr>
          <w:fldChar w:fldCharType="end"/>
        </w:r>
      </w:hyperlink>
    </w:p>
    <w:p w14:paraId="509AD51A" w14:textId="77777777" w:rsidR="006F6D72" w:rsidRDefault="0038271D">
      <w:pPr>
        <w:pStyle w:val="TOC2"/>
        <w:tabs>
          <w:tab w:val="left" w:pos="880"/>
          <w:tab w:val="right" w:leader="dot" w:pos="9350"/>
        </w:tabs>
        <w:rPr>
          <w:rFonts w:ascii="Calibri" w:hAnsi="Calibri"/>
          <w:noProof/>
          <w:sz w:val="22"/>
          <w:szCs w:val="22"/>
        </w:rPr>
      </w:pPr>
      <w:hyperlink w:anchor="_Toc493508425" w:history="1">
        <w:r w:rsidR="006F6D72" w:rsidRPr="004F6A6D">
          <w:rPr>
            <w:rStyle w:val="Hyperlink"/>
            <w:noProof/>
          </w:rPr>
          <w:t>C.</w:t>
        </w:r>
        <w:r w:rsidR="006F6D72">
          <w:rPr>
            <w:rFonts w:ascii="Calibri" w:hAnsi="Calibri"/>
            <w:noProof/>
            <w:sz w:val="22"/>
            <w:szCs w:val="22"/>
          </w:rPr>
          <w:tab/>
        </w:r>
        <w:r w:rsidR="006F6D72" w:rsidRPr="004F6A6D">
          <w:rPr>
            <w:rStyle w:val="Hyperlink"/>
            <w:noProof/>
          </w:rPr>
          <w:t>Playoff Format</w:t>
        </w:r>
        <w:r w:rsidR="006F6D72">
          <w:rPr>
            <w:noProof/>
            <w:webHidden/>
          </w:rPr>
          <w:tab/>
        </w:r>
        <w:r w:rsidR="006F6D72">
          <w:rPr>
            <w:noProof/>
            <w:webHidden/>
          </w:rPr>
          <w:fldChar w:fldCharType="begin"/>
        </w:r>
        <w:r w:rsidR="006F6D72">
          <w:rPr>
            <w:noProof/>
            <w:webHidden/>
          </w:rPr>
          <w:instrText xml:space="preserve"> PAGEREF _Toc493508425 \h </w:instrText>
        </w:r>
        <w:r w:rsidR="006F6D72">
          <w:rPr>
            <w:noProof/>
            <w:webHidden/>
          </w:rPr>
        </w:r>
        <w:r w:rsidR="006F6D72">
          <w:rPr>
            <w:noProof/>
            <w:webHidden/>
          </w:rPr>
          <w:fldChar w:fldCharType="separate"/>
        </w:r>
        <w:r w:rsidR="00010B23">
          <w:rPr>
            <w:noProof/>
            <w:webHidden/>
          </w:rPr>
          <w:t>12</w:t>
        </w:r>
        <w:r w:rsidR="006F6D72">
          <w:rPr>
            <w:noProof/>
            <w:webHidden/>
          </w:rPr>
          <w:fldChar w:fldCharType="end"/>
        </w:r>
      </w:hyperlink>
    </w:p>
    <w:p w14:paraId="5EEE2800" w14:textId="77777777" w:rsidR="006F6D72" w:rsidRDefault="0038271D">
      <w:pPr>
        <w:pStyle w:val="TOC2"/>
        <w:tabs>
          <w:tab w:val="right" w:leader="dot" w:pos="9350"/>
        </w:tabs>
        <w:rPr>
          <w:rFonts w:ascii="Calibri" w:hAnsi="Calibri"/>
          <w:noProof/>
          <w:sz w:val="22"/>
          <w:szCs w:val="22"/>
        </w:rPr>
      </w:pPr>
      <w:hyperlink w:anchor="_Toc493508426" w:history="1">
        <w:r w:rsidR="006F6D72" w:rsidRPr="004F6A6D">
          <w:rPr>
            <w:rStyle w:val="Hyperlink"/>
            <w:rFonts w:ascii="Arial Narrow" w:hAnsi="Arial Narrow"/>
            <w:noProof/>
          </w:rPr>
          <w:t xml:space="preserve">The EVHL will use the </w:t>
        </w:r>
        <w:r w:rsidR="006F6D72" w:rsidRPr="004F6A6D">
          <w:rPr>
            <w:rStyle w:val="Hyperlink"/>
            <w:rFonts w:ascii="Arial Narrow" w:hAnsi="Arial Narrow"/>
            <w:i/>
            <w:noProof/>
          </w:rPr>
          <w:t>Buffalo point system</w:t>
        </w:r>
        <w:r w:rsidR="006F6D72" w:rsidRPr="004F6A6D">
          <w:rPr>
            <w:rStyle w:val="Hyperlink"/>
            <w:rFonts w:ascii="Arial Narrow" w:hAnsi="Arial Narrow"/>
            <w:noProof/>
          </w:rPr>
          <w:t xml:space="preserve"> as the official format to determine the league championship.</w:t>
        </w:r>
        <w:r w:rsidR="006F6D72">
          <w:rPr>
            <w:noProof/>
            <w:webHidden/>
          </w:rPr>
          <w:tab/>
        </w:r>
        <w:r w:rsidR="006F6D72">
          <w:rPr>
            <w:noProof/>
            <w:webHidden/>
          </w:rPr>
          <w:fldChar w:fldCharType="begin"/>
        </w:r>
        <w:r w:rsidR="006F6D72">
          <w:rPr>
            <w:noProof/>
            <w:webHidden/>
          </w:rPr>
          <w:instrText xml:space="preserve"> PAGEREF _Toc493508426 \h </w:instrText>
        </w:r>
        <w:r w:rsidR="006F6D72">
          <w:rPr>
            <w:noProof/>
            <w:webHidden/>
          </w:rPr>
        </w:r>
        <w:r w:rsidR="006F6D72">
          <w:rPr>
            <w:noProof/>
            <w:webHidden/>
          </w:rPr>
          <w:fldChar w:fldCharType="separate"/>
        </w:r>
        <w:r w:rsidR="00010B23">
          <w:rPr>
            <w:noProof/>
            <w:webHidden/>
          </w:rPr>
          <w:t>12</w:t>
        </w:r>
        <w:r w:rsidR="006F6D72">
          <w:rPr>
            <w:noProof/>
            <w:webHidden/>
          </w:rPr>
          <w:fldChar w:fldCharType="end"/>
        </w:r>
      </w:hyperlink>
    </w:p>
    <w:p w14:paraId="71818341" w14:textId="77777777" w:rsidR="006F6D72" w:rsidRDefault="0038271D">
      <w:pPr>
        <w:pStyle w:val="TOC2"/>
        <w:tabs>
          <w:tab w:val="left" w:pos="880"/>
          <w:tab w:val="right" w:leader="dot" w:pos="9350"/>
        </w:tabs>
        <w:rPr>
          <w:rFonts w:ascii="Calibri" w:hAnsi="Calibri"/>
          <w:noProof/>
          <w:sz w:val="22"/>
          <w:szCs w:val="22"/>
        </w:rPr>
      </w:pPr>
      <w:hyperlink w:anchor="_Toc493508427" w:history="1">
        <w:r w:rsidR="006F6D72" w:rsidRPr="004F6A6D">
          <w:rPr>
            <w:rStyle w:val="Hyperlink"/>
            <w:noProof/>
          </w:rPr>
          <w:t>D.</w:t>
        </w:r>
        <w:r w:rsidR="006F6D72">
          <w:rPr>
            <w:rFonts w:ascii="Calibri" w:hAnsi="Calibri"/>
            <w:noProof/>
            <w:sz w:val="22"/>
            <w:szCs w:val="22"/>
          </w:rPr>
          <w:tab/>
        </w:r>
        <w:r w:rsidR="006F6D72" w:rsidRPr="004F6A6D">
          <w:rPr>
            <w:rStyle w:val="Hyperlink"/>
            <w:noProof/>
          </w:rPr>
          <w:t>Game Rules</w:t>
        </w:r>
        <w:r w:rsidR="006F6D72">
          <w:rPr>
            <w:noProof/>
            <w:webHidden/>
          </w:rPr>
          <w:tab/>
        </w:r>
        <w:r w:rsidR="006F6D72">
          <w:rPr>
            <w:noProof/>
            <w:webHidden/>
          </w:rPr>
          <w:fldChar w:fldCharType="begin"/>
        </w:r>
        <w:r w:rsidR="006F6D72">
          <w:rPr>
            <w:noProof/>
            <w:webHidden/>
          </w:rPr>
          <w:instrText xml:space="preserve"> PAGEREF _Toc493508427 \h </w:instrText>
        </w:r>
        <w:r w:rsidR="006F6D72">
          <w:rPr>
            <w:noProof/>
            <w:webHidden/>
          </w:rPr>
        </w:r>
        <w:r w:rsidR="006F6D72">
          <w:rPr>
            <w:noProof/>
            <w:webHidden/>
          </w:rPr>
          <w:fldChar w:fldCharType="separate"/>
        </w:r>
        <w:r w:rsidR="00010B23">
          <w:rPr>
            <w:noProof/>
            <w:webHidden/>
          </w:rPr>
          <w:t>12</w:t>
        </w:r>
        <w:r w:rsidR="006F6D72">
          <w:rPr>
            <w:noProof/>
            <w:webHidden/>
          </w:rPr>
          <w:fldChar w:fldCharType="end"/>
        </w:r>
      </w:hyperlink>
    </w:p>
    <w:p w14:paraId="10954D1A" w14:textId="77777777" w:rsidR="006F6D72" w:rsidRDefault="0038271D">
      <w:pPr>
        <w:pStyle w:val="TOC2"/>
        <w:tabs>
          <w:tab w:val="left" w:pos="880"/>
          <w:tab w:val="right" w:leader="dot" w:pos="9350"/>
        </w:tabs>
        <w:rPr>
          <w:rFonts w:ascii="Calibri" w:hAnsi="Calibri"/>
          <w:noProof/>
          <w:sz w:val="22"/>
          <w:szCs w:val="22"/>
        </w:rPr>
      </w:pPr>
      <w:hyperlink w:anchor="_Toc493508428" w:history="1">
        <w:r w:rsidR="006F6D72" w:rsidRPr="004F6A6D">
          <w:rPr>
            <w:rStyle w:val="Hyperlink"/>
            <w:noProof/>
          </w:rPr>
          <w:t>E.</w:t>
        </w:r>
        <w:r w:rsidR="006F6D72">
          <w:rPr>
            <w:rFonts w:ascii="Calibri" w:hAnsi="Calibri"/>
            <w:noProof/>
            <w:sz w:val="22"/>
            <w:szCs w:val="22"/>
          </w:rPr>
          <w:tab/>
        </w:r>
        <w:r w:rsidR="006F6D72" w:rsidRPr="004F6A6D">
          <w:rPr>
            <w:rStyle w:val="Hyperlink"/>
            <w:noProof/>
          </w:rPr>
          <w:t>Championship Game Tiebreaker</w:t>
        </w:r>
        <w:r w:rsidR="006F6D72">
          <w:rPr>
            <w:noProof/>
            <w:webHidden/>
          </w:rPr>
          <w:tab/>
        </w:r>
        <w:r w:rsidR="006F6D72">
          <w:rPr>
            <w:noProof/>
            <w:webHidden/>
          </w:rPr>
          <w:fldChar w:fldCharType="begin"/>
        </w:r>
        <w:r w:rsidR="006F6D72">
          <w:rPr>
            <w:noProof/>
            <w:webHidden/>
          </w:rPr>
          <w:instrText xml:space="preserve"> PAGEREF _Toc493508428 \h </w:instrText>
        </w:r>
        <w:r w:rsidR="006F6D72">
          <w:rPr>
            <w:noProof/>
            <w:webHidden/>
          </w:rPr>
        </w:r>
        <w:r w:rsidR="006F6D72">
          <w:rPr>
            <w:noProof/>
            <w:webHidden/>
          </w:rPr>
          <w:fldChar w:fldCharType="separate"/>
        </w:r>
        <w:r w:rsidR="00010B23">
          <w:rPr>
            <w:noProof/>
            <w:webHidden/>
          </w:rPr>
          <w:t>13</w:t>
        </w:r>
        <w:r w:rsidR="006F6D72">
          <w:rPr>
            <w:noProof/>
            <w:webHidden/>
          </w:rPr>
          <w:fldChar w:fldCharType="end"/>
        </w:r>
      </w:hyperlink>
    </w:p>
    <w:p w14:paraId="4ABB94EB" w14:textId="77777777" w:rsidR="006F6D72" w:rsidRDefault="0038271D">
      <w:pPr>
        <w:pStyle w:val="TOC2"/>
        <w:tabs>
          <w:tab w:val="left" w:pos="660"/>
          <w:tab w:val="right" w:leader="dot" w:pos="9350"/>
        </w:tabs>
        <w:rPr>
          <w:rFonts w:ascii="Calibri" w:hAnsi="Calibri"/>
          <w:noProof/>
          <w:sz w:val="22"/>
          <w:szCs w:val="22"/>
        </w:rPr>
      </w:pPr>
      <w:hyperlink w:anchor="_Toc493508429" w:history="1">
        <w:r w:rsidR="006F6D72" w:rsidRPr="004F6A6D">
          <w:rPr>
            <w:rStyle w:val="Hyperlink"/>
            <w:noProof/>
          </w:rPr>
          <w:t>F.</w:t>
        </w:r>
        <w:r w:rsidR="006F6D72">
          <w:rPr>
            <w:rFonts w:ascii="Calibri" w:hAnsi="Calibri"/>
            <w:noProof/>
            <w:sz w:val="22"/>
            <w:szCs w:val="22"/>
          </w:rPr>
          <w:tab/>
        </w:r>
        <w:r w:rsidR="006F6D72" w:rsidRPr="004F6A6D">
          <w:rPr>
            <w:rStyle w:val="Hyperlink"/>
            <w:noProof/>
          </w:rPr>
          <w:t>Ratification</w:t>
        </w:r>
        <w:r w:rsidR="006F6D72">
          <w:rPr>
            <w:noProof/>
            <w:webHidden/>
          </w:rPr>
          <w:tab/>
        </w:r>
        <w:r w:rsidR="006F6D72">
          <w:rPr>
            <w:noProof/>
            <w:webHidden/>
          </w:rPr>
          <w:fldChar w:fldCharType="begin"/>
        </w:r>
        <w:r w:rsidR="006F6D72">
          <w:rPr>
            <w:noProof/>
            <w:webHidden/>
          </w:rPr>
          <w:instrText xml:space="preserve"> PAGEREF _Toc493508429 \h </w:instrText>
        </w:r>
        <w:r w:rsidR="006F6D72">
          <w:rPr>
            <w:noProof/>
            <w:webHidden/>
          </w:rPr>
        </w:r>
        <w:r w:rsidR="006F6D72">
          <w:rPr>
            <w:noProof/>
            <w:webHidden/>
          </w:rPr>
          <w:fldChar w:fldCharType="separate"/>
        </w:r>
        <w:r w:rsidR="00010B23">
          <w:rPr>
            <w:noProof/>
            <w:webHidden/>
          </w:rPr>
          <w:t>13</w:t>
        </w:r>
        <w:r w:rsidR="006F6D72">
          <w:rPr>
            <w:noProof/>
            <w:webHidden/>
          </w:rPr>
          <w:fldChar w:fldCharType="end"/>
        </w:r>
      </w:hyperlink>
    </w:p>
    <w:p w14:paraId="194CD73C" w14:textId="77777777" w:rsidR="006F6D72" w:rsidRDefault="0038271D">
      <w:pPr>
        <w:pStyle w:val="TOC2"/>
        <w:tabs>
          <w:tab w:val="right" w:leader="dot" w:pos="9350"/>
        </w:tabs>
        <w:rPr>
          <w:rFonts w:ascii="Calibri" w:hAnsi="Calibri"/>
          <w:noProof/>
          <w:sz w:val="22"/>
          <w:szCs w:val="22"/>
        </w:rPr>
      </w:pPr>
      <w:hyperlink w:anchor="_Toc493508430" w:history="1">
        <w:r w:rsidR="006F6D72" w:rsidRPr="004F6A6D">
          <w:rPr>
            <w:rStyle w:val="Hyperlink"/>
            <w:noProof/>
          </w:rPr>
          <w:t>Section A: League Play</w:t>
        </w:r>
        <w:r w:rsidR="006F6D72">
          <w:rPr>
            <w:noProof/>
            <w:webHidden/>
          </w:rPr>
          <w:tab/>
        </w:r>
        <w:r w:rsidR="006F6D72">
          <w:rPr>
            <w:noProof/>
            <w:webHidden/>
          </w:rPr>
          <w:fldChar w:fldCharType="begin"/>
        </w:r>
        <w:r w:rsidR="006F6D72">
          <w:rPr>
            <w:noProof/>
            <w:webHidden/>
          </w:rPr>
          <w:instrText xml:space="preserve"> PAGEREF _Toc493508430 \h </w:instrText>
        </w:r>
        <w:r w:rsidR="006F6D72">
          <w:rPr>
            <w:noProof/>
            <w:webHidden/>
          </w:rPr>
        </w:r>
        <w:r w:rsidR="006F6D72">
          <w:rPr>
            <w:noProof/>
            <w:webHidden/>
          </w:rPr>
          <w:fldChar w:fldCharType="separate"/>
        </w:r>
        <w:r w:rsidR="00010B23">
          <w:rPr>
            <w:noProof/>
            <w:webHidden/>
          </w:rPr>
          <w:t>14</w:t>
        </w:r>
        <w:r w:rsidR="006F6D72">
          <w:rPr>
            <w:noProof/>
            <w:webHidden/>
          </w:rPr>
          <w:fldChar w:fldCharType="end"/>
        </w:r>
      </w:hyperlink>
    </w:p>
    <w:p w14:paraId="33E9E6CC" w14:textId="77777777" w:rsidR="006F6D72" w:rsidRDefault="0038271D">
      <w:pPr>
        <w:pStyle w:val="TOC2"/>
        <w:tabs>
          <w:tab w:val="right" w:leader="dot" w:pos="9350"/>
        </w:tabs>
        <w:rPr>
          <w:rFonts w:ascii="Calibri" w:hAnsi="Calibri"/>
          <w:noProof/>
          <w:sz w:val="22"/>
          <w:szCs w:val="22"/>
        </w:rPr>
      </w:pPr>
      <w:hyperlink w:anchor="_Toc493508431" w:history="1">
        <w:r w:rsidR="006F6D72" w:rsidRPr="004F6A6D">
          <w:rPr>
            <w:rStyle w:val="Hyperlink"/>
            <w:noProof/>
          </w:rPr>
          <w:t>Section 2 Rosters</w:t>
        </w:r>
        <w:r w:rsidR="006F6D72">
          <w:rPr>
            <w:noProof/>
            <w:webHidden/>
          </w:rPr>
          <w:tab/>
        </w:r>
        <w:r w:rsidR="006F6D72">
          <w:rPr>
            <w:noProof/>
            <w:webHidden/>
          </w:rPr>
          <w:fldChar w:fldCharType="begin"/>
        </w:r>
        <w:r w:rsidR="006F6D72">
          <w:rPr>
            <w:noProof/>
            <w:webHidden/>
          </w:rPr>
          <w:instrText xml:space="preserve"> PAGEREF _Toc493508431 \h </w:instrText>
        </w:r>
        <w:r w:rsidR="006F6D72">
          <w:rPr>
            <w:noProof/>
            <w:webHidden/>
          </w:rPr>
        </w:r>
        <w:r w:rsidR="006F6D72">
          <w:rPr>
            <w:noProof/>
            <w:webHidden/>
          </w:rPr>
          <w:fldChar w:fldCharType="separate"/>
        </w:r>
        <w:r w:rsidR="00010B23">
          <w:rPr>
            <w:noProof/>
            <w:webHidden/>
          </w:rPr>
          <w:t>14</w:t>
        </w:r>
        <w:r w:rsidR="006F6D72">
          <w:rPr>
            <w:noProof/>
            <w:webHidden/>
          </w:rPr>
          <w:fldChar w:fldCharType="end"/>
        </w:r>
      </w:hyperlink>
    </w:p>
    <w:p w14:paraId="2F47FD52" w14:textId="77777777" w:rsidR="006F6D72" w:rsidRDefault="0038271D">
      <w:pPr>
        <w:pStyle w:val="TOC2"/>
        <w:tabs>
          <w:tab w:val="right" w:leader="dot" w:pos="9350"/>
        </w:tabs>
        <w:rPr>
          <w:rFonts w:ascii="Calibri" w:hAnsi="Calibri"/>
          <w:noProof/>
          <w:sz w:val="22"/>
          <w:szCs w:val="22"/>
        </w:rPr>
      </w:pPr>
      <w:hyperlink w:anchor="_Toc493508432" w:history="1">
        <w:r w:rsidR="006F6D72" w:rsidRPr="004F6A6D">
          <w:rPr>
            <w:rStyle w:val="Hyperlink"/>
            <w:noProof/>
          </w:rPr>
          <w:t>Section F: League Standings</w:t>
        </w:r>
        <w:r w:rsidR="006F6D72">
          <w:rPr>
            <w:noProof/>
            <w:webHidden/>
          </w:rPr>
          <w:tab/>
        </w:r>
        <w:r w:rsidR="006F6D72">
          <w:rPr>
            <w:noProof/>
            <w:webHidden/>
          </w:rPr>
          <w:fldChar w:fldCharType="begin"/>
        </w:r>
        <w:r w:rsidR="006F6D72">
          <w:rPr>
            <w:noProof/>
            <w:webHidden/>
          </w:rPr>
          <w:instrText xml:space="preserve"> PAGEREF _Toc493508432 \h </w:instrText>
        </w:r>
        <w:r w:rsidR="006F6D72">
          <w:rPr>
            <w:noProof/>
            <w:webHidden/>
          </w:rPr>
        </w:r>
        <w:r w:rsidR="006F6D72">
          <w:rPr>
            <w:noProof/>
            <w:webHidden/>
          </w:rPr>
          <w:fldChar w:fldCharType="separate"/>
        </w:r>
        <w:r w:rsidR="00010B23">
          <w:rPr>
            <w:noProof/>
            <w:webHidden/>
          </w:rPr>
          <w:t>14</w:t>
        </w:r>
        <w:r w:rsidR="006F6D72">
          <w:rPr>
            <w:noProof/>
            <w:webHidden/>
          </w:rPr>
          <w:fldChar w:fldCharType="end"/>
        </w:r>
      </w:hyperlink>
    </w:p>
    <w:p w14:paraId="77CE0B20" w14:textId="77777777" w:rsidR="000F3178" w:rsidRPr="005D5373" w:rsidRDefault="006F6D72">
      <w:r>
        <w:fldChar w:fldCharType="end"/>
      </w:r>
    </w:p>
    <w:p w14:paraId="368DD0BF" w14:textId="77777777" w:rsidR="00AD31B7" w:rsidRDefault="006F6D72" w:rsidP="006F6D72">
      <w:pPr>
        <w:pStyle w:val="Heading1"/>
      </w:pPr>
      <w:r>
        <w:br w:type="page"/>
      </w:r>
    </w:p>
    <w:p w14:paraId="798E0E9E" w14:textId="77777777" w:rsidR="0081759C" w:rsidRDefault="0081759C" w:rsidP="005D5373">
      <w:pPr>
        <w:pStyle w:val="Heading1"/>
        <w:jc w:val="center"/>
      </w:pPr>
      <w:bookmarkStart w:id="2" w:name="_Toc493508396"/>
      <w:r>
        <w:lastRenderedPageBreak/>
        <w:t>Section 1 – General League Rules</w:t>
      </w:r>
      <w:bookmarkEnd w:id="0"/>
      <w:bookmarkEnd w:id="1"/>
      <w:bookmarkEnd w:id="2"/>
    </w:p>
    <w:p w14:paraId="59D3BE6E" w14:textId="77777777" w:rsidR="00BE74F2" w:rsidRDefault="00BE74F2" w:rsidP="0081759C">
      <w:pPr>
        <w:pStyle w:val="BodyTextIndent"/>
        <w:rPr>
          <w:rFonts w:ascii="Times New Roman" w:hAnsi="Times New Roman"/>
        </w:rPr>
      </w:pPr>
    </w:p>
    <w:p w14:paraId="2B3D65B1" w14:textId="77777777" w:rsidR="0081759C" w:rsidRDefault="0081759C" w:rsidP="0081759C">
      <w:pPr>
        <w:pStyle w:val="BodyTextIndent"/>
      </w:pPr>
      <w:r>
        <w:t xml:space="preserve">The Eastern Virginia Hockey League (EVHL) is a cooperative venture for 501C Non-Profit House League Hockey Organizations.  Hampton Roads Youth Hockey Association (HRYHA), the Peninsula Youth Hockey Association (PYHA), and the Greater Hampton </w:t>
      </w:r>
      <w:r w:rsidRPr="00B44712">
        <w:t>Roads Travel Hockey Association (GHRTHA) founded the EVHL to provide a league in</w:t>
      </w:r>
      <w:r>
        <w:t xml:space="preserve"> which house teams at every level (Mites thru Midgets) from each rink can participate. All </w:t>
      </w:r>
      <w:r w:rsidRPr="005F197C">
        <w:t>EVHL games will be played under the rules of USA Hockey</w:t>
      </w:r>
      <w:r w:rsidRPr="00CA29A6">
        <w:t>.</w:t>
      </w:r>
      <w:r>
        <w:t xml:space="preserve">  The top representatives of each member organization will endorse these rules each season before September 1st, and the rules will not be changed during the s</w:t>
      </w:r>
      <w:r w:rsidR="00CA29A6">
        <w:t xml:space="preserve">eason unless agreed upon </w:t>
      </w:r>
      <w:r w:rsidR="00CA29A6" w:rsidRPr="00A57D03">
        <w:t>by both respective association’s hockey directors and or presidents</w:t>
      </w:r>
      <w:r w:rsidRPr="00A57D03">
        <w:t>.</w:t>
      </w:r>
      <w:r>
        <w:t xml:space="preserve"> </w:t>
      </w:r>
    </w:p>
    <w:p w14:paraId="6D730812" w14:textId="77777777" w:rsidR="0081759C" w:rsidRDefault="0081759C" w:rsidP="0081759C">
      <w:pPr>
        <w:pStyle w:val="Heading3"/>
        <w:numPr>
          <w:ilvl w:val="0"/>
          <w:numId w:val="1"/>
        </w:numPr>
      </w:pPr>
      <w:bookmarkStart w:id="3" w:name="_Toc308703048"/>
      <w:bookmarkStart w:id="4" w:name="_Toc493508397"/>
      <w:r>
        <w:t>League Play</w:t>
      </w:r>
      <w:bookmarkEnd w:id="3"/>
      <w:bookmarkEnd w:id="4"/>
    </w:p>
    <w:p w14:paraId="71099365" w14:textId="77777777" w:rsidR="003D7B69" w:rsidRPr="00AB07E7" w:rsidRDefault="0081759C" w:rsidP="008F5476">
      <w:pPr>
        <w:pStyle w:val="BodyTextIndent"/>
        <w:numPr>
          <w:ilvl w:val="3"/>
          <w:numId w:val="1"/>
        </w:numPr>
      </w:pPr>
      <w:r w:rsidRPr="00AB07E7">
        <w:t>League play will take place in the following categories: Mite</w:t>
      </w:r>
      <w:r w:rsidR="003D7B69" w:rsidRPr="00AB07E7">
        <w:t xml:space="preserve"> Cross-ice</w:t>
      </w:r>
      <w:r w:rsidRPr="00AB07E7">
        <w:t xml:space="preserve">, Squirt, Peewee, Bantam, </w:t>
      </w:r>
      <w:r w:rsidR="00A57D03">
        <w:t xml:space="preserve">and </w:t>
      </w:r>
      <w:proofErr w:type="gramStart"/>
      <w:r w:rsidR="00A57D03">
        <w:t>Midget.*</w:t>
      </w:r>
      <w:proofErr w:type="gramEnd"/>
    </w:p>
    <w:p w14:paraId="17688972" w14:textId="77777777" w:rsidR="00B44712" w:rsidRPr="00AB07E7" w:rsidRDefault="007A4AFF" w:rsidP="008F5476">
      <w:pPr>
        <w:pStyle w:val="BodyTextIndent"/>
        <w:numPr>
          <w:ilvl w:val="3"/>
          <w:numId w:val="1"/>
        </w:numPr>
      </w:pPr>
      <w:r>
        <w:t>The league will striv</w:t>
      </w:r>
      <w:r w:rsidR="00071669">
        <w:t xml:space="preserve">e to </w:t>
      </w:r>
      <w:r w:rsidR="00071669" w:rsidRPr="00010B23">
        <w:t>play 14</w:t>
      </w:r>
      <w:r w:rsidR="0081759C" w:rsidRPr="00010B23">
        <w:t xml:space="preserve"> regular</w:t>
      </w:r>
      <w:r w:rsidR="00E624C2" w:rsidRPr="00AB07E7">
        <w:t xml:space="preserve"> season games, and up to four</w:t>
      </w:r>
      <w:r w:rsidR="00AD31B7" w:rsidRPr="00AB07E7">
        <w:t xml:space="preserve"> playoff games. The number of games </w:t>
      </w:r>
      <w:r w:rsidR="0081759C" w:rsidRPr="00AB07E7">
        <w:t>will be determined</w:t>
      </w:r>
      <w:r w:rsidR="00E624C2" w:rsidRPr="00AB07E7">
        <w:t xml:space="preserve"> </w:t>
      </w:r>
      <w:r w:rsidR="0081759C" w:rsidRPr="00AB07E7">
        <w:t>n</w:t>
      </w:r>
      <w:r w:rsidR="00E624C2" w:rsidRPr="00AB07E7">
        <w:t xml:space="preserve">o later than </w:t>
      </w:r>
      <w:r w:rsidR="00E624C2" w:rsidRPr="00CA29A6">
        <w:t xml:space="preserve">September 30, of the current year </w:t>
      </w:r>
      <w:r w:rsidR="0081759C" w:rsidRPr="00CA29A6">
        <w:t>based on the</w:t>
      </w:r>
      <w:r w:rsidR="00E624C2" w:rsidRPr="00CA29A6">
        <w:t xml:space="preserve"> number of teams</w:t>
      </w:r>
      <w:r w:rsidR="00E624C2" w:rsidRPr="00AB07E7">
        <w:t xml:space="preserve"> announced </w:t>
      </w:r>
      <w:r w:rsidR="0081759C" w:rsidRPr="00AB07E7">
        <w:t xml:space="preserve">by each organization/rink. </w:t>
      </w:r>
    </w:p>
    <w:p w14:paraId="206DA8B7" w14:textId="77777777" w:rsidR="00AF5372" w:rsidRPr="00010B23" w:rsidRDefault="0081759C" w:rsidP="008F5476">
      <w:pPr>
        <w:pStyle w:val="BodyTextIndent"/>
        <w:numPr>
          <w:ilvl w:val="3"/>
          <w:numId w:val="1"/>
        </w:numPr>
      </w:pPr>
      <w:r w:rsidRPr="00010B23">
        <w:t>Organizations/rinks are required to set the number of teams at ea</w:t>
      </w:r>
      <w:r w:rsidR="00AF5372" w:rsidRPr="00010B23">
        <w:t>ch level prior to September 25 of the current season, and lock-</w:t>
      </w:r>
      <w:r w:rsidR="00A34494" w:rsidRPr="00010B23">
        <w:t>in game schedules September 2</w:t>
      </w:r>
      <w:r w:rsidRPr="00010B23">
        <w:t xml:space="preserve">5. </w:t>
      </w:r>
    </w:p>
    <w:p w14:paraId="29EE4734" w14:textId="77777777" w:rsidR="00AD31B7" w:rsidRPr="00010B23" w:rsidRDefault="00AD31B7" w:rsidP="008F5476">
      <w:pPr>
        <w:pStyle w:val="BodyTextIndent"/>
        <w:numPr>
          <w:ilvl w:val="3"/>
          <w:numId w:val="1"/>
        </w:numPr>
      </w:pPr>
      <w:r w:rsidRPr="00010B23">
        <w:t>Pee Wee rules of body contact will be the standard of play for all age divisions.</w:t>
      </w:r>
    </w:p>
    <w:p w14:paraId="352E5DBF" w14:textId="77777777" w:rsidR="00AD31B7" w:rsidRPr="00010B23" w:rsidRDefault="0081759C" w:rsidP="00AD31B7">
      <w:pPr>
        <w:pStyle w:val="BodyTextIndent"/>
        <w:numPr>
          <w:ilvl w:val="3"/>
          <w:numId w:val="1"/>
        </w:numPr>
        <w:rPr>
          <w:rFonts w:ascii="Arial" w:hAnsi="Arial" w:cs="Arial"/>
        </w:rPr>
      </w:pPr>
      <w:r w:rsidRPr="00010B23">
        <w:t>Regu</w:t>
      </w:r>
      <w:r w:rsidR="00A34494" w:rsidRPr="00010B23">
        <w:t>lar season league play shall begin</w:t>
      </w:r>
      <w:r w:rsidR="00AF5372" w:rsidRPr="00010B23">
        <w:t xml:space="preserve"> </w:t>
      </w:r>
      <w:r w:rsidR="00A34494" w:rsidRPr="00010B23">
        <w:t>no later than October 1</w:t>
      </w:r>
      <w:r w:rsidRPr="00010B23">
        <w:t xml:space="preserve"> and </w:t>
      </w:r>
      <w:r w:rsidRPr="00010B23">
        <w:rPr>
          <w:rFonts w:cs="Arial"/>
        </w:rPr>
        <w:t>March</w:t>
      </w:r>
      <w:r w:rsidR="00AF5372" w:rsidRPr="00010B23">
        <w:rPr>
          <w:rFonts w:cs="Arial"/>
        </w:rPr>
        <w:t xml:space="preserve"> 1</w:t>
      </w:r>
      <w:r w:rsidRPr="00010B23">
        <w:rPr>
          <w:rFonts w:cs="Arial"/>
        </w:rPr>
        <w:t>.</w:t>
      </w:r>
      <w:r w:rsidRPr="00010B23">
        <w:rPr>
          <w:rFonts w:ascii="Arial" w:hAnsi="Arial" w:cs="Arial"/>
        </w:rPr>
        <w:t xml:space="preserve"> </w:t>
      </w:r>
    </w:p>
    <w:p w14:paraId="4ECF49A5" w14:textId="77777777" w:rsidR="00052DF6" w:rsidRPr="00010B23" w:rsidRDefault="00B93277" w:rsidP="00B93277">
      <w:pPr>
        <w:pStyle w:val="BodyTextIndent"/>
        <w:numPr>
          <w:ilvl w:val="0"/>
          <w:numId w:val="1"/>
        </w:numPr>
        <w:rPr>
          <w:rFonts w:ascii="Arial" w:hAnsi="Arial" w:cs="Arial"/>
          <w:sz w:val="26"/>
          <w:szCs w:val="26"/>
        </w:rPr>
      </w:pPr>
      <w:r w:rsidRPr="00010B23">
        <w:rPr>
          <w:rFonts w:ascii="Arial" w:hAnsi="Arial" w:cs="Arial"/>
          <w:b/>
          <w:sz w:val="26"/>
          <w:szCs w:val="26"/>
        </w:rPr>
        <w:t>Equipment</w:t>
      </w:r>
    </w:p>
    <w:p w14:paraId="01490FF1" w14:textId="77777777" w:rsidR="00B93277" w:rsidRPr="00CA29A6" w:rsidRDefault="00B93277" w:rsidP="00B93277">
      <w:pPr>
        <w:pStyle w:val="BodyTextIndent"/>
        <w:numPr>
          <w:ilvl w:val="3"/>
          <w:numId w:val="1"/>
        </w:numPr>
        <w:rPr>
          <w:rFonts w:cs="Arial"/>
        </w:rPr>
      </w:pPr>
      <w:r w:rsidRPr="00CA29A6">
        <w:rPr>
          <w:rFonts w:cs="Arial"/>
        </w:rPr>
        <w:t>All players are required to properly wear all equipment when on the ice.</w:t>
      </w:r>
    </w:p>
    <w:p w14:paraId="6AF55196" w14:textId="77777777" w:rsidR="00A07A88" w:rsidRPr="00CA29A6" w:rsidRDefault="00686738" w:rsidP="00A07A88">
      <w:pPr>
        <w:pStyle w:val="BodyTextIndent"/>
        <w:numPr>
          <w:ilvl w:val="3"/>
          <w:numId w:val="1"/>
        </w:numPr>
        <w:rPr>
          <w:rFonts w:cs="Arial"/>
        </w:rPr>
      </w:pPr>
      <w:r w:rsidRPr="00CA29A6">
        <w:rPr>
          <w:rFonts w:cs="Arial"/>
        </w:rPr>
        <w:t>EVHL players at all age levels are required to wear neck guards or a certified neck guard shirt while on the ice.  Failure to comply will result in the player being ruled off the ice.</w:t>
      </w:r>
    </w:p>
    <w:p w14:paraId="6047DACE" w14:textId="77777777" w:rsidR="00A03DA0" w:rsidRPr="00CA29A6" w:rsidRDefault="00B91BA9" w:rsidP="00A07A88">
      <w:pPr>
        <w:pStyle w:val="BodyTextIndent"/>
        <w:numPr>
          <w:ilvl w:val="3"/>
          <w:numId w:val="1"/>
        </w:numPr>
        <w:rPr>
          <w:rFonts w:cs="Arial"/>
        </w:rPr>
      </w:pPr>
      <w:r w:rsidRPr="00CA29A6">
        <w:rPr>
          <w:rFonts w:cs="Arial"/>
        </w:rPr>
        <w:t>USA Ho</w:t>
      </w:r>
      <w:r w:rsidR="00A03DA0" w:rsidRPr="00CA29A6">
        <w:rPr>
          <w:rFonts w:cs="Arial"/>
        </w:rPr>
        <w:t xml:space="preserve">ckey has mandated that ALL helmets and goalie masks must have an </w:t>
      </w:r>
      <w:r w:rsidR="00A03DA0" w:rsidRPr="00CA29A6">
        <w:rPr>
          <w:rFonts w:cs="Arial"/>
          <w:i/>
        </w:rPr>
        <w:t>in-date</w:t>
      </w:r>
      <w:r w:rsidR="00A03DA0" w:rsidRPr="00CA29A6">
        <w:rPr>
          <w:rFonts w:cs="Arial"/>
        </w:rPr>
        <w:t xml:space="preserve"> HECC decal properly adhered to the helmet</w:t>
      </w:r>
      <w:r w:rsidR="00CA29A6">
        <w:rPr>
          <w:rFonts w:cs="Arial"/>
        </w:rPr>
        <w:t xml:space="preserve"> or </w:t>
      </w:r>
      <w:r w:rsidR="00CA29A6" w:rsidRPr="00A57D03">
        <w:rPr>
          <w:rFonts w:cs="Arial"/>
        </w:rPr>
        <w:t>mask/cage</w:t>
      </w:r>
      <w:r w:rsidR="00A03DA0" w:rsidRPr="00CA29A6">
        <w:rPr>
          <w:rFonts w:cs="Arial"/>
        </w:rPr>
        <w:t xml:space="preserve"> with expiration date clearly visible.  Failure to comply will result in the offending player being ruled </w:t>
      </w:r>
      <w:proofErr w:type="gramStart"/>
      <w:r w:rsidR="00A03DA0" w:rsidRPr="00CA29A6">
        <w:rPr>
          <w:rFonts w:cs="Arial"/>
        </w:rPr>
        <w:t>off of</w:t>
      </w:r>
      <w:proofErr w:type="gramEnd"/>
      <w:r w:rsidR="00A03DA0" w:rsidRPr="00CA29A6">
        <w:rPr>
          <w:rFonts w:cs="Arial"/>
        </w:rPr>
        <w:t xml:space="preserve"> the ice.</w:t>
      </w:r>
    </w:p>
    <w:p w14:paraId="3FA20B32" w14:textId="77777777" w:rsidR="00AD31B7" w:rsidRPr="00AB07E7" w:rsidRDefault="00AD31B7" w:rsidP="00AD31B7">
      <w:pPr>
        <w:pStyle w:val="BodyTextIndent"/>
        <w:numPr>
          <w:ilvl w:val="0"/>
          <w:numId w:val="1"/>
        </w:numPr>
        <w:rPr>
          <w:rFonts w:ascii="Arial" w:hAnsi="Arial" w:cs="Arial"/>
          <w:b/>
          <w:sz w:val="26"/>
          <w:szCs w:val="26"/>
        </w:rPr>
      </w:pPr>
      <w:r w:rsidRPr="00AB07E7">
        <w:rPr>
          <w:rFonts w:ascii="Arial" w:hAnsi="Arial" w:cs="Arial"/>
          <w:b/>
          <w:sz w:val="26"/>
          <w:szCs w:val="26"/>
        </w:rPr>
        <w:t>Cross ice play</w:t>
      </w:r>
    </w:p>
    <w:p w14:paraId="46944864" w14:textId="77777777" w:rsidR="00AD31B7" w:rsidRPr="00010B23" w:rsidRDefault="00AD31B7" w:rsidP="00AD31B7">
      <w:pPr>
        <w:pStyle w:val="BodyTextIndent"/>
        <w:numPr>
          <w:ilvl w:val="3"/>
          <w:numId w:val="1"/>
        </w:numPr>
        <w:rPr>
          <w:rFonts w:cs="Arial"/>
        </w:rPr>
      </w:pPr>
      <w:r w:rsidRPr="00AB07E7">
        <w:rPr>
          <w:rFonts w:cs="Arial"/>
        </w:rPr>
        <w:t>In com</w:t>
      </w:r>
      <w:r w:rsidR="00CA29A6">
        <w:rPr>
          <w:rFonts w:cs="Arial"/>
        </w:rPr>
        <w:t>pliance with USA Hockey mandate</w:t>
      </w:r>
      <w:r w:rsidRPr="00AB07E7">
        <w:rPr>
          <w:rFonts w:cs="Arial"/>
        </w:rPr>
        <w:t xml:space="preserve"> regarding cross-ice play for </w:t>
      </w:r>
      <w:r w:rsidR="00585999">
        <w:rPr>
          <w:rFonts w:cs="Arial"/>
        </w:rPr>
        <w:t xml:space="preserve">players </w:t>
      </w:r>
      <w:r w:rsidR="00585999" w:rsidRPr="00010B23">
        <w:rPr>
          <w:rFonts w:cs="Arial"/>
        </w:rPr>
        <w:t>at the 8U age group</w:t>
      </w:r>
      <w:r w:rsidR="00CA29A6" w:rsidRPr="00010B23">
        <w:rPr>
          <w:rFonts w:cs="Arial"/>
        </w:rPr>
        <w:t>, the EVHL will ice</w:t>
      </w:r>
      <w:r w:rsidRPr="00010B23">
        <w:rPr>
          <w:rFonts w:cs="Arial"/>
        </w:rPr>
        <w:t xml:space="preserve"> teams to help develop our young players.  Cross-ice hockey is play</w:t>
      </w:r>
      <w:r w:rsidR="00CA29A6" w:rsidRPr="00010B23">
        <w:rPr>
          <w:rFonts w:cs="Arial"/>
        </w:rPr>
        <w:t>ed across the width of one zone or half-ice.</w:t>
      </w:r>
      <w:r w:rsidRPr="00010B23">
        <w:rPr>
          <w:rFonts w:cs="Arial"/>
        </w:rPr>
        <w:t xml:space="preserve">  This format is designed to encourage slick stick handling along with quick </w:t>
      </w:r>
      <w:proofErr w:type="gramStart"/>
      <w:r w:rsidRPr="00010B23">
        <w:rPr>
          <w:rFonts w:cs="Arial"/>
        </w:rPr>
        <w:t>skating, and</w:t>
      </w:r>
      <w:proofErr w:type="gramEnd"/>
      <w:r w:rsidRPr="00010B23">
        <w:rPr>
          <w:rFonts w:cs="Arial"/>
        </w:rPr>
        <w:t xml:space="preserve"> develop quick thinking.</w:t>
      </w:r>
    </w:p>
    <w:p w14:paraId="41AA0C41" w14:textId="77777777" w:rsidR="00AD31B7" w:rsidRPr="00010B23" w:rsidRDefault="005B555A" w:rsidP="00AD31B7">
      <w:pPr>
        <w:pStyle w:val="BodyTextIndent"/>
        <w:numPr>
          <w:ilvl w:val="3"/>
          <w:numId w:val="1"/>
        </w:numPr>
        <w:rPr>
          <w:rFonts w:cs="Arial"/>
        </w:rPr>
      </w:pPr>
      <w:r w:rsidRPr="00010B23">
        <w:rPr>
          <w:rFonts w:cs="Arial"/>
          <w:b/>
        </w:rPr>
        <w:t xml:space="preserve">All </w:t>
      </w:r>
      <w:r w:rsidRPr="00010B23">
        <w:rPr>
          <w:rFonts w:cs="Arial"/>
        </w:rPr>
        <w:t>p</w:t>
      </w:r>
      <w:r w:rsidR="00AD31B7" w:rsidRPr="00010B23">
        <w:rPr>
          <w:rFonts w:cs="Arial"/>
        </w:rPr>
        <w:t xml:space="preserve">layers in the mite age </w:t>
      </w:r>
      <w:r w:rsidR="00A57D03" w:rsidRPr="00010B23">
        <w:rPr>
          <w:rFonts w:cs="Arial"/>
        </w:rPr>
        <w:t>classification (8U</w:t>
      </w:r>
      <w:r w:rsidR="00AD31B7" w:rsidRPr="00010B23">
        <w:rPr>
          <w:rFonts w:cs="Arial"/>
        </w:rPr>
        <w:t>) will play ac</w:t>
      </w:r>
      <w:r w:rsidRPr="00010B23">
        <w:rPr>
          <w:rFonts w:cs="Arial"/>
        </w:rPr>
        <w:t xml:space="preserve">cording to the </w:t>
      </w:r>
      <w:r w:rsidR="00A57D03" w:rsidRPr="00010B23">
        <w:rPr>
          <w:rFonts w:cs="Arial"/>
        </w:rPr>
        <w:t xml:space="preserve">USAH </w:t>
      </w:r>
      <w:r w:rsidRPr="00010B23">
        <w:rPr>
          <w:rFonts w:cs="Arial"/>
        </w:rPr>
        <w:t xml:space="preserve">cross-ice format regardless of ability. </w:t>
      </w:r>
    </w:p>
    <w:p w14:paraId="33A4F0FB" w14:textId="77777777" w:rsidR="00AD31B7" w:rsidRPr="00AB07E7" w:rsidRDefault="00AD31B7" w:rsidP="00AD31B7">
      <w:pPr>
        <w:pStyle w:val="BodyTextIndent"/>
        <w:numPr>
          <w:ilvl w:val="3"/>
          <w:numId w:val="1"/>
        </w:numPr>
        <w:rPr>
          <w:rFonts w:cs="Arial"/>
        </w:rPr>
      </w:pPr>
      <w:r w:rsidRPr="00010B23">
        <w:rPr>
          <w:rFonts w:cs="Arial"/>
          <w:b/>
        </w:rPr>
        <w:t>Teams</w:t>
      </w:r>
      <w:r w:rsidRPr="00AB07E7">
        <w:rPr>
          <w:rFonts w:cs="Arial"/>
        </w:rPr>
        <w:t xml:space="preserve">  </w:t>
      </w:r>
    </w:p>
    <w:p w14:paraId="59BD9F14" w14:textId="77777777" w:rsidR="00AD31B7" w:rsidRPr="00AB07E7" w:rsidRDefault="00AD31B7" w:rsidP="00AD31B7">
      <w:pPr>
        <w:pStyle w:val="BodyTextIndent"/>
        <w:numPr>
          <w:ilvl w:val="4"/>
          <w:numId w:val="29"/>
        </w:numPr>
        <w:rPr>
          <w:rFonts w:cs="Arial"/>
        </w:rPr>
      </w:pPr>
      <w:r w:rsidRPr="00AB07E7">
        <w:rPr>
          <w:rFonts w:cs="Arial"/>
        </w:rPr>
        <w:lastRenderedPageBreak/>
        <w:t>Each team consists of a minimum of six (6) skaters and one goalie for a total of seven (7) players, and a Maximum of ten (10) including a goalie.</w:t>
      </w:r>
    </w:p>
    <w:p w14:paraId="5A8CB08F" w14:textId="77777777" w:rsidR="00AD31B7" w:rsidRPr="00AB07E7" w:rsidRDefault="00AD31B7" w:rsidP="00AD31B7">
      <w:pPr>
        <w:pStyle w:val="BodyTextIndent"/>
        <w:numPr>
          <w:ilvl w:val="4"/>
          <w:numId w:val="29"/>
        </w:numPr>
        <w:rPr>
          <w:rFonts w:cs="Arial"/>
        </w:rPr>
      </w:pPr>
      <w:r w:rsidRPr="00AB07E7">
        <w:rPr>
          <w:rFonts w:cs="Arial"/>
        </w:rPr>
        <w:t>Each player on the team must play at least one game as the goal keeper.</w:t>
      </w:r>
    </w:p>
    <w:p w14:paraId="625E462C" w14:textId="77777777" w:rsidR="00AD31B7" w:rsidRPr="00AB07E7" w:rsidRDefault="00AD31B7" w:rsidP="00AD31B7">
      <w:pPr>
        <w:pStyle w:val="BodyTextIndent"/>
        <w:numPr>
          <w:ilvl w:val="3"/>
          <w:numId w:val="1"/>
        </w:numPr>
        <w:rPr>
          <w:rFonts w:cs="Arial"/>
        </w:rPr>
      </w:pPr>
      <w:r w:rsidRPr="00AB07E7">
        <w:rPr>
          <w:rFonts w:cs="Arial"/>
          <w:b/>
        </w:rPr>
        <w:t>Playing rules</w:t>
      </w:r>
    </w:p>
    <w:p w14:paraId="55B6F939" w14:textId="77777777" w:rsidR="007428B8" w:rsidRDefault="00AD31B7" w:rsidP="007428B8">
      <w:pPr>
        <w:pStyle w:val="BodyTextIndent"/>
        <w:numPr>
          <w:ilvl w:val="4"/>
          <w:numId w:val="1"/>
        </w:numPr>
        <w:rPr>
          <w:rFonts w:cs="Arial"/>
        </w:rPr>
      </w:pPr>
      <w:r w:rsidRPr="00AB07E7">
        <w:rPr>
          <w:rFonts w:cs="Arial"/>
        </w:rPr>
        <w:t xml:space="preserve">Full hockey equipment is </w:t>
      </w:r>
      <w:proofErr w:type="gramStart"/>
      <w:r w:rsidRPr="00AB07E7">
        <w:rPr>
          <w:rFonts w:cs="Arial"/>
        </w:rPr>
        <w:t>required</w:t>
      </w:r>
      <w:proofErr w:type="gramEnd"/>
      <w:r w:rsidRPr="00AB07E7">
        <w:rPr>
          <w:rFonts w:cs="Arial"/>
        </w:rPr>
        <w:t xml:space="preserve"> and all safety gear is to be properly worn when on the ice.</w:t>
      </w:r>
    </w:p>
    <w:p w14:paraId="6783E77B" w14:textId="77777777" w:rsidR="007428B8" w:rsidRPr="00CA29A6" w:rsidRDefault="00AD31B7" w:rsidP="007428B8">
      <w:pPr>
        <w:pStyle w:val="BodyTextIndent"/>
        <w:numPr>
          <w:ilvl w:val="4"/>
          <w:numId w:val="1"/>
        </w:numPr>
        <w:rPr>
          <w:rFonts w:cs="Arial"/>
        </w:rPr>
      </w:pPr>
      <w:r w:rsidRPr="00CA29A6">
        <w:rPr>
          <w:rFonts w:cs="Arial"/>
        </w:rPr>
        <w:t xml:space="preserve">Each game is run by the coaches; </w:t>
      </w:r>
      <w:r w:rsidRPr="00CA29A6">
        <w:rPr>
          <w:rFonts w:cs="Arial"/>
          <w:b/>
        </w:rPr>
        <w:t>NO REFEREES.</w:t>
      </w:r>
      <w:r w:rsidR="007428B8" w:rsidRPr="00CA29A6">
        <w:rPr>
          <w:rFonts w:cs="Arial"/>
          <w:b/>
        </w:rPr>
        <w:t xml:space="preserve">  </w:t>
      </w:r>
      <w:r w:rsidR="007428B8" w:rsidRPr="00CA29A6">
        <w:rPr>
          <w:bCs/>
        </w:rPr>
        <w:t>Encourage junior coaches to participate.  USAH rules regarding junior coaches apply.</w:t>
      </w:r>
    </w:p>
    <w:p w14:paraId="4A54497A" w14:textId="77777777" w:rsidR="00AD31B7" w:rsidRPr="00AB07E7" w:rsidRDefault="00AD31B7" w:rsidP="007428B8">
      <w:pPr>
        <w:pStyle w:val="BodyTextIndent"/>
        <w:ind w:left="3600"/>
        <w:rPr>
          <w:rFonts w:cs="Arial"/>
        </w:rPr>
      </w:pPr>
    </w:p>
    <w:p w14:paraId="1E93A776" w14:textId="77777777" w:rsidR="00AD31B7" w:rsidRPr="00AB07E7" w:rsidRDefault="00AD31B7" w:rsidP="00AD31B7">
      <w:pPr>
        <w:pStyle w:val="BodyTextIndent"/>
        <w:numPr>
          <w:ilvl w:val="4"/>
          <w:numId w:val="1"/>
        </w:numPr>
        <w:rPr>
          <w:rFonts w:cs="Arial"/>
        </w:rPr>
      </w:pPr>
      <w:r w:rsidRPr="00AB07E7">
        <w:rPr>
          <w:rFonts w:cs="Arial"/>
        </w:rPr>
        <w:t xml:space="preserve">Players are allowed a </w:t>
      </w:r>
      <w:proofErr w:type="gramStart"/>
      <w:r w:rsidRPr="00AB07E7">
        <w:rPr>
          <w:rFonts w:cs="Arial"/>
        </w:rPr>
        <w:t>three minute</w:t>
      </w:r>
      <w:proofErr w:type="gramEnd"/>
      <w:r w:rsidRPr="00AB07E7">
        <w:rPr>
          <w:rFonts w:cs="Arial"/>
        </w:rPr>
        <w:t xml:space="preserve"> warm up prior to the start of the first game.</w:t>
      </w:r>
    </w:p>
    <w:p w14:paraId="218C210D" w14:textId="77777777" w:rsidR="00AD31B7" w:rsidRPr="00AB07E7" w:rsidRDefault="00AD31B7" w:rsidP="00AD31B7">
      <w:pPr>
        <w:pStyle w:val="BodyTextIndent"/>
        <w:numPr>
          <w:ilvl w:val="4"/>
          <w:numId w:val="1"/>
        </w:numPr>
        <w:rPr>
          <w:rFonts w:cs="Arial"/>
        </w:rPr>
      </w:pPr>
      <w:r w:rsidRPr="00AB07E7">
        <w:rPr>
          <w:rFonts w:cs="Arial"/>
        </w:rPr>
        <w:t xml:space="preserve">Each game will consist of a single, </w:t>
      </w:r>
      <w:proofErr w:type="gramStart"/>
      <w:r w:rsidRPr="00AB07E7">
        <w:rPr>
          <w:rFonts w:cs="Arial"/>
        </w:rPr>
        <w:t>twenty minute</w:t>
      </w:r>
      <w:proofErr w:type="gramEnd"/>
      <w:r w:rsidRPr="00AB07E7">
        <w:rPr>
          <w:rFonts w:cs="Arial"/>
        </w:rPr>
        <w:t xml:space="preserve"> run-time contest with no off-sides, icing, etc.  The only whistle will be for an injured player to signal the end of the game.</w:t>
      </w:r>
    </w:p>
    <w:p w14:paraId="17DCB8A1" w14:textId="77777777" w:rsidR="00AD31B7" w:rsidRPr="00CA29A6" w:rsidRDefault="00AD31B7" w:rsidP="00AD31B7">
      <w:pPr>
        <w:pStyle w:val="BodyTextIndent"/>
        <w:numPr>
          <w:ilvl w:val="4"/>
          <w:numId w:val="1"/>
        </w:numPr>
        <w:rPr>
          <w:rFonts w:cs="Arial"/>
        </w:rPr>
      </w:pPr>
      <w:r w:rsidRPr="00CA29A6">
        <w:rPr>
          <w:rFonts w:cs="Arial"/>
        </w:rPr>
        <w:t>There are no statistics kept for the cross-ice games.</w:t>
      </w:r>
    </w:p>
    <w:p w14:paraId="09A3C837" w14:textId="77777777" w:rsidR="00AD31B7" w:rsidRPr="00CA29A6" w:rsidRDefault="00AD31B7" w:rsidP="00AD31B7">
      <w:pPr>
        <w:pStyle w:val="BodyTextIndent"/>
        <w:numPr>
          <w:ilvl w:val="4"/>
          <w:numId w:val="1"/>
        </w:numPr>
        <w:rPr>
          <w:rFonts w:cs="Arial"/>
        </w:rPr>
      </w:pPr>
      <w:r w:rsidRPr="00CA29A6">
        <w:rPr>
          <w:rFonts w:cs="Arial"/>
        </w:rPr>
        <w:t xml:space="preserve">Two games will be </w:t>
      </w:r>
      <w:r w:rsidR="00B7598D" w:rsidRPr="00CA29A6">
        <w:rPr>
          <w:rFonts w:cs="Arial"/>
        </w:rPr>
        <w:t xml:space="preserve">played at each end of the arena either </w:t>
      </w:r>
      <w:r w:rsidR="00B7598D" w:rsidRPr="00CA29A6">
        <w:t xml:space="preserve">across the width of one zone, </w:t>
      </w:r>
      <w:r w:rsidR="00B7598D" w:rsidRPr="00CA29A6">
        <w:rPr>
          <w:b/>
          <w:bCs/>
        </w:rPr>
        <w:t>or half-ice</w:t>
      </w:r>
    </w:p>
    <w:p w14:paraId="6B44A3A5" w14:textId="77777777" w:rsidR="00AD31B7" w:rsidRPr="00AB07E7" w:rsidRDefault="00AD31B7" w:rsidP="00AD31B7">
      <w:pPr>
        <w:pStyle w:val="BodyTextIndent"/>
        <w:numPr>
          <w:ilvl w:val="4"/>
          <w:numId w:val="1"/>
        </w:numPr>
        <w:rPr>
          <w:rFonts w:cs="Arial"/>
        </w:rPr>
      </w:pPr>
      <w:r w:rsidRPr="00AB07E7">
        <w:rPr>
          <w:rFonts w:cs="Arial"/>
        </w:rPr>
        <w:t>When a goal is scored, the puck stays in the net and the coach will say, “NEW PUCK!” and place another puck in play.</w:t>
      </w:r>
    </w:p>
    <w:p w14:paraId="4346DD96" w14:textId="77777777" w:rsidR="00AD31B7" w:rsidRPr="00AB07E7" w:rsidRDefault="00AD31B7" w:rsidP="00AD31B7">
      <w:pPr>
        <w:pStyle w:val="BodyTextIndent"/>
        <w:numPr>
          <w:ilvl w:val="4"/>
          <w:numId w:val="1"/>
        </w:numPr>
        <w:rPr>
          <w:rFonts w:cs="Arial"/>
        </w:rPr>
      </w:pPr>
      <w:r w:rsidRPr="00AB07E7">
        <w:rPr>
          <w:rFonts w:cs="Arial"/>
        </w:rPr>
        <w:t>If at any time during the game, a puck goes out of the playing area, the coach will say, “NEW PUCK!” and place another puck in play.</w:t>
      </w:r>
    </w:p>
    <w:p w14:paraId="10AFAC05" w14:textId="77777777" w:rsidR="00AD31B7" w:rsidRPr="00CA29A6" w:rsidRDefault="00AD31B7" w:rsidP="00AD31B7">
      <w:pPr>
        <w:pStyle w:val="BodyTextIndent"/>
        <w:numPr>
          <w:ilvl w:val="4"/>
          <w:numId w:val="1"/>
        </w:numPr>
        <w:rPr>
          <w:rFonts w:cs="Arial"/>
        </w:rPr>
      </w:pPr>
      <w:r w:rsidRPr="00CA29A6">
        <w:rPr>
          <w:rFonts w:cs="Arial"/>
        </w:rPr>
        <w:t>There are no playoffs in the cross-ice division.</w:t>
      </w:r>
    </w:p>
    <w:p w14:paraId="3E66FE34" w14:textId="77777777" w:rsidR="00CA29A6" w:rsidRPr="00A57D03" w:rsidRDefault="00CA29A6" w:rsidP="00AD31B7">
      <w:pPr>
        <w:pStyle w:val="BodyTextIndent"/>
        <w:numPr>
          <w:ilvl w:val="4"/>
          <w:numId w:val="1"/>
        </w:numPr>
        <w:rPr>
          <w:rFonts w:cs="Arial"/>
        </w:rPr>
      </w:pPr>
      <w:r w:rsidRPr="00A57D03">
        <w:rPr>
          <w:rFonts w:cs="Arial"/>
        </w:rPr>
        <w:t>Organizations are encouraged to participate in “mite jamborees.”</w:t>
      </w:r>
    </w:p>
    <w:p w14:paraId="1032E82F" w14:textId="77777777" w:rsidR="00AD31B7" w:rsidRPr="00AD31B7" w:rsidRDefault="00AD31B7" w:rsidP="00AD31B7">
      <w:pPr>
        <w:pStyle w:val="BodyTextIndent"/>
        <w:ind w:left="3600"/>
        <w:rPr>
          <w:rFonts w:cs="Arial"/>
        </w:rPr>
      </w:pPr>
    </w:p>
    <w:p w14:paraId="0C021E02" w14:textId="77777777" w:rsidR="0081759C" w:rsidRDefault="0081759C" w:rsidP="0081759C">
      <w:pPr>
        <w:pStyle w:val="Heading3"/>
        <w:numPr>
          <w:ilvl w:val="0"/>
          <w:numId w:val="1"/>
        </w:numPr>
      </w:pPr>
      <w:bookmarkStart w:id="5" w:name="_Toc308703049"/>
      <w:bookmarkStart w:id="6" w:name="_Toc493508398"/>
      <w:r>
        <w:t>Player Assignment</w:t>
      </w:r>
      <w:bookmarkEnd w:id="5"/>
      <w:bookmarkEnd w:id="6"/>
    </w:p>
    <w:p w14:paraId="4845D86A" w14:textId="77777777" w:rsidR="0081759C" w:rsidRDefault="0081759C" w:rsidP="0081759C">
      <w:pPr>
        <w:pStyle w:val="BodyTextIndent"/>
      </w:pPr>
      <w:r>
        <w:t>Player assignment</w:t>
      </w:r>
      <w:r w:rsidR="005F197C">
        <w:t xml:space="preserve"> (numbers permitting)</w:t>
      </w:r>
      <w:r w:rsidR="00AD31B7">
        <w:t xml:space="preserve"> to classifications from Squirt</w:t>
      </w:r>
      <w:r>
        <w:t xml:space="preserve"> to Midget wi</w:t>
      </w:r>
      <w:r w:rsidR="0042719A">
        <w:t xml:space="preserve">ll be governed by the current </w:t>
      </w:r>
      <w:r>
        <w:t xml:space="preserve">USA Hockey rules. </w:t>
      </w:r>
    </w:p>
    <w:p w14:paraId="3A8C425C" w14:textId="77777777" w:rsidR="0081759C" w:rsidRDefault="0081759C" w:rsidP="0081759C">
      <w:pPr>
        <w:pStyle w:val="Heading3"/>
        <w:numPr>
          <w:ilvl w:val="0"/>
          <w:numId w:val="1"/>
        </w:numPr>
      </w:pPr>
      <w:bookmarkStart w:id="7" w:name="_Toc308703050"/>
      <w:bookmarkStart w:id="8" w:name="_Toc493508399"/>
      <w:r>
        <w:t>League Champion (Post Regular Season Play)</w:t>
      </w:r>
      <w:bookmarkEnd w:id="7"/>
      <w:bookmarkEnd w:id="8"/>
    </w:p>
    <w:p w14:paraId="31DA93D2" w14:textId="77777777" w:rsidR="0081759C" w:rsidRDefault="0081759C" w:rsidP="0081759C">
      <w:pPr>
        <w:ind w:left="1440"/>
        <w:rPr>
          <w:rFonts w:ascii="Arial Narrow" w:hAnsi="Arial Narrow"/>
        </w:rPr>
      </w:pPr>
      <w:r>
        <w:rPr>
          <w:rFonts w:ascii="Arial Narrow" w:hAnsi="Arial Narrow"/>
        </w:rPr>
        <w:t xml:space="preserve">The league championship at each age classification will be determined by performance in an end of season playoff.  Teams will be seeded based on regular season performance and will participate in a Season Ending Tournament to determine the league champion. </w:t>
      </w:r>
    </w:p>
    <w:p w14:paraId="2965B54F" w14:textId="77777777" w:rsidR="0081759C" w:rsidRDefault="0081759C" w:rsidP="0081759C">
      <w:pPr>
        <w:pStyle w:val="Heading3"/>
        <w:numPr>
          <w:ilvl w:val="0"/>
          <w:numId w:val="1"/>
        </w:numPr>
      </w:pPr>
      <w:bookmarkStart w:id="9" w:name="_Toc308703051"/>
      <w:bookmarkStart w:id="10" w:name="_Toc493508400"/>
      <w:r>
        <w:t>League Standings</w:t>
      </w:r>
      <w:bookmarkEnd w:id="9"/>
      <w:bookmarkEnd w:id="10"/>
    </w:p>
    <w:p w14:paraId="3DE95F42" w14:textId="77777777" w:rsidR="0081759C" w:rsidRDefault="0081759C" w:rsidP="00585999">
      <w:pPr>
        <w:pStyle w:val="BodyTextIndent"/>
        <w:numPr>
          <w:ilvl w:val="3"/>
          <w:numId w:val="1"/>
        </w:numPr>
      </w:pPr>
      <w:r>
        <w:t>League standings will be determined on the following basis:</w:t>
      </w:r>
    </w:p>
    <w:p w14:paraId="3CF82C5C" w14:textId="77777777" w:rsidR="0081759C" w:rsidRDefault="0081759C" w:rsidP="00585999">
      <w:pPr>
        <w:ind w:left="2160" w:firstLine="720"/>
        <w:rPr>
          <w:rFonts w:ascii="Arial Narrow" w:hAnsi="Arial Narrow"/>
        </w:rPr>
      </w:pPr>
      <w:r>
        <w:rPr>
          <w:rFonts w:ascii="Arial Narrow" w:hAnsi="Arial Narrow"/>
        </w:rPr>
        <w:t>2 points for a Win</w:t>
      </w:r>
    </w:p>
    <w:p w14:paraId="17CAA6E8" w14:textId="77777777" w:rsidR="00E624C2" w:rsidRDefault="0081759C" w:rsidP="00585999">
      <w:pPr>
        <w:ind w:left="2160" w:firstLine="720"/>
        <w:rPr>
          <w:rFonts w:ascii="Arial Narrow" w:hAnsi="Arial Narrow"/>
        </w:rPr>
      </w:pPr>
      <w:r>
        <w:rPr>
          <w:rFonts w:ascii="Arial Narrow" w:hAnsi="Arial Narrow"/>
        </w:rPr>
        <w:t>1 point for a Tie</w:t>
      </w:r>
      <w:r w:rsidR="00E624C2">
        <w:rPr>
          <w:rFonts w:ascii="Arial Narrow" w:hAnsi="Arial Narrow"/>
        </w:rPr>
        <w:t>*</w:t>
      </w:r>
    </w:p>
    <w:p w14:paraId="5471D1D2" w14:textId="77777777" w:rsidR="0081759C" w:rsidRDefault="0081759C" w:rsidP="00585999">
      <w:pPr>
        <w:pStyle w:val="BodyTextIndent"/>
        <w:numPr>
          <w:ilvl w:val="3"/>
          <w:numId w:val="1"/>
        </w:numPr>
      </w:pPr>
      <w:r>
        <w:t>If two or more teams have an equal number of points at the complet</w:t>
      </w:r>
      <w:r w:rsidR="00CA29A6">
        <w:t>ion of the regular season, the</w:t>
      </w:r>
      <w:r>
        <w:t xml:space="preserve"> final seeding for the end of season playoff will be determined by the following criteria:</w:t>
      </w:r>
    </w:p>
    <w:p w14:paraId="2D8B4054" w14:textId="77777777" w:rsidR="00585999" w:rsidRDefault="0081759C" w:rsidP="00585999">
      <w:pPr>
        <w:numPr>
          <w:ilvl w:val="2"/>
          <w:numId w:val="1"/>
        </w:numPr>
        <w:rPr>
          <w:rFonts w:ascii="Arial Narrow" w:hAnsi="Arial Narrow"/>
        </w:rPr>
      </w:pPr>
      <w:r>
        <w:rPr>
          <w:rFonts w:ascii="Arial Narrow" w:hAnsi="Arial Narrow"/>
        </w:rPr>
        <w:t>Total number of wins</w:t>
      </w:r>
    </w:p>
    <w:p w14:paraId="522FA497" w14:textId="77777777" w:rsidR="00585999" w:rsidRDefault="0081759C" w:rsidP="00585999">
      <w:pPr>
        <w:numPr>
          <w:ilvl w:val="2"/>
          <w:numId w:val="1"/>
        </w:numPr>
        <w:rPr>
          <w:rFonts w:ascii="Arial Narrow" w:hAnsi="Arial Narrow"/>
        </w:rPr>
      </w:pPr>
      <w:r w:rsidRPr="00585999">
        <w:rPr>
          <w:rFonts w:ascii="Arial Narrow" w:hAnsi="Arial Narrow"/>
        </w:rPr>
        <w:lastRenderedPageBreak/>
        <w:t>Head to head competition</w:t>
      </w:r>
    </w:p>
    <w:p w14:paraId="08CA190A" w14:textId="77777777" w:rsidR="00585999" w:rsidRDefault="0081759C" w:rsidP="00585999">
      <w:pPr>
        <w:numPr>
          <w:ilvl w:val="2"/>
          <w:numId w:val="1"/>
        </w:numPr>
        <w:rPr>
          <w:rFonts w:ascii="Arial Narrow" w:hAnsi="Arial Narrow"/>
        </w:rPr>
      </w:pPr>
      <w:r w:rsidRPr="00585999">
        <w:rPr>
          <w:rFonts w:ascii="Arial Narrow" w:hAnsi="Arial Narrow"/>
        </w:rPr>
        <w:t>Goal differential</w:t>
      </w:r>
    </w:p>
    <w:p w14:paraId="4C2F427D" w14:textId="77777777" w:rsidR="00585999" w:rsidRDefault="0038004B" w:rsidP="00585999">
      <w:pPr>
        <w:numPr>
          <w:ilvl w:val="2"/>
          <w:numId w:val="1"/>
        </w:numPr>
        <w:rPr>
          <w:rFonts w:ascii="Arial Narrow" w:hAnsi="Arial Narrow"/>
        </w:rPr>
      </w:pPr>
      <w:r w:rsidRPr="00585999">
        <w:rPr>
          <w:rFonts w:ascii="Arial Narrow" w:hAnsi="Arial Narrow"/>
        </w:rPr>
        <w:t>Fewest</w:t>
      </w:r>
      <w:r w:rsidR="0081759C" w:rsidRPr="00585999">
        <w:rPr>
          <w:rFonts w:ascii="Arial Narrow" w:hAnsi="Arial Narrow"/>
        </w:rPr>
        <w:t xml:space="preserve"> Goal Against</w:t>
      </w:r>
    </w:p>
    <w:p w14:paraId="4C16958B" w14:textId="77777777" w:rsidR="0081759C" w:rsidRPr="00585999" w:rsidRDefault="0081759C" w:rsidP="00585999">
      <w:pPr>
        <w:numPr>
          <w:ilvl w:val="2"/>
          <w:numId w:val="1"/>
        </w:numPr>
        <w:rPr>
          <w:rFonts w:ascii="Arial Narrow" w:hAnsi="Arial Narrow"/>
        </w:rPr>
      </w:pPr>
      <w:r w:rsidRPr="00585999">
        <w:rPr>
          <w:rFonts w:ascii="Arial Narrow" w:hAnsi="Arial Narrow"/>
        </w:rPr>
        <w:t>Fewest penalty minutes</w:t>
      </w:r>
    </w:p>
    <w:p w14:paraId="1973D110" w14:textId="77777777" w:rsidR="0081759C" w:rsidRDefault="0081759C" w:rsidP="0081759C">
      <w:pPr>
        <w:rPr>
          <w:rFonts w:ascii="Arial Narrow" w:hAnsi="Arial Narrow"/>
        </w:rPr>
      </w:pPr>
    </w:p>
    <w:p w14:paraId="0B2804F1" w14:textId="77777777" w:rsidR="0081759C" w:rsidRDefault="0081759C" w:rsidP="0081759C">
      <w:pPr>
        <w:pStyle w:val="Header"/>
        <w:tabs>
          <w:tab w:val="clear" w:pos="4320"/>
          <w:tab w:val="clear" w:pos="8640"/>
        </w:tabs>
        <w:rPr>
          <w:rFonts w:ascii="Arial Narrow" w:hAnsi="Arial Narrow"/>
        </w:rPr>
      </w:pPr>
    </w:p>
    <w:p w14:paraId="195258E3" w14:textId="77777777" w:rsidR="0081759C" w:rsidRDefault="0081759C" w:rsidP="0081759C">
      <w:pPr>
        <w:pStyle w:val="Heading3"/>
        <w:numPr>
          <w:ilvl w:val="0"/>
          <w:numId w:val="1"/>
        </w:numPr>
      </w:pPr>
      <w:bookmarkStart w:id="11" w:name="_Toc308703052"/>
      <w:bookmarkStart w:id="12" w:name="_Toc493508401"/>
      <w:r>
        <w:t>Ten Goal Rule</w:t>
      </w:r>
      <w:bookmarkEnd w:id="11"/>
      <w:bookmarkEnd w:id="12"/>
    </w:p>
    <w:p w14:paraId="0728ACF2" w14:textId="77777777" w:rsidR="0081759C" w:rsidRDefault="0081759C" w:rsidP="0081759C">
      <w:pPr>
        <w:pStyle w:val="BodyTextIndent"/>
      </w:pPr>
      <w:r>
        <w:t>A ten-goal rule is i</w:t>
      </w:r>
      <w:r w:rsidR="00CA29A6">
        <w:t xml:space="preserve">n effect for all levels of play, </w:t>
      </w:r>
      <w:r w:rsidR="00CA29A6" w:rsidRPr="00A57D03">
        <w:t>except cross-ice mites.</w:t>
      </w:r>
      <w:r>
        <w:t xml:space="preserve">  If one team attains a lead of ten goals at any time during the </w:t>
      </w:r>
      <w:r w:rsidR="000B2CA0">
        <w:t>game,</w:t>
      </w:r>
      <w:r>
        <w:t xml:space="preserve"> the scoring on the scoreboard terminates.  The score and statistics continue to be accounted for on the score sheet only.  Games must continue until the end of the time slot. </w:t>
      </w:r>
    </w:p>
    <w:p w14:paraId="3E7F8765" w14:textId="77777777" w:rsidR="0081759C" w:rsidRDefault="0081759C" w:rsidP="00851670">
      <w:pPr>
        <w:pStyle w:val="Heading3"/>
        <w:numPr>
          <w:ilvl w:val="0"/>
          <w:numId w:val="1"/>
        </w:numPr>
      </w:pPr>
      <w:bookmarkStart w:id="13" w:name="_Toc308703053"/>
      <w:bookmarkStart w:id="14" w:name="_Toc493508402"/>
      <w:r>
        <w:t>Game Length</w:t>
      </w:r>
      <w:bookmarkEnd w:id="13"/>
      <w:bookmarkEnd w:id="14"/>
      <w:r w:rsidR="00851670">
        <w:t xml:space="preserve"> </w:t>
      </w:r>
    </w:p>
    <w:p w14:paraId="3D7A1278" w14:textId="77777777" w:rsidR="00BE6796" w:rsidRDefault="00BE6796" w:rsidP="00AD31B7">
      <w:pPr>
        <w:pStyle w:val="BodyTextIndent"/>
      </w:pPr>
    </w:p>
    <w:p w14:paraId="0F236B33" w14:textId="77777777" w:rsidR="0081759C" w:rsidRPr="00010B23" w:rsidRDefault="0081759C" w:rsidP="00851670">
      <w:pPr>
        <w:pStyle w:val="BodyTextIndent"/>
        <w:numPr>
          <w:ilvl w:val="3"/>
          <w:numId w:val="1"/>
        </w:numPr>
      </w:pPr>
      <w:r>
        <w:t>All</w:t>
      </w:r>
      <w:r w:rsidR="00BE6796">
        <w:t xml:space="preserve"> other</w:t>
      </w:r>
      <w:r>
        <w:t xml:space="preserve"> games will consist of three </w:t>
      </w:r>
      <w:r w:rsidR="00641298">
        <w:t xml:space="preserve">(3) </w:t>
      </w:r>
      <w:r>
        <w:t xml:space="preserve">15-minute </w:t>
      </w:r>
      <w:r w:rsidR="00A34494">
        <w:t>stop clock periods for all</w:t>
      </w:r>
      <w:r>
        <w:t xml:space="preserve"> levels.  There will be a three-minute warm up period and a one-minute break between periods.  Scheduled game slots will be a </w:t>
      </w:r>
      <w:r w:rsidRPr="00010B23">
        <w:t xml:space="preserve">minimum of </w:t>
      </w:r>
      <w:r w:rsidR="00A34494" w:rsidRPr="00010B23">
        <w:t>60</w:t>
      </w:r>
      <w:r w:rsidRPr="00010B23">
        <w:t xml:space="preserve"> minutes for </w:t>
      </w:r>
      <w:r w:rsidR="00A34494" w:rsidRPr="00010B23">
        <w:t xml:space="preserve">cross- ice </w:t>
      </w:r>
      <w:r w:rsidRPr="00010B23">
        <w:t>mites</w:t>
      </w:r>
      <w:r w:rsidR="00A34494" w:rsidRPr="00010B23">
        <w:t xml:space="preserve">, </w:t>
      </w:r>
      <w:r w:rsidRPr="00010B23">
        <w:t>and</w:t>
      </w:r>
      <w:r w:rsidR="00A34494" w:rsidRPr="00010B23">
        <w:t xml:space="preserve"> a minimum of</w:t>
      </w:r>
      <w:r w:rsidRPr="00010B23">
        <w:t xml:space="preserve"> 75 </w:t>
      </w:r>
      <w:r w:rsidR="00641298" w:rsidRPr="00010B23">
        <w:t>minutes for</w:t>
      </w:r>
      <w:r w:rsidR="00A34494" w:rsidRPr="00010B23">
        <w:t xml:space="preserve"> squirts,</w:t>
      </w:r>
      <w:r w:rsidR="00641298" w:rsidRPr="00010B23">
        <w:t xml:space="preserve"> pee wees, bantams, and midget divisions</w:t>
      </w:r>
      <w:r w:rsidRPr="00010B23">
        <w:t>.</w:t>
      </w:r>
      <w:r w:rsidR="00A34494" w:rsidRPr="00010B23">
        <w:t xml:space="preserve"> [ or EL, JV, HS divisions if used].</w:t>
      </w:r>
    </w:p>
    <w:p w14:paraId="5CD442B1" w14:textId="77777777" w:rsidR="00851670" w:rsidRDefault="00851670" w:rsidP="00BE6796">
      <w:pPr>
        <w:pStyle w:val="BodyTextIndent"/>
        <w:ind w:left="2880"/>
      </w:pPr>
    </w:p>
    <w:p w14:paraId="560F5EDC" w14:textId="77777777" w:rsidR="0081759C" w:rsidRPr="00AB07E7" w:rsidRDefault="0081759C" w:rsidP="0081759C">
      <w:pPr>
        <w:pStyle w:val="Heading3"/>
        <w:numPr>
          <w:ilvl w:val="0"/>
          <w:numId w:val="1"/>
        </w:numPr>
      </w:pPr>
      <w:bookmarkStart w:id="15" w:name="_Toc308703054"/>
      <w:bookmarkStart w:id="16" w:name="_Toc493508403"/>
      <w:r w:rsidRPr="00AB07E7">
        <w:t>Penalty Times</w:t>
      </w:r>
      <w:bookmarkEnd w:id="15"/>
      <w:bookmarkEnd w:id="16"/>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1527"/>
        <w:gridCol w:w="1546"/>
        <w:gridCol w:w="1546"/>
        <w:gridCol w:w="1776"/>
      </w:tblGrid>
      <w:tr w:rsidR="0081759C" w:rsidRPr="00AB07E7" w14:paraId="5B5F5F7E" w14:textId="77777777" w:rsidTr="000861C5">
        <w:tc>
          <w:tcPr>
            <w:tcW w:w="2153" w:type="dxa"/>
            <w:tcBorders>
              <w:top w:val="nil"/>
              <w:left w:val="nil"/>
              <w:bottom w:val="double" w:sz="4" w:space="0" w:color="auto"/>
              <w:right w:val="nil"/>
            </w:tcBorders>
          </w:tcPr>
          <w:p w14:paraId="26B7009B" w14:textId="77777777" w:rsidR="0081759C" w:rsidRPr="00AB07E7" w:rsidRDefault="0081759C" w:rsidP="000861C5">
            <w:pPr>
              <w:jc w:val="center"/>
              <w:rPr>
                <w:rFonts w:ascii="Arial Narrow" w:hAnsi="Arial Narrow"/>
                <w:b/>
                <w:bCs/>
              </w:rPr>
            </w:pPr>
            <w:r w:rsidRPr="00AB07E7">
              <w:rPr>
                <w:rFonts w:ascii="Arial Narrow" w:hAnsi="Arial Narrow"/>
                <w:b/>
                <w:bCs/>
              </w:rPr>
              <w:t>Level</w:t>
            </w:r>
          </w:p>
        </w:tc>
        <w:tc>
          <w:tcPr>
            <w:tcW w:w="1582" w:type="dxa"/>
            <w:tcBorders>
              <w:top w:val="nil"/>
              <w:left w:val="nil"/>
              <w:bottom w:val="double" w:sz="4" w:space="0" w:color="auto"/>
              <w:right w:val="nil"/>
            </w:tcBorders>
          </w:tcPr>
          <w:p w14:paraId="559EF640" w14:textId="77777777" w:rsidR="0081759C" w:rsidRPr="00AB07E7" w:rsidRDefault="0081759C" w:rsidP="000861C5">
            <w:pPr>
              <w:jc w:val="center"/>
              <w:rPr>
                <w:rFonts w:ascii="Arial Narrow" w:hAnsi="Arial Narrow"/>
                <w:b/>
                <w:bCs/>
              </w:rPr>
            </w:pPr>
            <w:r w:rsidRPr="00AB07E7">
              <w:rPr>
                <w:rFonts w:ascii="Arial Narrow" w:hAnsi="Arial Narrow"/>
                <w:b/>
                <w:bCs/>
              </w:rPr>
              <w:t>Period Length</w:t>
            </w:r>
          </w:p>
        </w:tc>
        <w:tc>
          <w:tcPr>
            <w:tcW w:w="1599" w:type="dxa"/>
            <w:tcBorders>
              <w:top w:val="nil"/>
              <w:left w:val="nil"/>
              <w:bottom w:val="double" w:sz="4" w:space="0" w:color="auto"/>
              <w:right w:val="nil"/>
            </w:tcBorders>
          </w:tcPr>
          <w:p w14:paraId="4E59DB14" w14:textId="77777777" w:rsidR="0081759C" w:rsidRPr="00AB07E7" w:rsidRDefault="0081759C" w:rsidP="000861C5">
            <w:pPr>
              <w:jc w:val="center"/>
              <w:rPr>
                <w:rFonts w:ascii="Arial Narrow" w:hAnsi="Arial Narrow"/>
                <w:b/>
                <w:bCs/>
              </w:rPr>
            </w:pPr>
            <w:r w:rsidRPr="00AB07E7">
              <w:rPr>
                <w:rFonts w:ascii="Arial Narrow" w:hAnsi="Arial Narrow"/>
                <w:b/>
                <w:bCs/>
              </w:rPr>
              <w:t>Minor</w:t>
            </w:r>
          </w:p>
        </w:tc>
        <w:tc>
          <w:tcPr>
            <w:tcW w:w="1599" w:type="dxa"/>
            <w:tcBorders>
              <w:top w:val="nil"/>
              <w:left w:val="nil"/>
              <w:bottom w:val="double" w:sz="4" w:space="0" w:color="auto"/>
              <w:right w:val="nil"/>
            </w:tcBorders>
          </w:tcPr>
          <w:p w14:paraId="68366255" w14:textId="77777777" w:rsidR="0081759C" w:rsidRPr="00AB07E7" w:rsidRDefault="0081759C" w:rsidP="000861C5">
            <w:pPr>
              <w:jc w:val="center"/>
              <w:rPr>
                <w:rFonts w:ascii="Arial Narrow" w:hAnsi="Arial Narrow"/>
                <w:b/>
                <w:bCs/>
              </w:rPr>
            </w:pPr>
            <w:r w:rsidRPr="00AB07E7">
              <w:rPr>
                <w:rFonts w:ascii="Arial Narrow" w:hAnsi="Arial Narrow"/>
                <w:b/>
                <w:bCs/>
              </w:rPr>
              <w:t>Major</w:t>
            </w:r>
          </w:p>
        </w:tc>
        <w:tc>
          <w:tcPr>
            <w:tcW w:w="1815" w:type="dxa"/>
            <w:tcBorders>
              <w:top w:val="nil"/>
              <w:left w:val="nil"/>
              <w:bottom w:val="double" w:sz="4" w:space="0" w:color="auto"/>
              <w:right w:val="nil"/>
            </w:tcBorders>
          </w:tcPr>
          <w:p w14:paraId="09674F71" w14:textId="77777777" w:rsidR="0081759C" w:rsidRPr="00AB07E7" w:rsidRDefault="0081759C" w:rsidP="000861C5">
            <w:pPr>
              <w:jc w:val="center"/>
              <w:rPr>
                <w:rFonts w:ascii="Arial Narrow" w:hAnsi="Arial Narrow"/>
                <w:b/>
                <w:bCs/>
              </w:rPr>
            </w:pPr>
            <w:r w:rsidRPr="00AB07E7">
              <w:rPr>
                <w:rFonts w:ascii="Arial Narrow" w:hAnsi="Arial Narrow"/>
                <w:b/>
                <w:bCs/>
              </w:rPr>
              <w:t>Misconduct</w:t>
            </w:r>
          </w:p>
        </w:tc>
      </w:tr>
      <w:tr w:rsidR="0081759C" w:rsidRPr="00AB07E7" w14:paraId="09238762" w14:textId="77777777" w:rsidTr="000861C5">
        <w:tc>
          <w:tcPr>
            <w:tcW w:w="2153" w:type="dxa"/>
            <w:tcBorders>
              <w:top w:val="double" w:sz="4" w:space="0" w:color="auto"/>
            </w:tcBorders>
          </w:tcPr>
          <w:p w14:paraId="74DF3C83" w14:textId="77777777" w:rsidR="0081759C" w:rsidRPr="00AB07E7" w:rsidRDefault="0081759C" w:rsidP="000861C5">
            <w:pPr>
              <w:pStyle w:val="Header"/>
              <w:tabs>
                <w:tab w:val="clear" w:pos="4320"/>
                <w:tab w:val="clear" w:pos="8640"/>
              </w:tabs>
              <w:rPr>
                <w:rFonts w:ascii="Arial Narrow" w:hAnsi="Arial Narrow"/>
              </w:rPr>
            </w:pPr>
          </w:p>
        </w:tc>
        <w:tc>
          <w:tcPr>
            <w:tcW w:w="1582" w:type="dxa"/>
            <w:tcBorders>
              <w:top w:val="double" w:sz="4" w:space="0" w:color="auto"/>
            </w:tcBorders>
          </w:tcPr>
          <w:p w14:paraId="33216254" w14:textId="77777777" w:rsidR="0081759C" w:rsidRPr="00AB07E7" w:rsidRDefault="0081759C" w:rsidP="000861C5">
            <w:pPr>
              <w:pStyle w:val="Header"/>
              <w:tabs>
                <w:tab w:val="clear" w:pos="4320"/>
                <w:tab w:val="clear" w:pos="8640"/>
              </w:tabs>
              <w:rPr>
                <w:rFonts w:ascii="Arial Narrow" w:hAnsi="Arial Narrow"/>
              </w:rPr>
            </w:pPr>
          </w:p>
        </w:tc>
        <w:tc>
          <w:tcPr>
            <w:tcW w:w="1599" w:type="dxa"/>
            <w:tcBorders>
              <w:top w:val="double" w:sz="4" w:space="0" w:color="auto"/>
            </w:tcBorders>
          </w:tcPr>
          <w:p w14:paraId="22C60A5B" w14:textId="77777777" w:rsidR="0081759C" w:rsidRPr="00AB07E7" w:rsidRDefault="0081759C" w:rsidP="000861C5">
            <w:pPr>
              <w:pStyle w:val="Header"/>
              <w:tabs>
                <w:tab w:val="clear" w:pos="4320"/>
                <w:tab w:val="clear" w:pos="8640"/>
              </w:tabs>
              <w:rPr>
                <w:rFonts w:ascii="Arial Narrow" w:hAnsi="Arial Narrow"/>
              </w:rPr>
            </w:pPr>
          </w:p>
        </w:tc>
        <w:tc>
          <w:tcPr>
            <w:tcW w:w="1599" w:type="dxa"/>
            <w:tcBorders>
              <w:top w:val="double" w:sz="4" w:space="0" w:color="auto"/>
            </w:tcBorders>
          </w:tcPr>
          <w:p w14:paraId="228816BC" w14:textId="77777777" w:rsidR="0081759C" w:rsidRPr="00AB07E7" w:rsidRDefault="0081759C" w:rsidP="000861C5">
            <w:pPr>
              <w:rPr>
                <w:rFonts w:ascii="Arial Narrow" w:hAnsi="Arial Narrow"/>
              </w:rPr>
            </w:pPr>
          </w:p>
        </w:tc>
        <w:tc>
          <w:tcPr>
            <w:tcW w:w="1815" w:type="dxa"/>
            <w:tcBorders>
              <w:top w:val="double" w:sz="4" w:space="0" w:color="auto"/>
            </w:tcBorders>
          </w:tcPr>
          <w:p w14:paraId="59DCDD52" w14:textId="77777777" w:rsidR="0081759C" w:rsidRPr="00AB07E7" w:rsidRDefault="0081759C" w:rsidP="000861C5">
            <w:pPr>
              <w:rPr>
                <w:rFonts w:ascii="Arial Narrow" w:hAnsi="Arial Narrow"/>
              </w:rPr>
            </w:pPr>
          </w:p>
        </w:tc>
      </w:tr>
      <w:tr w:rsidR="0081759C" w14:paraId="7D7ACB10" w14:textId="77777777" w:rsidTr="000861C5">
        <w:tc>
          <w:tcPr>
            <w:tcW w:w="2153" w:type="dxa"/>
          </w:tcPr>
          <w:p w14:paraId="330D5FFE" w14:textId="77777777" w:rsidR="0081759C" w:rsidRPr="00AB07E7" w:rsidRDefault="00071669" w:rsidP="000861C5">
            <w:pPr>
              <w:rPr>
                <w:rFonts w:ascii="Arial Narrow" w:hAnsi="Arial Narrow"/>
              </w:rPr>
            </w:pPr>
            <w:r>
              <w:rPr>
                <w:rFonts w:ascii="Arial Narrow" w:hAnsi="Arial Narrow"/>
              </w:rPr>
              <w:t>SQ (EL</w:t>
            </w:r>
            <w:proofErr w:type="gramStart"/>
            <w:r>
              <w:rPr>
                <w:rFonts w:ascii="Arial Narrow" w:hAnsi="Arial Narrow"/>
              </w:rPr>
              <w:t>),</w:t>
            </w:r>
            <w:r w:rsidR="0081759C" w:rsidRPr="00AB07E7">
              <w:rPr>
                <w:rFonts w:ascii="Arial Narrow" w:hAnsi="Arial Narrow"/>
              </w:rPr>
              <w:t>Peewee</w:t>
            </w:r>
            <w:proofErr w:type="gramEnd"/>
            <w:r w:rsidR="00CA29A6">
              <w:rPr>
                <w:rFonts w:ascii="Arial Narrow" w:hAnsi="Arial Narrow"/>
              </w:rPr>
              <w:t>(</w:t>
            </w:r>
            <w:r w:rsidR="00CA29A6" w:rsidRPr="00A57D03">
              <w:rPr>
                <w:rFonts w:ascii="Arial Narrow" w:hAnsi="Arial Narrow"/>
              </w:rPr>
              <w:t>JV</w:t>
            </w:r>
            <w:r w:rsidR="00CA29A6">
              <w:rPr>
                <w:rFonts w:ascii="Arial Narrow" w:hAnsi="Arial Narrow"/>
              </w:rPr>
              <w:t>)</w:t>
            </w:r>
            <w:r w:rsidR="0081759C" w:rsidRPr="00AB07E7">
              <w:rPr>
                <w:rFonts w:ascii="Arial Narrow" w:hAnsi="Arial Narrow"/>
              </w:rPr>
              <w:t>/ Bantam/Midget</w:t>
            </w:r>
            <w:r w:rsidR="00CA29A6">
              <w:rPr>
                <w:rFonts w:ascii="Arial Narrow" w:hAnsi="Arial Narrow"/>
              </w:rPr>
              <w:t>(</w:t>
            </w:r>
            <w:r w:rsidR="00CA29A6" w:rsidRPr="00A57D03">
              <w:rPr>
                <w:rFonts w:ascii="Arial Narrow" w:hAnsi="Arial Narrow"/>
              </w:rPr>
              <w:t>HS)</w:t>
            </w:r>
          </w:p>
        </w:tc>
        <w:tc>
          <w:tcPr>
            <w:tcW w:w="1582" w:type="dxa"/>
          </w:tcPr>
          <w:p w14:paraId="23285F41" w14:textId="77777777" w:rsidR="0081759C" w:rsidRPr="00AB07E7" w:rsidRDefault="0081759C" w:rsidP="000861C5">
            <w:pPr>
              <w:rPr>
                <w:rFonts w:ascii="Arial Narrow" w:hAnsi="Arial Narrow"/>
              </w:rPr>
            </w:pPr>
          </w:p>
          <w:p w14:paraId="5EDAFB21" w14:textId="77777777" w:rsidR="0081759C" w:rsidRPr="00AB07E7" w:rsidRDefault="0081759C" w:rsidP="000861C5">
            <w:pPr>
              <w:rPr>
                <w:rFonts w:ascii="Arial Narrow" w:hAnsi="Arial Narrow"/>
              </w:rPr>
            </w:pPr>
            <w:r w:rsidRPr="00AB07E7">
              <w:rPr>
                <w:rFonts w:ascii="Arial Narrow" w:hAnsi="Arial Narrow"/>
              </w:rPr>
              <w:t xml:space="preserve">15 </w:t>
            </w:r>
            <w:proofErr w:type="gramStart"/>
            <w:r w:rsidRPr="00AB07E7">
              <w:rPr>
                <w:rFonts w:ascii="Arial Narrow" w:hAnsi="Arial Narrow"/>
              </w:rPr>
              <w:t>minute</w:t>
            </w:r>
            <w:proofErr w:type="gramEnd"/>
          </w:p>
        </w:tc>
        <w:tc>
          <w:tcPr>
            <w:tcW w:w="1599" w:type="dxa"/>
          </w:tcPr>
          <w:p w14:paraId="11E11BE0" w14:textId="77777777" w:rsidR="0081759C" w:rsidRPr="00AB07E7" w:rsidRDefault="0081759C" w:rsidP="000861C5">
            <w:pPr>
              <w:rPr>
                <w:rFonts w:ascii="Arial Narrow" w:hAnsi="Arial Narrow"/>
              </w:rPr>
            </w:pPr>
          </w:p>
          <w:p w14:paraId="03F70FA9" w14:textId="77777777" w:rsidR="0081759C" w:rsidRPr="00AB07E7" w:rsidRDefault="0081759C" w:rsidP="000861C5">
            <w:pPr>
              <w:rPr>
                <w:rFonts w:ascii="Arial Narrow" w:hAnsi="Arial Narrow"/>
              </w:rPr>
            </w:pPr>
            <w:r w:rsidRPr="00AB07E7">
              <w:rPr>
                <w:rFonts w:ascii="Arial Narrow" w:hAnsi="Arial Narrow"/>
              </w:rPr>
              <w:t>2 minutes</w:t>
            </w:r>
          </w:p>
        </w:tc>
        <w:tc>
          <w:tcPr>
            <w:tcW w:w="1599" w:type="dxa"/>
          </w:tcPr>
          <w:p w14:paraId="38206B1C" w14:textId="77777777" w:rsidR="0081759C" w:rsidRPr="00AB07E7" w:rsidRDefault="0081759C" w:rsidP="000861C5">
            <w:pPr>
              <w:rPr>
                <w:rFonts w:ascii="Arial Narrow" w:hAnsi="Arial Narrow"/>
              </w:rPr>
            </w:pPr>
          </w:p>
          <w:p w14:paraId="4EB9EB29" w14:textId="77777777" w:rsidR="0081759C" w:rsidRPr="00AB07E7" w:rsidRDefault="0081759C" w:rsidP="000861C5">
            <w:pPr>
              <w:rPr>
                <w:rFonts w:ascii="Arial Narrow" w:hAnsi="Arial Narrow"/>
              </w:rPr>
            </w:pPr>
            <w:r w:rsidRPr="00AB07E7">
              <w:rPr>
                <w:rFonts w:ascii="Arial Narrow" w:hAnsi="Arial Narrow"/>
              </w:rPr>
              <w:t>5 minutes</w:t>
            </w:r>
          </w:p>
        </w:tc>
        <w:tc>
          <w:tcPr>
            <w:tcW w:w="1815" w:type="dxa"/>
          </w:tcPr>
          <w:p w14:paraId="4D7F6381" w14:textId="77777777" w:rsidR="0081759C" w:rsidRPr="00AB07E7" w:rsidRDefault="0081759C" w:rsidP="000861C5">
            <w:pPr>
              <w:rPr>
                <w:rFonts w:ascii="Arial Narrow" w:hAnsi="Arial Narrow"/>
              </w:rPr>
            </w:pPr>
          </w:p>
          <w:p w14:paraId="2B191D03" w14:textId="77777777" w:rsidR="0081759C" w:rsidRDefault="0081759C" w:rsidP="000861C5">
            <w:pPr>
              <w:rPr>
                <w:rFonts w:ascii="Arial Narrow" w:hAnsi="Arial Narrow"/>
              </w:rPr>
            </w:pPr>
            <w:r w:rsidRPr="00AB07E7">
              <w:rPr>
                <w:rFonts w:ascii="Arial Narrow" w:hAnsi="Arial Narrow"/>
              </w:rPr>
              <w:t>10 minutes</w:t>
            </w:r>
          </w:p>
        </w:tc>
      </w:tr>
    </w:tbl>
    <w:p w14:paraId="6ACD0FE2" w14:textId="77777777" w:rsidR="0081759C" w:rsidRDefault="0081759C" w:rsidP="0081759C">
      <w:pPr>
        <w:ind w:left="1440"/>
      </w:pPr>
    </w:p>
    <w:p w14:paraId="57E740AB" w14:textId="77777777" w:rsidR="0081759C" w:rsidRPr="005F197C" w:rsidRDefault="0081759C" w:rsidP="0081759C">
      <w:pPr>
        <w:pStyle w:val="Heading3"/>
        <w:numPr>
          <w:ilvl w:val="0"/>
          <w:numId w:val="1"/>
        </w:numPr>
      </w:pPr>
      <w:bookmarkStart w:id="17" w:name="_Toc308703055"/>
      <w:bookmarkStart w:id="18" w:name="_Toc493508404"/>
      <w:r w:rsidRPr="005F197C">
        <w:t>Inability to Play Three Stop-Time Periods (</w:t>
      </w:r>
      <w:r w:rsidR="00CA29A6" w:rsidRPr="00A57D03">
        <w:t>Curfew Rule</w:t>
      </w:r>
      <w:r w:rsidRPr="005F197C">
        <w:t>)</w:t>
      </w:r>
      <w:bookmarkEnd w:id="17"/>
      <w:bookmarkEnd w:id="18"/>
    </w:p>
    <w:p w14:paraId="5DA8CBCB" w14:textId="77777777" w:rsidR="00427F4F" w:rsidRPr="005F197C" w:rsidRDefault="0081759C" w:rsidP="0081759C">
      <w:pPr>
        <w:pStyle w:val="BodyTextIndent"/>
      </w:pPr>
      <w:r w:rsidRPr="005F197C">
        <w:t>In the event insufficient time remains in a game slot to complete a full third period as prescribed above, the refer</w:t>
      </w:r>
      <w:r w:rsidR="0038004B" w:rsidRPr="005F197C">
        <w:t>ee will coordinate with the off-</w:t>
      </w:r>
      <w:r w:rsidRPr="005F197C">
        <w:t>ice officials (</w:t>
      </w:r>
      <w:r w:rsidR="000B2CA0" w:rsidRPr="005F197C">
        <w:t>scorekeeper</w:t>
      </w:r>
      <w:r w:rsidRPr="005F197C">
        <w:t xml:space="preserve"> and </w:t>
      </w:r>
      <w:r w:rsidR="000B2CA0" w:rsidRPr="005F197C">
        <w:t>timekeeper</w:t>
      </w:r>
      <w:r w:rsidRPr="005F197C">
        <w:t>) to manage the time rem</w:t>
      </w:r>
      <w:r w:rsidR="00427F4F" w:rsidRPr="005F197C">
        <w:t>aining in the following fashion:</w:t>
      </w:r>
      <w:r w:rsidRPr="005F197C">
        <w:t xml:space="preserve">  </w:t>
      </w:r>
    </w:p>
    <w:p w14:paraId="2F9F0543" w14:textId="77777777" w:rsidR="00427F4F" w:rsidRPr="005F197C" w:rsidRDefault="0081759C" w:rsidP="00427F4F">
      <w:pPr>
        <w:pStyle w:val="BodyTextIndent"/>
        <w:numPr>
          <w:ilvl w:val="0"/>
          <w:numId w:val="10"/>
        </w:numPr>
      </w:pPr>
      <w:r w:rsidRPr="005F197C">
        <w:t xml:space="preserve">The remaining time in the rink’s scheduled game slot will be divided in half (by 2) and the result placed on the clock for the third period (e.g. 12 minutes remaining in the game slot – 6 minutes on the clock at the start of the third period).  </w:t>
      </w:r>
    </w:p>
    <w:p w14:paraId="02999F01" w14:textId="77777777" w:rsidR="00427F4F" w:rsidRPr="005F197C" w:rsidRDefault="0081759C" w:rsidP="00427F4F">
      <w:pPr>
        <w:pStyle w:val="BodyTextIndent"/>
        <w:numPr>
          <w:ilvl w:val="0"/>
          <w:numId w:val="10"/>
        </w:numPr>
      </w:pPr>
      <w:r w:rsidRPr="005F197C">
        <w:t xml:space="preserve">After the third period starts, when the time remaining on the clock equals the time remaining in the game slot, a running clock will be used. </w:t>
      </w:r>
    </w:p>
    <w:p w14:paraId="5A759DA9" w14:textId="77777777" w:rsidR="0081759C" w:rsidRPr="005F197C" w:rsidRDefault="00427F4F" w:rsidP="00427F4F">
      <w:pPr>
        <w:pStyle w:val="BodyTextIndent"/>
        <w:numPr>
          <w:ilvl w:val="0"/>
          <w:numId w:val="10"/>
        </w:numPr>
      </w:pPr>
      <w:r w:rsidRPr="005F197C">
        <w:t>It is the responsibility</w:t>
      </w:r>
      <w:r w:rsidR="0081759C" w:rsidRPr="005F197C">
        <w:t xml:space="preserve"> of each organization to ensure every h</w:t>
      </w:r>
      <w:r w:rsidR="00F62504">
        <w:t>ead coach understands this rule</w:t>
      </w:r>
      <w:r w:rsidR="0081759C" w:rsidRPr="005F197C">
        <w:t xml:space="preserve"> which will be enforced by the referees </w:t>
      </w:r>
      <w:proofErr w:type="gramStart"/>
      <w:r w:rsidR="0081759C" w:rsidRPr="005F197C">
        <w:t>in the event that</w:t>
      </w:r>
      <w:proofErr w:type="gramEnd"/>
      <w:r w:rsidR="0081759C" w:rsidRPr="005F197C">
        <w:t xml:space="preserve"> game time is exceeding the allotted time slot.   </w:t>
      </w:r>
    </w:p>
    <w:p w14:paraId="6D2E545B" w14:textId="77777777" w:rsidR="0081759C" w:rsidRDefault="0081759C" w:rsidP="0081759C">
      <w:pPr>
        <w:pStyle w:val="Heading3"/>
        <w:numPr>
          <w:ilvl w:val="0"/>
          <w:numId w:val="1"/>
        </w:numPr>
      </w:pPr>
      <w:bookmarkStart w:id="19" w:name="_Toc308703056"/>
      <w:bookmarkStart w:id="20" w:name="_Toc493508405"/>
      <w:r>
        <w:t>Timeouts</w:t>
      </w:r>
      <w:bookmarkEnd w:id="19"/>
      <w:bookmarkEnd w:id="20"/>
    </w:p>
    <w:p w14:paraId="2567107C" w14:textId="77777777" w:rsidR="0081759C" w:rsidRDefault="0081759C" w:rsidP="0081759C">
      <w:pPr>
        <w:pStyle w:val="BodyTextIndent"/>
      </w:pPr>
      <w:r>
        <w:t xml:space="preserve">A </w:t>
      </w:r>
      <w:r w:rsidR="0038004B" w:rsidRPr="005F197C">
        <w:t>single</w:t>
      </w:r>
      <w:r w:rsidR="0038004B">
        <w:t>, one-</w:t>
      </w:r>
      <w:r>
        <w:t>minute timeout per</w:t>
      </w:r>
      <w:r w:rsidR="00F62504">
        <w:t xml:space="preserve"> team will be allowed each game </w:t>
      </w:r>
      <w:r w:rsidR="00F62504" w:rsidRPr="00A57D03">
        <w:t>including playoffs.</w:t>
      </w:r>
    </w:p>
    <w:p w14:paraId="7DF02E66" w14:textId="77777777" w:rsidR="0081759C" w:rsidRDefault="0081759C" w:rsidP="0081759C">
      <w:pPr>
        <w:pStyle w:val="Heading3"/>
        <w:numPr>
          <w:ilvl w:val="0"/>
          <w:numId w:val="1"/>
        </w:numPr>
      </w:pPr>
      <w:bookmarkStart w:id="21" w:name="_Toc308703057"/>
      <w:bookmarkStart w:id="22" w:name="_Toc493508406"/>
      <w:r>
        <w:lastRenderedPageBreak/>
        <w:t>Game Score sheets</w:t>
      </w:r>
      <w:bookmarkEnd w:id="21"/>
      <w:bookmarkEnd w:id="22"/>
    </w:p>
    <w:p w14:paraId="0230F898" w14:textId="77777777" w:rsidR="0081759C" w:rsidRDefault="0081759C" w:rsidP="00AD31B7">
      <w:pPr>
        <w:ind w:left="1440"/>
        <w:rPr>
          <w:rFonts w:ascii="Arial Narrow" w:hAnsi="Arial Narrow"/>
        </w:rPr>
      </w:pPr>
      <w:r w:rsidRPr="00AB07E7">
        <w:rPr>
          <w:rFonts w:ascii="Arial Narrow" w:hAnsi="Arial Narrow"/>
        </w:rPr>
        <w:t>After each game, a copy of</w:t>
      </w:r>
      <w:r w:rsidR="00AD31B7" w:rsidRPr="00AB07E7">
        <w:rPr>
          <w:rFonts w:ascii="Arial Narrow" w:hAnsi="Arial Narrow"/>
        </w:rPr>
        <w:t xml:space="preserve"> the USA Hockey score sheet shall</w:t>
      </w:r>
      <w:r w:rsidRPr="00AB07E7">
        <w:rPr>
          <w:rFonts w:ascii="Arial Narrow" w:hAnsi="Arial Narrow"/>
        </w:rPr>
        <w:t xml:space="preserve"> be forwarded to the </w:t>
      </w:r>
      <w:r w:rsidR="00AD31B7" w:rsidRPr="00AB07E7">
        <w:rPr>
          <w:rFonts w:ascii="Arial Narrow" w:hAnsi="Arial Narrow"/>
        </w:rPr>
        <w:t xml:space="preserve">respective association </w:t>
      </w:r>
      <w:r w:rsidRPr="00AB07E7">
        <w:rPr>
          <w:rFonts w:ascii="Arial Narrow" w:hAnsi="Arial Narrow"/>
        </w:rPr>
        <w:t>league statisticia</w:t>
      </w:r>
      <w:r w:rsidR="0038004B" w:rsidRPr="00AB07E7">
        <w:rPr>
          <w:rFonts w:ascii="Arial Narrow" w:hAnsi="Arial Narrow"/>
        </w:rPr>
        <w:t>n</w:t>
      </w:r>
      <w:r w:rsidR="00AD31B7" w:rsidRPr="00AB07E7">
        <w:rPr>
          <w:rFonts w:ascii="Arial Narrow" w:hAnsi="Arial Narrow"/>
        </w:rPr>
        <w:t>s</w:t>
      </w:r>
      <w:r w:rsidR="0038004B" w:rsidRPr="00AB07E7">
        <w:rPr>
          <w:rFonts w:ascii="Arial Narrow" w:hAnsi="Arial Narrow"/>
        </w:rPr>
        <w:t xml:space="preserve"> </w:t>
      </w:r>
      <w:r w:rsidRPr="00AB07E7">
        <w:rPr>
          <w:rFonts w:ascii="Arial Narrow" w:hAnsi="Arial Narrow"/>
        </w:rPr>
        <w:t>within five days.</w:t>
      </w:r>
      <w:r w:rsidR="005B5A1D" w:rsidRPr="00AB07E7">
        <w:rPr>
          <w:rFonts w:ascii="Arial Narrow" w:hAnsi="Arial Narrow"/>
        </w:rPr>
        <w:t xml:space="preserve">  League statisticians shall be named prior to the beginning of each season.</w:t>
      </w:r>
      <w:r w:rsidR="005B5A1D">
        <w:rPr>
          <w:rFonts w:ascii="Arial Narrow" w:hAnsi="Arial Narrow"/>
        </w:rPr>
        <w:t xml:space="preserve"> </w:t>
      </w:r>
      <w:r>
        <w:rPr>
          <w:rFonts w:ascii="Arial Narrow" w:hAnsi="Arial Narrow"/>
        </w:rPr>
        <w:t xml:space="preserve">  </w:t>
      </w:r>
    </w:p>
    <w:p w14:paraId="2BBD844F" w14:textId="77777777" w:rsidR="0081759C" w:rsidRDefault="0081759C" w:rsidP="00AD31B7">
      <w:pPr>
        <w:pStyle w:val="BodyTextIndent"/>
        <w:ind w:left="0"/>
      </w:pPr>
      <w:r>
        <w:tab/>
        <w:t xml:space="preserve"> </w:t>
      </w:r>
    </w:p>
    <w:p w14:paraId="2089A12C" w14:textId="77777777" w:rsidR="0081759C" w:rsidRDefault="0081759C" w:rsidP="0081759C">
      <w:pPr>
        <w:pStyle w:val="Heading3"/>
        <w:numPr>
          <w:ilvl w:val="0"/>
          <w:numId w:val="1"/>
        </w:numPr>
      </w:pPr>
      <w:bookmarkStart w:id="23" w:name="_Toc308703058"/>
      <w:bookmarkStart w:id="24" w:name="_Toc493508407"/>
      <w:r>
        <w:t>Handshake</w:t>
      </w:r>
      <w:bookmarkEnd w:id="23"/>
      <w:bookmarkEnd w:id="24"/>
      <w:r>
        <w:t xml:space="preserve"> </w:t>
      </w:r>
    </w:p>
    <w:p w14:paraId="5AF8D0A0" w14:textId="77777777" w:rsidR="0081759C" w:rsidRPr="005941DD" w:rsidRDefault="0081759C" w:rsidP="0081759C">
      <w:pPr>
        <w:ind w:left="1440"/>
        <w:rPr>
          <w:rFonts w:ascii="Arial Narrow" w:hAnsi="Arial Narrow"/>
        </w:rPr>
      </w:pPr>
      <w:r w:rsidRPr="005941DD">
        <w:rPr>
          <w:rFonts w:ascii="Arial Narrow" w:hAnsi="Arial Narrow"/>
        </w:rPr>
        <w:t xml:space="preserve">Handshake should take place at the end of each game.  At the end of each </w:t>
      </w:r>
      <w:r w:rsidR="00C70B1D" w:rsidRPr="005941DD">
        <w:rPr>
          <w:rFonts w:ascii="Arial Narrow" w:hAnsi="Arial Narrow"/>
        </w:rPr>
        <w:t>game,</w:t>
      </w:r>
      <w:r w:rsidRPr="005941DD">
        <w:rPr>
          <w:rFonts w:ascii="Arial Narrow" w:hAnsi="Arial Narrow"/>
        </w:rPr>
        <w:t xml:space="preserve"> the visiting team should leave the ice first.  Teams should enter and exit though opposite doors.</w:t>
      </w:r>
    </w:p>
    <w:p w14:paraId="16687A72" w14:textId="77777777" w:rsidR="0081759C" w:rsidRDefault="0081759C" w:rsidP="0081759C">
      <w:pPr>
        <w:ind w:left="1440"/>
      </w:pPr>
    </w:p>
    <w:p w14:paraId="412E259B" w14:textId="77777777" w:rsidR="0081759C" w:rsidRDefault="0081759C" w:rsidP="0081759C">
      <w:pPr>
        <w:pStyle w:val="Heading3"/>
        <w:numPr>
          <w:ilvl w:val="0"/>
          <w:numId w:val="1"/>
        </w:numPr>
      </w:pPr>
      <w:bookmarkStart w:id="25" w:name="_Toc308703059"/>
      <w:bookmarkStart w:id="26" w:name="_Toc493508408"/>
      <w:r>
        <w:t>Player Recruiting</w:t>
      </w:r>
      <w:bookmarkEnd w:id="25"/>
      <w:bookmarkEnd w:id="26"/>
    </w:p>
    <w:p w14:paraId="22657C02" w14:textId="77777777" w:rsidR="0081759C" w:rsidRDefault="0081759C" w:rsidP="0081759C">
      <w:pPr>
        <w:pStyle w:val="BodyTextIndent"/>
      </w:pPr>
      <w:r>
        <w:t>The governing boards of each association will prohibit recruiting of players between associa</w:t>
      </w:r>
      <w:r w:rsidR="00C70B1D">
        <w:t>tions by board members, coaches</w:t>
      </w:r>
      <w:r>
        <w:t>,</w:t>
      </w:r>
      <w:r w:rsidR="00C70B1D">
        <w:t xml:space="preserve"> </w:t>
      </w:r>
      <w:r>
        <w:t>and other association officials.  If an EVHL rostered player registered to an association wishes to move to another organization, it will require a letter of release from the original association.  Every effort should be made by each association to cooperate with each other on this issue.</w:t>
      </w:r>
    </w:p>
    <w:p w14:paraId="2A532442" w14:textId="77777777" w:rsidR="0081759C" w:rsidRDefault="0081759C" w:rsidP="00EB5863"/>
    <w:p w14:paraId="52A2AF0C" w14:textId="77777777" w:rsidR="00106E50" w:rsidRDefault="00106E50" w:rsidP="00EB5863"/>
    <w:p w14:paraId="46224C9B" w14:textId="77777777" w:rsidR="0081759C" w:rsidRDefault="0081759C" w:rsidP="0081759C">
      <w:pPr>
        <w:pStyle w:val="Heading1"/>
        <w:jc w:val="center"/>
      </w:pPr>
      <w:bookmarkStart w:id="27" w:name="_Toc308700553"/>
      <w:bookmarkStart w:id="28" w:name="_Toc308703060"/>
      <w:bookmarkStart w:id="29" w:name="_Toc493508409"/>
      <w:r>
        <w:t>Section 2 – Rosters</w:t>
      </w:r>
      <w:bookmarkEnd w:id="27"/>
      <w:bookmarkEnd w:id="28"/>
      <w:bookmarkEnd w:id="29"/>
    </w:p>
    <w:p w14:paraId="2CE1A9B5" w14:textId="77777777" w:rsidR="00106E50" w:rsidRPr="00106E50" w:rsidRDefault="00106E50" w:rsidP="00106E50"/>
    <w:p w14:paraId="68383E99" w14:textId="77777777" w:rsidR="0081759C" w:rsidRDefault="0081759C" w:rsidP="0081759C"/>
    <w:p w14:paraId="50C6561D" w14:textId="77777777" w:rsidR="0081759C" w:rsidRPr="007E5A1F" w:rsidRDefault="0081759C" w:rsidP="0081759C">
      <w:pPr>
        <w:pStyle w:val="Heading3"/>
        <w:numPr>
          <w:ilvl w:val="0"/>
          <w:numId w:val="2"/>
        </w:numPr>
      </w:pPr>
      <w:bookmarkStart w:id="30" w:name="_Toc308703061"/>
      <w:bookmarkStart w:id="31" w:name="_Toc493508410"/>
      <w:r w:rsidRPr="007E5A1F">
        <w:t>Roster Submission</w:t>
      </w:r>
      <w:bookmarkEnd w:id="30"/>
      <w:bookmarkEnd w:id="31"/>
    </w:p>
    <w:p w14:paraId="63E26AE7" w14:textId="77777777" w:rsidR="00407D2C" w:rsidRPr="007E5A1F" w:rsidRDefault="0081759C" w:rsidP="0081759C">
      <w:pPr>
        <w:pStyle w:val="BodyTextIndent"/>
      </w:pPr>
      <w:r w:rsidRPr="007E5A1F">
        <w:t xml:space="preserve">USA Hockey T1 rosters for each EVHL team at all level </w:t>
      </w:r>
      <w:r w:rsidRPr="007E5A1F">
        <w:rPr>
          <w:b/>
          <w:i/>
        </w:rPr>
        <w:t>shall</w:t>
      </w:r>
      <w:r w:rsidRPr="007E5A1F">
        <w:t xml:space="preserve"> be provided to the EVHL </w:t>
      </w:r>
      <w:r w:rsidRPr="00010B23">
        <w:t>league statistician as well as to each participating rink f</w:t>
      </w:r>
      <w:r w:rsidR="005941DD" w:rsidRPr="00010B23">
        <w:t>acility prior to October 1, of the current season</w:t>
      </w:r>
      <w:r w:rsidRPr="00010B23">
        <w:t>.</w:t>
      </w:r>
      <w:r w:rsidRPr="007E5A1F">
        <w:t xml:space="preserve"> </w:t>
      </w:r>
    </w:p>
    <w:p w14:paraId="002C0DFE" w14:textId="77777777" w:rsidR="00407D2C" w:rsidRDefault="0081759C" w:rsidP="00407D2C">
      <w:pPr>
        <w:pStyle w:val="BodyTextIndent"/>
        <w:numPr>
          <w:ilvl w:val="0"/>
          <w:numId w:val="9"/>
        </w:numPr>
      </w:pPr>
      <w:r w:rsidRPr="007E5A1F">
        <w:t xml:space="preserve">To ensure fair play, players rostered outside of the EVHL </w:t>
      </w:r>
      <w:r w:rsidRPr="00AD31B7">
        <w:rPr>
          <w:b/>
          <w:i/>
        </w:rPr>
        <w:t>will not</w:t>
      </w:r>
      <w:r w:rsidRPr="007E5A1F">
        <w:t xml:space="preserve"> be allowed t</w:t>
      </w:r>
      <w:r w:rsidR="00AD31B7">
        <w:t xml:space="preserve">o play on an EVHL rostered team.  </w:t>
      </w:r>
      <w:r w:rsidRPr="007E5A1F">
        <w:t xml:space="preserve">Only EVHL rostered players can play in the EVHL.  House players may be added to the rosters throughout the season, </w:t>
      </w:r>
      <w:r w:rsidRPr="00AD31B7">
        <w:rPr>
          <w:b/>
          <w:i/>
        </w:rPr>
        <w:t>prior</w:t>
      </w:r>
      <w:r w:rsidRPr="007E5A1F">
        <w:t xml:space="preserve"> to the December 31</w:t>
      </w:r>
      <w:r w:rsidRPr="00AD31B7">
        <w:rPr>
          <w:vertAlign w:val="superscript"/>
        </w:rPr>
        <w:t>st</w:t>
      </w:r>
      <w:r w:rsidRPr="007E5A1F">
        <w:t xml:space="preserve"> deadline, with the modified roster provided to the league prior to the player participating in any league games.  The modified roster must also be provided to each participating rink.</w:t>
      </w:r>
    </w:p>
    <w:p w14:paraId="3521763B" w14:textId="77777777" w:rsidR="00AD31B7" w:rsidRPr="00AB07E7" w:rsidRDefault="00AD31B7" w:rsidP="00AD31B7">
      <w:pPr>
        <w:pStyle w:val="BodyTextIndent"/>
        <w:numPr>
          <w:ilvl w:val="0"/>
          <w:numId w:val="9"/>
        </w:numPr>
      </w:pPr>
      <w:r w:rsidRPr="00AB07E7">
        <w:t xml:space="preserve">In the interest of providing a safe, developmental atmosphere for EVHL players, if it is determined upon evaluation by the director of HRYHA and or PYHA of ANY age player, he or she would be better suited to play in a lower age division it will be allowed.  If </w:t>
      </w:r>
      <w:proofErr w:type="gramStart"/>
      <w:r w:rsidRPr="00AB07E7">
        <w:t>during the course of</w:t>
      </w:r>
      <w:proofErr w:type="gramEnd"/>
      <w:r w:rsidRPr="00AB07E7">
        <w:t xml:space="preserve"> the regular season that player shows significant improvement to where he or she can safely play AND continue to develop in their respective age bracket, the player will be re-evaluated and allowed to be rostered at that level.</w:t>
      </w:r>
    </w:p>
    <w:p w14:paraId="5FC18EAC" w14:textId="77777777" w:rsidR="00407D2C" w:rsidRPr="007E5A1F" w:rsidRDefault="0081759C" w:rsidP="00407D2C">
      <w:pPr>
        <w:pStyle w:val="BodyTextIndent"/>
        <w:numPr>
          <w:ilvl w:val="0"/>
          <w:numId w:val="9"/>
        </w:numPr>
      </w:pPr>
      <w:r w:rsidRPr="007E5A1F">
        <w:rPr>
          <w:b/>
        </w:rPr>
        <w:t>Players cannot move from team to team to fulfill a</w:t>
      </w:r>
      <w:r w:rsidRPr="007E5A1F">
        <w:t xml:space="preserve"> </w:t>
      </w:r>
      <w:r w:rsidRPr="007E5A1F">
        <w:rPr>
          <w:b/>
        </w:rPr>
        <w:t xml:space="preserve">temporary </w:t>
      </w:r>
      <w:proofErr w:type="gramStart"/>
      <w:r w:rsidRPr="007E5A1F">
        <w:rPr>
          <w:b/>
        </w:rPr>
        <w:t>requirement</w:t>
      </w:r>
      <w:r w:rsidR="00AD31B7">
        <w:t>.</w:t>
      </w:r>
      <w:r w:rsidR="00106E50">
        <w:t>*</w:t>
      </w:r>
      <w:proofErr w:type="gramEnd"/>
      <w:r w:rsidR="00AD31B7">
        <w:t xml:space="preserve">  </w:t>
      </w:r>
      <w:r w:rsidR="00407D2C" w:rsidRPr="007E5A1F">
        <w:t xml:space="preserve"> </w:t>
      </w:r>
    </w:p>
    <w:p w14:paraId="1F8B5186" w14:textId="77777777" w:rsidR="0081759C" w:rsidRDefault="0081759C" w:rsidP="00407D2C">
      <w:pPr>
        <w:pStyle w:val="BodyTextIndent"/>
        <w:numPr>
          <w:ilvl w:val="0"/>
          <w:numId w:val="9"/>
        </w:numPr>
      </w:pPr>
      <w:r w:rsidRPr="007E5A1F">
        <w:t xml:space="preserve">If an underage player is moved up to a higher level, </w:t>
      </w:r>
      <w:r w:rsidR="00407D2C" w:rsidRPr="007E5A1F">
        <w:t xml:space="preserve">i.e. Bantam to Midget, </w:t>
      </w:r>
      <w:r w:rsidRPr="007E5A1F">
        <w:t>the player cannot be returned to the lower level.</w:t>
      </w:r>
    </w:p>
    <w:p w14:paraId="3EC350E1" w14:textId="77777777" w:rsidR="00AD31B7" w:rsidRPr="00AB07E7" w:rsidRDefault="00AD31B7" w:rsidP="00AD31B7">
      <w:pPr>
        <w:pStyle w:val="BodyTextIndent"/>
        <w:numPr>
          <w:ilvl w:val="0"/>
          <w:numId w:val="9"/>
        </w:numPr>
        <w:rPr>
          <w:b/>
        </w:rPr>
      </w:pPr>
      <w:r w:rsidRPr="00AB07E7">
        <w:rPr>
          <w:b/>
        </w:rPr>
        <w:lastRenderedPageBreak/>
        <w:t>Addition of players graduating from initiation program.</w:t>
      </w:r>
    </w:p>
    <w:p w14:paraId="6602A15A" w14:textId="77777777" w:rsidR="0078143E" w:rsidRPr="00AB07E7" w:rsidRDefault="00AD31B7" w:rsidP="00AD31B7">
      <w:pPr>
        <w:pStyle w:val="BodyTextIndent"/>
        <w:numPr>
          <w:ilvl w:val="1"/>
          <w:numId w:val="9"/>
        </w:numPr>
        <w:rPr>
          <w:b/>
        </w:rPr>
      </w:pPr>
      <w:r w:rsidRPr="00AB07E7">
        <w:t xml:space="preserve">At any point during the regular season, a player who successfully completes the initiation program at HRYHA or the PVHA, that player will be allowed to be rostered to an EVHL team.  This exception is for those players ONLY.  </w:t>
      </w:r>
    </w:p>
    <w:p w14:paraId="0DF4DCD4" w14:textId="77777777" w:rsidR="0081759C" w:rsidRDefault="0081759C" w:rsidP="0078143E">
      <w:pPr>
        <w:pStyle w:val="Heading3"/>
        <w:numPr>
          <w:ilvl w:val="0"/>
          <w:numId w:val="2"/>
        </w:numPr>
      </w:pPr>
      <w:bookmarkStart w:id="32" w:name="_Toc308703062"/>
      <w:bookmarkStart w:id="33" w:name="_Toc493508411"/>
      <w:r>
        <w:t>Roster Changes</w:t>
      </w:r>
      <w:bookmarkEnd w:id="32"/>
      <w:bookmarkEnd w:id="33"/>
    </w:p>
    <w:p w14:paraId="05C87069" w14:textId="77777777" w:rsidR="00427F4F" w:rsidRDefault="0081759C" w:rsidP="0081759C">
      <w:pPr>
        <w:pStyle w:val="BodyTextIndent"/>
      </w:pPr>
      <w:r>
        <w:t xml:space="preserve">Organizations </w:t>
      </w:r>
      <w:r>
        <w:rPr>
          <w:u w:val="single"/>
        </w:rPr>
        <w:t>must</w:t>
      </w:r>
      <w:r>
        <w:t xml:space="preserve"> maintain stable rosters throughout the season.  If it becomes necessary to shift a player from one te</w:t>
      </w:r>
      <w:r w:rsidR="00F62504">
        <w:t>am to another to balance competition</w:t>
      </w:r>
      <w:r>
        <w:t xml:space="preserve"> levels of teams, the </w:t>
      </w:r>
      <w:r w:rsidRPr="00427F4F">
        <w:rPr>
          <w:b/>
          <w:i/>
        </w:rPr>
        <w:t>updated rosters must be provided</w:t>
      </w:r>
      <w:r>
        <w:t xml:space="preserve"> </w:t>
      </w:r>
      <w:r w:rsidRPr="00427F4F">
        <w:rPr>
          <w:b/>
          <w:i/>
        </w:rPr>
        <w:t xml:space="preserve">to other organizations </w:t>
      </w:r>
      <w:r w:rsidR="00F62504" w:rsidRPr="00A57D03">
        <w:rPr>
          <w:b/>
          <w:i/>
        </w:rPr>
        <w:t>directors</w:t>
      </w:r>
      <w:r w:rsidR="00F62504">
        <w:rPr>
          <w:b/>
          <w:i/>
        </w:rPr>
        <w:t xml:space="preserve"> </w:t>
      </w:r>
      <w:r w:rsidRPr="00427F4F">
        <w:rPr>
          <w:b/>
          <w:i/>
        </w:rPr>
        <w:t>prior to shifted players participating in games with the new teams.</w:t>
      </w:r>
      <w:r>
        <w:t xml:space="preserve">  </w:t>
      </w:r>
    </w:p>
    <w:p w14:paraId="758D12E1" w14:textId="77777777" w:rsidR="00427F4F" w:rsidRDefault="0081759C" w:rsidP="00427F4F">
      <w:pPr>
        <w:pStyle w:val="BodyTextIndent"/>
        <w:numPr>
          <w:ilvl w:val="0"/>
          <w:numId w:val="11"/>
        </w:numPr>
      </w:pPr>
      <w:r w:rsidRPr="00427F4F">
        <w:t xml:space="preserve">All attempts should be made to have a player shifted only once during the season.  </w:t>
      </w:r>
    </w:p>
    <w:p w14:paraId="401A3E6B" w14:textId="77777777" w:rsidR="00776482" w:rsidRPr="007E5A1F" w:rsidRDefault="0081759C" w:rsidP="00427F4F">
      <w:pPr>
        <w:pStyle w:val="BodyTextIndent"/>
        <w:numPr>
          <w:ilvl w:val="0"/>
          <w:numId w:val="11"/>
        </w:numPr>
      </w:pPr>
      <w:r w:rsidRPr="00427F4F">
        <w:t>Players from other teams at the same age lev</w:t>
      </w:r>
      <w:r w:rsidR="00427F4F">
        <w:t>el or higher-</w:t>
      </w:r>
      <w:r w:rsidRPr="00427F4F">
        <w:t xml:space="preserve">age levels may not serve as </w:t>
      </w:r>
      <w:r w:rsidRPr="007E5A1F">
        <w:t>substitutes or temporary replacements for any game</w:t>
      </w:r>
      <w:r w:rsidR="00776482" w:rsidRPr="007E5A1F">
        <w:t xml:space="preserve"> (see section C regarding goaltenders).</w:t>
      </w:r>
      <w:r w:rsidRPr="007E5A1F">
        <w:t xml:space="preserve">  </w:t>
      </w:r>
    </w:p>
    <w:p w14:paraId="49D9724D" w14:textId="77777777" w:rsidR="0081759C" w:rsidRPr="007E5A1F" w:rsidRDefault="0081759C" w:rsidP="00427F4F">
      <w:pPr>
        <w:pStyle w:val="BodyTextIndent"/>
        <w:numPr>
          <w:ilvl w:val="0"/>
          <w:numId w:val="11"/>
        </w:numPr>
      </w:pPr>
      <w:r w:rsidRPr="007E5A1F">
        <w:t xml:space="preserve">The deadline for shifting players is </w:t>
      </w:r>
      <w:r w:rsidRPr="007E5A1F">
        <w:rPr>
          <w:b/>
        </w:rPr>
        <w:t>October 31</w:t>
      </w:r>
      <w:r w:rsidRPr="007E5A1F">
        <w:rPr>
          <w:b/>
          <w:vertAlign w:val="superscript"/>
        </w:rPr>
        <w:t>st</w:t>
      </w:r>
      <w:r w:rsidRPr="007E5A1F">
        <w:t xml:space="preserve"> </w:t>
      </w:r>
      <w:r w:rsidR="00776482" w:rsidRPr="007E5A1F">
        <w:t>of the current season;</w:t>
      </w:r>
      <w:r w:rsidRPr="007E5A1F">
        <w:t xml:space="preserve"> a player is limited to one shift. Rosters are frozen as </w:t>
      </w:r>
      <w:r w:rsidRPr="007E5A1F">
        <w:rPr>
          <w:b/>
        </w:rPr>
        <w:t>of December 31</w:t>
      </w:r>
      <w:r w:rsidRPr="007E5A1F">
        <w:rPr>
          <w:b/>
          <w:vertAlign w:val="superscript"/>
        </w:rPr>
        <w:t>st</w:t>
      </w:r>
      <w:r w:rsidRPr="007E5A1F">
        <w:rPr>
          <w:b/>
        </w:rPr>
        <w:t xml:space="preserve"> </w:t>
      </w:r>
      <w:r w:rsidR="00776482" w:rsidRPr="007E5A1F">
        <w:t>of the current season</w:t>
      </w:r>
      <w:r w:rsidRPr="007E5A1F">
        <w:t xml:space="preserve">. </w:t>
      </w:r>
    </w:p>
    <w:p w14:paraId="3602CF3C" w14:textId="77777777" w:rsidR="0081759C" w:rsidRPr="007E5A1F" w:rsidRDefault="0081759C" w:rsidP="0081759C">
      <w:pPr>
        <w:pStyle w:val="Heading3"/>
        <w:numPr>
          <w:ilvl w:val="0"/>
          <w:numId w:val="2"/>
        </w:numPr>
      </w:pPr>
      <w:bookmarkStart w:id="34" w:name="_Toc308703063"/>
      <w:bookmarkStart w:id="35" w:name="_Toc493508412"/>
      <w:r w:rsidRPr="007E5A1F">
        <w:t>Substitute Goaltenders</w:t>
      </w:r>
      <w:bookmarkEnd w:id="34"/>
      <w:bookmarkEnd w:id="35"/>
    </w:p>
    <w:p w14:paraId="24D513C7" w14:textId="77777777" w:rsidR="00A772F5" w:rsidRPr="007E5A1F" w:rsidRDefault="0081759C" w:rsidP="0081759C">
      <w:pPr>
        <w:pStyle w:val="BodyTextIndent"/>
      </w:pPr>
      <w:proofErr w:type="gramStart"/>
      <w:r w:rsidRPr="007E5A1F">
        <w:t>In the event that</w:t>
      </w:r>
      <w:proofErr w:type="gramEnd"/>
      <w:r w:rsidRPr="007E5A1F">
        <w:t xml:space="preserve"> a team’s regular goaltender cannot attend a game, a substitute goaltender from another </w:t>
      </w:r>
      <w:r w:rsidR="00A772F5" w:rsidRPr="007E5A1F">
        <w:t xml:space="preserve">EVHL </w:t>
      </w:r>
      <w:r w:rsidRPr="007E5A1F">
        <w:t xml:space="preserve">team may substitute to play as the goaltender.  </w:t>
      </w:r>
    </w:p>
    <w:p w14:paraId="1D64911D" w14:textId="77777777" w:rsidR="0064240F" w:rsidRPr="007E5A1F" w:rsidRDefault="0081759C" w:rsidP="00A772F5">
      <w:pPr>
        <w:pStyle w:val="BodyTextIndent"/>
        <w:numPr>
          <w:ilvl w:val="0"/>
          <w:numId w:val="12"/>
        </w:numPr>
      </w:pPr>
      <w:r w:rsidRPr="007E5A1F">
        <w:t>The substitute goaltender must be a rostered player on another team registered within the EVHL</w:t>
      </w:r>
      <w:r w:rsidR="00A772F5" w:rsidRPr="007E5A1F">
        <w:t xml:space="preserve">, </w:t>
      </w:r>
      <w:r w:rsidRPr="007E5A1F">
        <w:t>at the same leve</w:t>
      </w:r>
      <w:r w:rsidR="00A772F5" w:rsidRPr="007E5A1F">
        <w:t>l</w:t>
      </w:r>
      <w:r w:rsidRPr="007E5A1F">
        <w:t xml:space="preserve"> </w:t>
      </w:r>
      <w:r w:rsidRPr="007E5A1F">
        <w:rPr>
          <w:b/>
          <w:i/>
        </w:rPr>
        <w:t>and</w:t>
      </w:r>
      <w:r w:rsidRPr="007E5A1F">
        <w:t xml:space="preserve"> his</w:t>
      </w:r>
      <w:r w:rsidR="00A772F5" w:rsidRPr="007E5A1F">
        <w:t xml:space="preserve"> or her original team must be noted</w:t>
      </w:r>
      <w:r w:rsidRPr="007E5A1F">
        <w:t xml:space="preserve"> on the </w:t>
      </w:r>
      <w:r w:rsidR="00A772F5" w:rsidRPr="007E5A1F">
        <w:t xml:space="preserve">official </w:t>
      </w:r>
      <w:r w:rsidRPr="007E5A1F">
        <w:t xml:space="preserve">score sheet for the game. </w:t>
      </w:r>
    </w:p>
    <w:p w14:paraId="361FB484" w14:textId="77777777" w:rsidR="0064240F" w:rsidRPr="007E5A1F" w:rsidRDefault="0064240F" w:rsidP="0064240F">
      <w:pPr>
        <w:pStyle w:val="BodyTextIndent"/>
        <w:ind w:left="2160"/>
        <w:rPr>
          <w:i/>
        </w:rPr>
      </w:pPr>
      <w:r w:rsidRPr="00AD31B7">
        <w:rPr>
          <w:i/>
        </w:rPr>
        <w:t>Example:</w:t>
      </w:r>
    </w:p>
    <w:p w14:paraId="795D0185" w14:textId="77777777" w:rsidR="00A772F5" w:rsidRPr="00A01A39" w:rsidRDefault="00BD77E3" w:rsidP="0064240F">
      <w:pPr>
        <w:pStyle w:val="BodyTextIndent"/>
        <w:ind w:left="2160"/>
        <w:rPr>
          <w:highlight w:val="lightGray"/>
        </w:rPr>
      </w:pPr>
      <w:r>
        <w:rPr>
          <w:i/>
          <w:noProof/>
        </w:rPr>
        <w:drawing>
          <wp:inline distT="0" distB="0" distL="0" distR="0" wp14:anchorId="3F6489EB" wp14:editId="0F0BD53D">
            <wp:extent cx="2105025" cy="1714500"/>
            <wp:effectExtent l="19050" t="0" r="9525" b="0"/>
            <wp:docPr id="5" name="Picture 0" descr="roste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oster-EG.jpg"/>
                    <pic:cNvPicPr>
                      <a:picLocks noChangeAspect="1" noChangeArrowheads="1"/>
                    </pic:cNvPicPr>
                  </pic:nvPicPr>
                  <pic:blipFill>
                    <a:blip r:embed="rId11" cstate="print"/>
                    <a:srcRect/>
                    <a:stretch>
                      <a:fillRect/>
                    </a:stretch>
                  </pic:blipFill>
                  <pic:spPr bwMode="auto">
                    <a:xfrm>
                      <a:off x="0" y="0"/>
                      <a:ext cx="2105025" cy="1714500"/>
                    </a:xfrm>
                    <a:prstGeom prst="rect">
                      <a:avLst/>
                    </a:prstGeom>
                    <a:noFill/>
                    <a:ln w="9525">
                      <a:noFill/>
                      <a:miter lim="800000"/>
                      <a:headEnd/>
                      <a:tailEnd/>
                    </a:ln>
                  </pic:spPr>
                </pic:pic>
              </a:graphicData>
            </a:graphic>
          </wp:inline>
        </w:drawing>
      </w:r>
      <w:r w:rsidR="0064240F">
        <w:rPr>
          <w:i/>
          <w:highlight w:val="lightGray"/>
        </w:rPr>
        <w:t xml:space="preserve"> </w:t>
      </w:r>
    </w:p>
    <w:p w14:paraId="001035CB" w14:textId="77777777" w:rsidR="00184AF6" w:rsidRPr="007E5A1F" w:rsidRDefault="0081759C" w:rsidP="00A772F5">
      <w:pPr>
        <w:pStyle w:val="BodyTextIndent"/>
        <w:numPr>
          <w:ilvl w:val="0"/>
          <w:numId w:val="12"/>
        </w:numPr>
      </w:pPr>
      <w:r w:rsidRPr="007E5A1F">
        <w:t xml:space="preserve">The opposing coach must be notified that the team is competing with a substitute goaltender.  </w:t>
      </w:r>
    </w:p>
    <w:p w14:paraId="08EC6492" w14:textId="77777777" w:rsidR="0081759C" w:rsidRPr="007E5A1F" w:rsidRDefault="00284423" w:rsidP="00A772F5">
      <w:pPr>
        <w:pStyle w:val="BodyTextIndent"/>
        <w:numPr>
          <w:ilvl w:val="0"/>
          <w:numId w:val="12"/>
        </w:numPr>
      </w:pPr>
      <w:r w:rsidRPr="0022099D">
        <w:t xml:space="preserve">Goaltenders are </w:t>
      </w:r>
      <w:r w:rsidR="0081759C" w:rsidRPr="0022099D">
        <w:t>not allowed to play down a level</w:t>
      </w:r>
      <w:r w:rsidR="0081759C" w:rsidRPr="007E5A1F">
        <w:t>.</w:t>
      </w:r>
    </w:p>
    <w:p w14:paraId="6FDAF4E0" w14:textId="77777777" w:rsidR="0081759C" w:rsidRPr="007E5A1F" w:rsidRDefault="0081759C" w:rsidP="0081759C">
      <w:pPr>
        <w:pStyle w:val="Heading3"/>
        <w:numPr>
          <w:ilvl w:val="0"/>
          <w:numId w:val="2"/>
        </w:numPr>
      </w:pPr>
      <w:bookmarkStart w:id="36" w:name="_Toc308703064"/>
      <w:bookmarkStart w:id="37" w:name="_Toc493508413"/>
      <w:r w:rsidRPr="007E5A1F">
        <w:t>Unrostered Players</w:t>
      </w:r>
      <w:bookmarkEnd w:id="36"/>
      <w:bookmarkEnd w:id="37"/>
    </w:p>
    <w:p w14:paraId="3DF139F1" w14:textId="77777777" w:rsidR="00A01A39" w:rsidRPr="007E5A1F" w:rsidRDefault="0081759C" w:rsidP="00184AF6">
      <w:pPr>
        <w:pStyle w:val="BodyTextIndent"/>
        <w:numPr>
          <w:ilvl w:val="0"/>
          <w:numId w:val="13"/>
        </w:numPr>
      </w:pPr>
      <w:r w:rsidRPr="007E5A1F">
        <w:t xml:space="preserve">Any game played with a player not properly rostered will be considered a forfeit.  </w:t>
      </w:r>
    </w:p>
    <w:p w14:paraId="6A48B108" w14:textId="77777777" w:rsidR="00A01A39" w:rsidRPr="007E5A1F" w:rsidRDefault="0081759C" w:rsidP="00184AF6">
      <w:pPr>
        <w:pStyle w:val="BodyTextIndent"/>
        <w:numPr>
          <w:ilvl w:val="0"/>
          <w:numId w:val="13"/>
        </w:numPr>
      </w:pPr>
      <w:r w:rsidRPr="007E5A1F">
        <w:t xml:space="preserve">Each coach is </w:t>
      </w:r>
      <w:r w:rsidRPr="007E5A1F">
        <w:rPr>
          <w:b/>
          <w:i/>
        </w:rPr>
        <w:t>required</w:t>
      </w:r>
      <w:r w:rsidRPr="007E5A1F">
        <w:t xml:space="preserve"> to list all players on a game score sheet prior to each game</w:t>
      </w:r>
      <w:r w:rsidR="00A01A39" w:rsidRPr="007E5A1F">
        <w:t>.</w:t>
      </w:r>
    </w:p>
    <w:p w14:paraId="01BC81FC" w14:textId="77777777" w:rsidR="0081759C" w:rsidRPr="007E5A1F" w:rsidRDefault="00184AF6" w:rsidP="00184AF6">
      <w:pPr>
        <w:pStyle w:val="BodyTextIndent"/>
        <w:numPr>
          <w:ilvl w:val="0"/>
          <w:numId w:val="13"/>
        </w:numPr>
      </w:pPr>
      <w:r w:rsidRPr="007E5A1F">
        <w:t xml:space="preserve">Each coach </w:t>
      </w:r>
      <w:r w:rsidRPr="007E5A1F">
        <w:rPr>
          <w:b/>
          <w:i/>
        </w:rPr>
        <w:t>will</w:t>
      </w:r>
      <w:r w:rsidRPr="007E5A1F">
        <w:t xml:space="preserve"> </w:t>
      </w:r>
      <w:r w:rsidR="0081759C" w:rsidRPr="007E5A1F">
        <w:t xml:space="preserve">record his USA </w:t>
      </w:r>
      <w:smartTag w:uri="urn:schemas-microsoft-com:office:smarttags" w:element="stockticker">
        <w:r w:rsidR="0081759C" w:rsidRPr="007E5A1F">
          <w:t>CEP</w:t>
        </w:r>
      </w:smartTag>
      <w:r w:rsidR="0081759C" w:rsidRPr="007E5A1F">
        <w:t xml:space="preserve"> certification number on the </w:t>
      </w:r>
      <w:r w:rsidR="00A01A39" w:rsidRPr="007E5A1F">
        <w:t xml:space="preserve">official </w:t>
      </w:r>
      <w:r w:rsidR="0081759C" w:rsidRPr="007E5A1F">
        <w:t>score s</w:t>
      </w:r>
      <w:r w:rsidRPr="007E5A1F">
        <w:t xml:space="preserve">heet </w:t>
      </w:r>
      <w:r w:rsidR="00A01A39" w:rsidRPr="007E5A1F">
        <w:t xml:space="preserve">and sign it </w:t>
      </w:r>
      <w:r w:rsidRPr="007E5A1F">
        <w:t>to validate his roster</w:t>
      </w:r>
      <w:r w:rsidR="00F62504">
        <w:t xml:space="preserve"> </w:t>
      </w:r>
      <w:r w:rsidR="00F62504" w:rsidRPr="00A57D03">
        <w:t>prior to the start of any EVHL contest.</w:t>
      </w:r>
    </w:p>
    <w:p w14:paraId="37D3609D" w14:textId="77777777" w:rsidR="0081759C" w:rsidRPr="007E5A1F" w:rsidRDefault="0081759C" w:rsidP="00BB0A43">
      <w:pPr>
        <w:pStyle w:val="Heading3"/>
        <w:numPr>
          <w:ilvl w:val="0"/>
          <w:numId w:val="2"/>
        </w:numPr>
      </w:pPr>
      <w:bookmarkStart w:id="38" w:name="_Toc308703065"/>
      <w:bookmarkStart w:id="39" w:name="_Toc493508414"/>
      <w:r w:rsidRPr="007E5A1F">
        <w:lastRenderedPageBreak/>
        <w:t>Select</w:t>
      </w:r>
      <w:r w:rsidR="00F62504">
        <w:t xml:space="preserve"> and Tournament </w:t>
      </w:r>
      <w:r w:rsidRPr="007E5A1F">
        <w:t>Rosters</w:t>
      </w:r>
      <w:bookmarkEnd w:id="38"/>
      <w:bookmarkEnd w:id="39"/>
    </w:p>
    <w:p w14:paraId="432E2621" w14:textId="77777777" w:rsidR="00BB0A43" w:rsidRPr="00A57D03" w:rsidRDefault="0081759C" w:rsidP="00BB0A43">
      <w:pPr>
        <w:pStyle w:val="BodyTextIndent"/>
        <w:numPr>
          <w:ilvl w:val="0"/>
          <w:numId w:val="15"/>
        </w:numPr>
      </w:pPr>
      <w:r w:rsidRPr="007E5A1F">
        <w:t xml:space="preserve">To allow the EVHL House players to attempt to play at a higher </w:t>
      </w:r>
      <w:r w:rsidR="00A01A39" w:rsidRPr="007E5A1F">
        <w:t xml:space="preserve">competition </w:t>
      </w:r>
      <w:r w:rsidRPr="007E5A1F">
        <w:t>level, the EVHL will support house select</w:t>
      </w:r>
      <w:r w:rsidR="00F62504">
        <w:t xml:space="preserve"> </w:t>
      </w:r>
      <w:r w:rsidR="00F62504" w:rsidRPr="00A57D03">
        <w:t>or tournament</w:t>
      </w:r>
      <w:r w:rsidRPr="00A57D03">
        <w:t xml:space="preserve"> teams.  </w:t>
      </w:r>
    </w:p>
    <w:p w14:paraId="5C798838" w14:textId="77777777" w:rsidR="00BB0A43" w:rsidRPr="007E5A1F" w:rsidRDefault="0081759C" w:rsidP="00BB0A43">
      <w:pPr>
        <w:pStyle w:val="BodyTextIndent"/>
        <w:numPr>
          <w:ilvl w:val="0"/>
          <w:numId w:val="15"/>
        </w:numPr>
      </w:pPr>
      <w:r w:rsidRPr="00A57D03">
        <w:t xml:space="preserve">To participate on an EVHL Select </w:t>
      </w:r>
      <w:r w:rsidR="00F62504" w:rsidRPr="00A57D03">
        <w:t>or tournament</w:t>
      </w:r>
      <w:r w:rsidR="00F62504">
        <w:t xml:space="preserve"> </w:t>
      </w:r>
      <w:r w:rsidRPr="007E5A1F">
        <w:t>team, the player must be a properly rostered EVHL</w:t>
      </w:r>
      <w:r w:rsidRPr="00F62504">
        <w:rPr>
          <w:b/>
          <w:i/>
        </w:rPr>
        <w:t xml:space="preserve"> house</w:t>
      </w:r>
      <w:r w:rsidRPr="007E5A1F">
        <w:t xml:space="preserve"> player.  Each association may determine how they conduct their respective select programs but will adhere to the EVHL roster requirements.  </w:t>
      </w:r>
    </w:p>
    <w:p w14:paraId="3D6BAA14" w14:textId="77777777" w:rsidR="00BB0A43" w:rsidRPr="007E5A1F" w:rsidRDefault="0081759C" w:rsidP="00BB0A43">
      <w:pPr>
        <w:pStyle w:val="BodyTextIndent"/>
        <w:numPr>
          <w:ilvl w:val="0"/>
          <w:numId w:val="15"/>
        </w:numPr>
      </w:pPr>
      <w:r w:rsidRPr="007E5A1F">
        <w:t xml:space="preserve">EVHL Select teams are free to schedule games as they wish. </w:t>
      </w:r>
    </w:p>
    <w:p w14:paraId="6668A405" w14:textId="77777777" w:rsidR="0081759C" w:rsidRPr="007E5A1F" w:rsidRDefault="0081759C" w:rsidP="00BB0A43">
      <w:pPr>
        <w:pStyle w:val="BodyTextIndent"/>
        <w:numPr>
          <w:ilvl w:val="0"/>
          <w:numId w:val="15"/>
        </w:numPr>
      </w:pPr>
      <w:r w:rsidRPr="007E5A1F">
        <w:t>Players can only play on the rostered EVHL team for their house league.  This goes for girls and boys.</w:t>
      </w:r>
    </w:p>
    <w:p w14:paraId="57693D17" w14:textId="77777777" w:rsidR="0081759C" w:rsidRPr="007E5A1F" w:rsidRDefault="0081759C" w:rsidP="0081759C">
      <w:pPr>
        <w:pStyle w:val="BodyTextIndent"/>
      </w:pPr>
    </w:p>
    <w:p w14:paraId="7B597D0F" w14:textId="77777777" w:rsidR="0081759C" w:rsidRPr="007E5A1F" w:rsidRDefault="0081759C" w:rsidP="0081759C">
      <w:pPr>
        <w:pStyle w:val="Heading1"/>
        <w:jc w:val="center"/>
      </w:pPr>
      <w:bookmarkStart w:id="40" w:name="_Toc308700554"/>
      <w:bookmarkStart w:id="41" w:name="_Toc308703066"/>
      <w:bookmarkStart w:id="42" w:name="_Toc493508415"/>
      <w:r w:rsidRPr="007E5A1F">
        <w:t>Section 3 – Discipline</w:t>
      </w:r>
      <w:bookmarkEnd w:id="40"/>
      <w:bookmarkEnd w:id="41"/>
      <w:bookmarkEnd w:id="42"/>
    </w:p>
    <w:p w14:paraId="331FA342" w14:textId="77777777" w:rsidR="0081759C" w:rsidRPr="007E5A1F" w:rsidRDefault="0081759C" w:rsidP="0081759C">
      <w:pPr>
        <w:pStyle w:val="BodyTextIndent"/>
        <w:jc w:val="center"/>
      </w:pPr>
    </w:p>
    <w:p w14:paraId="5FC6E9B9" w14:textId="77777777" w:rsidR="0081759C" w:rsidRPr="007E5A1F" w:rsidRDefault="0081759C" w:rsidP="0081759C">
      <w:pPr>
        <w:pStyle w:val="Heading3"/>
        <w:numPr>
          <w:ilvl w:val="0"/>
          <w:numId w:val="4"/>
        </w:numPr>
      </w:pPr>
      <w:bookmarkStart w:id="43" w:name="_Toc308703067"/>
      <w:bookmarkStart w:id="44" w:name="_Toc493508416"/>
      <w:r w:rsidRPr="007E5A1F">
        <w:t>Disciplinary Committee / League Coordinators</w:t>
      </w:r>
      <w:bookmarkEnd w:id="43"/>
      <w:bookmarkEnd w:id="44"/>
      <w:r w:rsidRPr="007E5A1F">
        <w:t xml:space="preserve"> </w:t>
      </w:r>
    </w:p>
    <w:p w14:paraId="6D015ABC" w14:textId="77777777" w:rsidR="0081759C" w:rsidRPr="007E5A1F" w:rsidRDefault="0081759C" w:rsidP="0081759C"/>
    <w:p w14:paraId="6802DA27" w14:textId="77777777" w:rsidR="0081759C" w:rsidRPr="007E5A1F" w:rsidRDefault="0081759C" w:rsidP="0081759C">
      <w:pPr>
        <w:pStyle w:val="BodyTextIndent"/>
      </w:pPr>
      <w:r w:rsidRPr="007E5A1F">
        <w:t>The EVHL disciplinary committee will convene when a written request is submitted by any of the following personnel to any of the three organizations of the EVHL to res</w:t>
      </w:r>
      <w:r w:rsidR="00284423" w:rsidRPr="007E5A1F">
        <w:t>olve a discipline/conduct issue:</w:t>
      </w:r>
      <w:r w:rsidRPr="007E5A1F">
        <w:t xml:space="preserve"> </w:t>
      </w:r>
    </w:p>
    <w:p w14:paraId="5077EDBF" w14:textId="77777777" w:rsidR="0081759C" w:rsidRPr="007E5A1F" w:rsidRDefault="0081759C" w:rsidP="0081759C">
      <w:pPr>
        <w:pStyle w:val="BodyTextIndent"/>
      </w:pPr>
    </w:p>
    <w:p w14:paraId="23E8A197" w14:textId="77777777" w:rsidR="0081759C" w:rsidRPr="007E5A1F" w:rsidRDefault="0081759C" w:rsidP="0081759C">
      <w:pPr>
        <w:pStyle w:val="BodyTextIndent"/>
        <w:numPr>
          <w:ilvl w:val="1"/>
          <w:numId w:val="4"/>
        </w:numPr>
      </w:pPr>
      <w:r w:rsidRPr="007E5A1F">
        <w:t xml:space="preserve">President or Vice President of Hockey Operations/Director of Hockey Operations </w:t>
      </w:r>
    </w:p>
    <w:p w14:paraId="2E8BD23B" w14:textId="77777777" w:rsidR="0081759C" w:rsidRPr="007E5A1F" w:rsidRDefault="0081759C" w:rsidP="0081759C">
      <w:pPr>
        <w:pStyle w:val="BodyTextIndent"/>
        <w:numPr>
          <w:ilvl w:val="1"/>
          <w:numId w:val="4"/>
        </w:numPr>
      </w:pPr>
      <w:r w:rsidRPr="007E5A1F">
        <w:t>Head Referee supporting EVHL</w:t>
      </w:r>
    </w:p>
    <w:p w14:paraId="450CFA00" w14:textId="77777777" w:rsidR="0081759C" w:rsidRPr="007E5A1F" w:rsidRDefault="0081759C" w:rsidP="0081759C">
      <w:pPr>
        <w:pStyle w:val="BodyTextIndent"/>
        <w:numPr>
          <w:ilvl w:val="1"/>
          <w:numId w:val="4"/>
        </w:numPr>
      </w:pPr>
      <w:r w:rsidRPr="007E5A1F">
        <w:t xml:space="preserve">Rink ownership/management </w:t>
      </w:r>
    </w:p>
    <w:p w14:paraId="1DDFA04D" w14:textId="77777777" w:rsidR="0081759C" w:rsidRPr="007E5A1F" w:rsidRDefault="0081759C" w:rsidP="0081759C">
      <w:pPr>
        <w:pStyle w:val="BodyTextIndent"/>
        <w:numPr>
          <w:ilvl w:val="1"/>
          <w:numId w:val="4"/>
        </w:numPr>
      </w:pPr>
      <w:r w:rsidRPr="007E5A1F">
        <w:t>Any member of the committee or association</w:t>
      </w:r>
    </w:p>
    <w:p w14:paraId="27157CB2" w14:textId="77777777" w:rsidR="0081759C" w:rsidRPr="007E5A1F" w:rsidRDefault="00995C5E" w:rsidP="0081759C">
      <w:pPr>
        <w:pStyle w:val="BodyTextIndent"/>
        <w:numPr>
          <w:ilvl w:val="1"/>
          <w:numId w:val="4"/>
        </w:numPr>
      </w:pPr>
      <w:r w:rsidRPr="007E5A1F">
        <w:t xml:space="preserve">Any </w:t>
      </w:r>
      <w:r w:rsidR="0081759C" w:rsidRPr="007E5A1F">
        <w:t xml:space="preserve">individual with the endorsement of their </w:t>
      </w:r>
      <w:r w:rsidR="00284423" w:rsidRPr="007E5A1F">
        <w:t xml:space="preserve">respective </w:t>
      </w:r>
      <w:r w:rsidR="0081759C" w:rsidRPr="007E5A1F">
        <w:t>organization.</w:t>
      </w:r>
    </w:p>
    <w:p w14:paraId="7E5D8084" w14:textId="77777777" w:rsidR="0081759C" w:rsidRPr="007E5A1F" w:rsidRDefault="0081759C" w:rsidP="0081759C">
      <w:pPr>
        <w:pStyle w:val="BodyTextIndent"/>
      </w:pPr>
    </w:p>
    <w:p w14:paraId="64184F92" w14:textId="77777777" w:rsidR="0081759C" w:rsidRPr="007E5A1F" w:rsidRDefault="0081759C" w:rsidP="0081759C">
      <w:pPr>
        <w:pStyle w:val="BodyTextIndent"/>
      </w:pPr>
      <w:r w:rsidRPr="007E5A1F">
        <w:t xml:space="preserve">The committee will review </w:t>
      </w:r>
      <w:smartTag w:uri="urn:schemas-microsoft-com:office:smarttags" w:element="stockticker">
        <w:r w:rsidRPr="007E5A1F">
          <w:t>ALL</w:t>
        </w:r>
      </w:smartTag>
      <w:r w:rsidRPr="007E5A1F">
        <w:t>:</w:t>
      </w:r>
    </w:p>
    <w:p w14:paraId="13B18B8D" w14:textId="77777777" w:rsidR="0081759C" w:rsidRPr="007E5A1F" w:rsidRDefault="0081759C" w:rsidP="0081759C">
      <w:pPr>
        <w:pStyle w:val="BodyTextIndent"/>
      </w:pPr>
    </w:p>
    <w:p w14:paraId="1D436F33" w14:textId="77777777" w:rsidR="0081759C" w:rsidRPr="007E5A1F" w:rsidRDefault="0081759C" w:rsidP="0081759C">
      <w:pPr>
        <w:pStyle w:val="BodyTextIndent"/>
        <w:numPr>
          <w:ilvl w:val="0"/>
          <w:numId w:val="7"/>
        </w:numPr>
      </w:pPr>
      <w:r w:rsidRPr="007E5A1F">
        <w:t>Game Misconducts</w:t>
      </w:r>
    </w:p>
    <w:p w14:paraId="3F0DBC3D" w14:textId="77777777" w:rsidR="0081759C" w:rsidRPr="007E5A1F" w:rsidRDefault="0081759C" w:rsidP="0081759C">
      <w:pPr>
        <w:pStyle w:val="BodyTextIndent"/>
        <w:numPr>
          <w:ilvl w:val="0"/>
          <w:numId w:val="7"/>
        </w:numPr>
      </w:pPr>
      <w:r w:rsidRPr="007E5A1F">
        <w:t>Match Misconducts</w:t>
      </w:r>
    </w:p>
    <w:p w14:paraId="0CFB394B" w14:textId="77777777" w:rsidR="0081759C" w:rsidRDefault="00BB0A43" w:rsidP="0081759C">
      <w:pPr>
        <w:pStyle w:val="BodyTextIndent"/>
        <w:numPr>
          <w:ilvl w:val="0"/>
          <w:numId w:val="7"/>
        </w:numPr>
      </w:pPr>
      <w:r w:rsidRPr="007E5A1F">
        <w:t>Any fights b</w:t>
      </w:r>
      <w:r w:rsidR="0081759C" w:rsidRPr="007E5A1F">
        <w:t xml:space="preserve">efore, during or after the game, while on the property of any of the </w:t>
      </w:r>
      <w:r w:rsidR="00045D5C" w:rsidRPr="007E5A1F">
        <w:t xml:space="preserve">EVHL </w:t>
      </w:r>
      <w:r w:rsidR="0081759C" w:rsidRPr="007E5A1F">
        <w:t>rink</w:t>
      </w:r>
      <w:r w:rsidR="00045D5C" w:rsidRPr="007E5A1F">
        <w:t>s, or at any other venue where the player is actively taking part in an EVHL sanctioned/sponsored event.</w:t>
      </w:r>
      <w:r w:rsidR="00F62504">
        <w:t xml:space="preserve"> </w:t>
      </w:r>
    </w:p>
    <w:p w14:paraId="1CD1B084" w14:textId="77777777" w:rsidR="00A30397" w:rsidRPr="00F62504" w:rsidRDefault="00A30397" w:rsidP="0081759C">
      <w:pPr>
        <w:pStyle w:val="BodyTextIndent"/>
        <w:numPr>
          <w:ilvl w:val="0"/>
          <w:numId w:val="7"/>
        </w:numPr>
      </w:pPr>
      <w:r w:rsidRPr="00F62504">
        <w:rPr>
          <w:bCs/>
        </w:rPr>
        <w:t>These will extend to include tournament teams and CHL teams.</w:t>
      </w:r>
    </w:p>
    <w:p w14:paraId="336D6942" w14:textId="77777777" w:rsidR="0081759C" w:rsidRPr="007E5A1F" w:rsidRDefault="0081759C" w:rsidP="0081759C">
      <w:pPr>
        <w:pStyle w:val="BodyTextIndent"/>
      </w:pPr>
    </w:p>
    <w:p w14:paraId="076BD063" w14:textId="77777777" w:rsidR="0081759C" w:rsidRPr="007E5A1F" w:rsidRDefault="0081759C" w:rsidP="0081759C">
      <w:pPr>
        <w:pStyle w:val="Heading3"/>
        <w:numPr>
          <w:ilvl w:val="0"/>
          <w:numId w:val="4"/>
        </w:numPr>
      </w:pPr>
      <w:bookmarkStart w:id="45" w:name="_Toc308703068"/>
      <w:bookmarkStart w:id="46" w:name="_Toc493508417"/>
      <w:r w:rsidRPr="007E5A1F">
        <w:t>EVHL Disciplinary Procedures/ Guidelines</w:t>
      </w:r>
      <w:bookmarkEnd w:id="45"/>
      <w:bookmarkEnd w:id="46"/>
    </w:p>
    <w:p w14:paraId="4E261D69" w14:textId="77777777" w:rsidR="0081759C" w:rsidRPr="007E5A1F" w:rsidRDefault="0081759C" w:rsidP="0081759C"/>
    <w:p w14:paraId="27432EDF" w14:textId="77777777" w:rsidR="00A53EEE" w:rsidRPr="007E5A1F" w:rsidRDefault="0081759C" w:rsidP="00A53EEE">
      <w:pPr>
        <w:pStyle w:val="BodyTextIndent"/>
        <w:numPr>
          <w:ilvl w:val="1"/>
          <w:numId w:val="4"/>
        </w:numPr>
      </w:pPr>
      <w:r w:rsidRPr="007E5A1F">
        <w:t xml:space="preserve">Actions in violation of the governing rules, regulations, policies and procedures of USA Hockey, the EVHL, as well as behavior that reflects poorly on any team are grounds for disciplinary action.  </w:t>
      </w:r>
      <w:r w:rsidR="00A004F1" w:rsidRPr="007E5A1F">
        <w:t>A wide range of disciplinary actions or sanctions is</w:t>
      </w:r>
      <w:r w:rsidRPr="007E5A1F">
        <w:t xml:space="preserve"> available to the Disciplinary Board.  These </w:t>
      </w:r>
      <w:r w:rsidR="00A53EEE" w:rsidRPr="007E5A1F">
        <w:t>include, but are not limited to:</w:t>
      </w:r>
    </w:p>
    <w:p w14:paraId="5769DFCD" w14:textId="77777777" w:rsidR="00A53EEE" w:rsidRPr="007E5A1F" w:rsidRDefault="00A53EEE" w:rsidP="00A53EEE">
      <w:pPr>
        <w:pStyle w:val="BodyTextIndent"/>
        <w:numPr>
          <w:ilvl w:val="0"/>
          <w:numId w:val="16"/>
        </w:numPr>
      </w:pPr>
      <w:r w:rsidRPr="007E5A1F">
        <w:t>verbal reprimands</w:t>
      </w:r>
    </w:p>
    <w:p w14:paraId="13BB9D8F" w14:textId="77777777" w:rsidR="00A53EEE" w:rsidRPr="007E5A1F" w:rsidRDefault="0081759C" w:rsidP="00A53EEE">
      <w:pPr>
        <w:pStyle w:val="BodyTextIndent"/>
        <w:numPr>
          <w:ilvl w:val="0"/>
          <w:numId w:val="16"/>
        </w:numPr>
      </w:pPr>
      <w:r w:rsidRPr="007E5A1F">
        <w:t>written r</w:t>
      </w:r>
      <w:r w:rsidR="00A53EEE" w:rsidRPr="007E5A1F">
        <w:t>eprimands</w:t>
      </w:r>
      <w:r w:rsidRPr="007E5A1F">
        <w:t xml:space="preserve"> </w:t>
      </w:r>
    </w:p>
    <w:p w14:paraId="1F982183" w14:textId="77777777" w:rsidR="00A53EEE" w:rsidRPr="007E5A1F" w:rsidRDefault="00A53EEE" w:rsidP="00A53EEE">
      <w:pPr>
        <w:pStyle w:val="BodyTextIndent"/>
        <w:numPr>
          <w:ilvl w:val="0"/>
          <w:numId w:val="16"/>
        </w:numPr>
      </w:pPr>
      <w:r w:rsidRPr="007E5A1F">
        <w:t>game suspensions</w:t>
      </w:r>
      <w:r w:rsidR="0081759C" w:rsidRPr="007E5A1F">
        <w:t xml:space="preserve"> </w:t>
      </w:r>
    </w:p>
    <w:p w14:paraId="2A4A58A9" w14:textId="77777777" w:rsidR="00A53EEE" w:rsidRPr="007E5A1F" w:rsidRDefault="0081759C" w:rsidP="00A53EEE">
      <w:pPr>
        <w:pStyle w:val="BodyTextIndent"/>
        <w:numPr>
          <w:ilvl w:val="0"/>
          <w:numId w:val="16"/>
        </w:numPr>
      </w:pPr>
      <w:r w:rsidRPr="007E5A1F">
        <w:lastRenderedPageBreak/>
        <w:t xml:space="preserve">season suspensions </w:t>
      </w:r>
    </w:p>
    <w:p w14:paraId="01381C79" w14:textId="77777777" w:rsidR="00A53EEE" w:rsidRPr="007E5A1F" w:rsidRDefault="00A004F1" w:rsidP="00A53EEE">
      <w:pPr>
        <w:pStyle w:val="BodyTextIndent"/>
        <w:numPr>
          <w:ilvl w:val="0"/>
          <w:numId w:val="16"/>
        </w:numPr>
      </w:pPr>
      <w:r w:rsidRPr="007E5A1F">
        <w:t>In</w:t>
      </w:r>
      <w:r w:rsidR="0081759C" w:rsidRPr="007E5A1F">
        <w:t xml:space="preserve"> extreme cases, disbarment from the EVHL.  </w:t>
      </w:r>
    </w:p>
    <w:p w14:paraId="60A8EF99" w14:textId="77777777" w:rsidR="00A53EEE" w:rsidRPr="007E5A1F" w:rsidRDefault="00A53EEE" w:rsidP="00A53EEE">
      <w:pPr>
        <w:pStyle w:val="BodyTextIndent"/>
        <w:ind w:left="2205"/>
      </w:pPr>
    </w:p>
    <w:p w14:paraId="4BFCAFC7" w14:textId="77777777" w:rsidR="0081759C" w:rsidRPr="007E5A1F" w:rsidRDefault="0081759C" w:rsidP="00A53EEE">
      <w:pPr>
        <w:pStyle w:val="BodyTextIndent"/>
        <w:numPr>
          <w:ilvl w:val="1"/>
          <w:numId w:val="4"/>
        </w:numPr>
      </w:pPr>
      <w:r w:rsidRPr="007E5A1F">
        <w:t>The Disciplinary Board will be comprised of the Hockey Operations Vice-President of each association.</w:t>
      </w:r>
    </w:p>
    <w:p w14:paraId="37F03983" w14:textId="77777777" w:rsidR="0081759C" w:rsidRPr="007E5A1F" w:rsidRDefault="0081759C" w:rsidP="0081759C">
      <w:pPr>
        <w:pStyle w:val="BodyTextIndent"/>
      </w:pPr>
    </w:p>
    <w:p w14:paraId="15DB36BA" w14:textId="77777777" w:rsidR="0081759C" w:rsidRPr="007E5A1F" w:rsidRDefault="0081759C" w:rsidP="00A53EEE">
      <w:pPr>
        <w:pStyle w:val="BodyTextIndent"/>
        <w:numPr>
          <w:ilvl w:val="1"/>
          <w:numId w:val="4"/>
        </w:numPr>
      </w:pPr>
      <w:r w:rsidRPr="007E5A1F">
        <w:t>The EVHL coaching staff has the primary responsibility for maintaining team discipline, while all members of teams in the EVHL are responsible for monitoring and maintaining discipline within the league.  To ensure that there is a fair and consistent approach to discipline within the EVHL, a disciplinary process has been established as outlined below.</w:t>
      </w:r>
    </w:p>
    <w:p w14:paraId="15CF32C6" w14:textId="77777777" w:rsidR="0081759C" w:rsidRPr="007E5A1F" w:rsidRDefault="0081759C" w:rsidP="0081759C">
      <w:pPr>
        <w:pStyle w:val="BodyTextIndent"/>
      </w:pPr>
    </w:p>
    <w:p w14:paraId="48DB880E" w14:textId="77777777" w:rsidR="0081759C" w:rsidRPr="007E5A1F" w:rsidRDefault="0081759C" w:rsidP="0081759C">
      <w:pPr>
        <w:pStyle w:val="BodyTextIndent"/>
      </w:pPr>
    </w:p>
    <w:p w14:paraId="28FF6EC8" w14:textId="77777777" w:rsidR="0081759C" w:rsidRPr="007E5A1F" w:rsidRDefault="00A86A23" w:rsidP="00A86A23">
      <w:pPr>
        <w:pStyle w:val="BodyTextIndent"/>
        <w:ind w:left="720" w:firstLine="720"/>
        <w:rPr>
          <w:u w:val="single"/>
        </w:rPr>
      </w:pPr>
      <w:r w:rsidRPr="007E5A1F">
        <w:t xml:space="preserve">3.1 </w:t>
      </w:r>
      <w:r w:rsidR="0081759C" w:rsidRPr="007E5A1F">
        <w:rPr>
          <w:u w:val="single"/>
        </w:rPr>
        <w:t>Player Discipline</w:t>
      </w:r>
    </w:p>
    <w:p w14:paraId="6A49C57F" w14:textId="77777777" w:rsidR="0081759C" w:rsidRPr="007E5A1F" w:rsidRDefault="0081759C" w:rsidP="0081759C">
      <w:pPr>
        <w:pStyle w:val="BodyTextIndent"/>
        <w:rPr>
          <w:u w:val="single"/>
        </w:rPr>
      </w:pPr>
    </w:p>
    <w:p w14:paraId="2B2A86FC" w14:textId="77777777" w:rsidR="0081759C" w:rsidRPr="007E5A1F" w:rsidRDefault="0081759C" w:rsidP="0081759C">
      <w:pPr>
        <w:pStyle w:val="BodyTextIndent"/>
      </w:pPr>
      <w:r w:rsidRPr="007E5A1F">
        <w:t>Coaches are responsible for enforcing player discipline.  If a parent has any disagreement with or disapproves of any methods that a coach uses, including disciplinary actions he/she is to follow the complaint procedure outlined below:</w:t>
      </w:r>
    </w:p>
    <w:p w14:paraId="19892FF7" w14:textId="77777777" w:rsidR="0081759C" w:rsidRPr="007E5A1F" w:rsidRDefault="0081759C" w:rsidP="0081759C">
      <w:pPr>
        <w:pStyle w:val="BodyTextIndent"/>
      </w:pPr>
    </w:p>
    <w:p w14:paraId="3F01D5F8" w14:textId="77777777" w:rsidR="0081759C" w:rsidRPr="007E5A1F" w:rsidRDefault="0081759C" w:rsidP="0081759C">
      <w:pPr>
        <w:pStyle w:val="BodyTextIndent"/>
        <w:numPr>
          <w:ilvl w:val="0"/>
          <w:numId w:val="5"/>
        </w:numPr>
      </w:pPr>
      <w:r w:rsidRPr="007E5A1F">
        <w:t>Communicate your concern to the Team Manager.</w:t>
      </w:r>
    </w:p>
    <w:p w14:paraId="447A709F" w14:textId="77777777" w:rsidR="0081759C" w:rsidRPr="007E5A1F" w:rsidRDefault="0081759C" w:rsidP="0081759C">
      <w:pPr>
        <w:pStyle w:val="BodyTextIndent"/>
        <w:numPr>
          <w:ilvl w:val="0"/>
          <w:numId w:val="5"/>
        </w:numPr>
      </w:pPr>
      <w:r w:rsidRPr="007E5A1F">
        <w:t>The team manager will try to address/rectify the problem with the coach.</w:t>
      </w:r>
    </w:p>
    <w:p w14:paraId="283F6253" w14:textId="77777777" w:rsidR="0081759C" w:rsidRPr="007E5A1F" w:rsidRDefault="0081759C" w:rsidP="0081759C">
      <w:pPr>
        <w:pStyle w:val="BodyTextIndent"/>
        <w:numPr>
          <w:ilvl w:val="0"/>
          <w:numId w:val="5"/>
        </w:numPr>
      </w:pPr>
      <w:r w:rsidRPr="007E5A1F">
        <w:t>If the manager is unsuccessful, the concerned party should contact their hockey association’s director of</w:t>
      </w:r>
      <w:r w:rsidR="00A86A23" w:rsidRPr="007E5A1F">
        <w:t xml:space="preserve"> youth hockey operations</w:t>
      </w:r>
      <w:r w:rsidRPr="007E5A1F">
        <w:t>.</w:t>
      </w:r>
    </w:p>
    <w:p w14:paraId="22ABC679" w14:textId="77777777" w:rsidR="0081759C" w:rsidRPr="007E5A1F" w:rsidRDefault="0081759C" w:rsidP="0081759C">
      <w:pPr>
        <w:pStyle w:val="BodyTextIndent"/>
        <w:numPr>
          <w:ilvl w:val="0"/>
          <w:numId w:val="5"/>
        </w:numPr>
      </w:pPr>
      <w:r w:rsidRPr="007E5A1F">
        <w:t>Should the problem still not be resolved, the concerned party should contact EVHL Discipline Board.  The League Coordinators will review the complaint and decide what action, if any should be taken.</w:t>
      </w:r>
    </w:p>
    <w:p w14:paraId="32E9CBE7" w14:textId="77777777" w:rsidR="0081759C" w:rsidRPr="007E5A1F" w:rsidRDefault="0081759C" w:rsidP="0081759C">
      <w:pPr>
        <w:pStyle w:val="BodyTextIndent"/>
      </w:pPr>
    </w:p>
    <w:p w14:paraId="4E401C62" w14:textId="77777777" w:rsidR="0081759C" w:rsidRPr="007E5A1F" w:rsidRDefault="0081759C" w:rsidP="0081759C"/>
    <w:p w14:paraId="0C8DAFAD" w14:textId="77777777" w:rsidR="0081759C" w:rsidRPr="007E5A1F" w:rsidRDefault="00A86A23" w:rsidP="0081759C">
      <w:pPr>
        <w:pStyle w:val="BodyTextIndent"/>
      </w:pPr>
      <w:r w:rsidRPr="007E5A1F">
        <w:t xml:space="preserve">3.2 </w:t>
      </w:r>
      <w:r w:rsidR="0081759C" w:rsidRPr="007E5A1F">
        <w:rPr>
          <w:u w:val="single"/>
        </w:rPr>
        <w:t>Complaint Submittal</w:t>
      </w:r>
    </w:p>
    <w:p w14:paraId="32992BAF" w14:textId="77777777" w:rsidR="0081759C" w:rsidRPr="007E5A1F" w:rsidRDefault="0081759C" w:rsidP="0081759C">
      <w:pPr>
        <w:pStyle w:val="BodyTextIndent"/>
      </w:pPr>
    </w:p>
    <w:p w14:paraId="392D9604" w14:textId="77777777" w:rsidR="0081759C" w:rsidRPr="007E5A1F" w:rsidRDefault="0081759C" w:rsidP="0081759C">
      <w:pPr>
        <w:pStyle w:val="BodyTextIndent"/>
      </w:pPr>
      <w:r w:rsidRPr="007E5A1F">
        <w:t>The submittal of a complaint can be invoked for player disciplinary matters that cannot be adequately addressed at the team level through the process outlined above or for other non-player disciplinary matters.</w:t>
      </w:r>
    </w:p>
    <w:p w14:paraId="24E0EF32" w14:textId="77777777" w:rsidR="0081759C" w:rsidRPr="007E5A1F" w:rsidRDefault="0081759C" w:rsidP="0081759C">
      <w:pPr>
        <w:pStyle w:val="BodyTextIndent"/>
      </w:pPr>
    </w:p>
    <w:p w14:paraId="64451F8A" w14:textId="77777777" w:rsidR="00A66C1E" w:rsidRPr="007E5A1F" w:rsidRDefault="00284423" w:rsidP="0081759C">
      <w:pPr>
        <w:pStyle w:val="BodyTextIndent"/>
        <w:numPr>
          <w:ilvl w:val="0"/>
          <w:numId w:val="6"/>
        </w:numPr>
      </w:pPr>
      <w:r w:rsidRPr="007E5A1F">
        <w:t>A complaint must</w:t>
      </w:r>
      <w:r w:rsidR="00A66C1E" w:rsidRPr="007E5A1F">
        <w:t xml:space="preserve"> b</w:t>
      </w:r>
      <w:r w:rsidR="00AD6374" w:rsidRPr="007E5A1F">
        <w:t xml:space="preserve">e </w:t>
      </w:r>
      <w:r w:rsidR="00A66C1E" w:rsidRPr="007E5A1F">
        <w:t>filed within three (3) days of the alleged incident.  The Conduct Board will meet and render a decision within five (5) days of the complaint being filed</w:t>
      </w:r>
      <w:r w:rsidR="00AD6374" w:rsidRPr="007E5A1F">
        <w:t>.</w:t>
      </w:r>
    </w:p>
    <w:p w14:paraId="4AD7CAD2" w14:textId="77777777" w:rsidR="0081759C" w:rsidRPr="007E5A1F" w:rsidRDefault="0081759C" w:rsidP="0081759C">
      <w:pPr>
        <w:pStyle w:val="BodyTextIndent"/>
        <w:numPr>
          <w:ilvl w:val="0"/>
          <w:numId w:val="6"/>
        </w:numPr>
      </w:pPr>
      <w:r w:rsidRPr="007E5A1F">
        <w:t xml:space="preserve">Submission of a complaint must be in written form.  It must indicate the exact nature of the problem </w:t>
      </w:r>
      <w:r w:rsidRPr="007E5A1F">
        <w:rPr>
          <w:i/>
        </w:rPr>
        <w:t>and</w:t>
      </w:r>
      <w:r w:rsidRPr="007E5A1F">
        <w:t xml:space="preserve"> the remedy sought. This information will allow the committee to focus and confine the discussion on the issue.</w:t>
      </w:r>
    </w:p>
    <w:p w14:paraId="538CC463" w14:textId="77777777" w:rsidR="00E66862" w:rsidRPr="007E5A1F" w:rsidRDefault="0081759C" w:rsidP="0081759C">
      <w:pPr>
        <w:pStyle w:val="BodyTextIndent"/>
        <w:numPr>
          <w:ilvl w:val="0"/>
          <w:numId w:val="6"/>
        </w:numPr>
      </w:pPr>
      <w:r w:rsidRPr="007E5A1F">
        <w:t>This committee’s responsibility will be to review the facts presented.  The committee should interview all parti</w:t>
      </w:r>
      <w:r w:rsidR="00E66862" w:rsidRPr="007E5A1F">
        <w:t xml:space="preserve">es on both sides of the issue.  </w:t>
      </w:r>
    </w:p>
    <w:p w14:paraId="5A56EB98" w14:textId="77777777" w:rsidR="008D7951" w:rsidRPr="007E5A1F" w:rsidRDefault="00E66862" w:rsidP="0081759C">
      <w:pPr>
        <w:pStyle w:val="BodyTextIndent"/>
        <w:numPr>
          <w:ilvl w:val="0"/>
          <w:numId w:val="6"/>
        </w:numPr>
      </w:pPr>
      <w:r w:rsidRPr="007E5A1F">
        <w:t>Others</w:t>
      </w:r>
      <w:r w:rsidR="0081759C" w:rsidRPr="007E5A1F">
        <w:t xml:space="preserve"> as deemed necessary will be interviewed along with any documents or procedures. Any relevant evidence to an incident may be submitted.  </w:t>
      </w:r>
    </w:p>
    <w:p w14:paraId="53991A0F" w14:textId="77777777" w:rsidR="0081759C" w:rsidRPr="007E5A1F" w:rsidRDefault="0081759C" w:rsidP="0081759C">
      <w:pPr>
        <w:pStyle w:val="BodyTextIndent"/>
        <w:numPr>
          <w:ilvl w:val="0"/>
          <w:numId w:val="6"/>
        </w:numPr>
      </w:pPr>
      <w:r w:rsidRPr="007E5A1F">
        <w:rPr>
          <w:b/>
          <w:i/>
        </w:rPr>
        <w:lastRenderedPageBreak/>
        <w:t>The rules of evidence that apply to judicial proceedings shall not apply at the hearing.</w:t>
      </w:r>
      <w:r w:rsidRPr="007E5A1F">
        <w:t xml:space="preserve">  The complaint /violation must be proved by a preponderance of the evidence presented as more likely true than not true.</w:t>
      </w:r>
    </w:p>
    <w:p w14:paraId="3389843F" w14:textId="77777777" w:rsidR="0081759C" w:rsidRPr="007E5A1F" w:rsidRDefault="0081759C" w:rsidP="0081759C">
      <w:pPr>
        <w:pStyle w:val="BodyTextIndent"/>
        <w:numPr>
          <w:ilvl w:val="0"/>
          <w:numId w:val="6"/>
        </w:numPr>
      </w:pPr>
      <w:r w:rsidRPr="007E5A1F">
        <w:t xml:space="preserve">After the hearing, the Disciplinary Board will meet and </w:t>
      </w:r>
      <w:r w:rsidR="00A66C1E" w:rsidRPr="007E5A1F">
        <w:t xml:space="preserve">determine if there is a need for any disciplinary action and </w:t>
      </w:r>
      <w:r w:rsidRPr="007E5A1F">
        <w:t xml:space="preserve">vote on a recommendation for disciplinary action.  The recommendation will include a summary of the complaint/grievance, a statement of facts of the matter and the action to be taken. The Chairman of the Conduct Board will issue the ruling. </w:t>
      </w:r>
    </w:p>
    <w:p w14:paraId="3DA333B6" w14:textId="77777777" w:rsidR="0081759C" w:rsidRPr="007E5A1F" w:rsidRDefault="0081759C" w:rsidP="00A66C1E">
      <w:pPr>
        <w:pStyle w:val="BodyTextIndent"/>
        <w:ind w:left="1800"/>
      </w:pPr>
    </w:p>
    <w:p w14:paraId="3903AA41" w14:textId="77777777" w:rsidR="0081759C" w:rsidRPr="007E5A1F" w:rsidRDefault="0081759C" w:rsidP="0081759C"/>
    <w:p w14:paraId="5CA750FC" w14:textId="77777777" w:rsidR="0081759C" w:rsidRPr="007E5A1F" w:rsidRDefault="0081759C" w:rsidP="0081759C">
      <w:pPr>
        <w:pStyle w:val="BodyTextIndent"/>
      </w:pPr>
      <w:r w:rsidRPr="007E5A1F">
        <w:t>3.</w:t>
      </w:r>
      <w:r w:rsidR="00AC4CC2" w:rsidRPr="007E5A1F">
        <w:t xml:space="preserve">3 </w:t>
      </w:r>
      <w:r w:rsidRPr="007E5A1F">
        <w:t>The results of this process are final.  In addition,</w:t>
      </w:r>
      <w:r w:rsidR="00AC4CC2" w:rsidRPr="007E5A1F">
        <w:t xml:space="preserve"> members of the </w:t>
      </w:r>
      <w:r w:rsidRPr="007E5A1F">
        <w:t>EVHL agree upon the following:</w:t>
      </w:r>
    </w:p>
    <w:p w14:paraId="19DAB76E" w14:textId="77777777" w:rsidR="0081759C" w:rsidRPr="007E5A1F" w:rsidRDefault="0081759C" w:rsidP="0081759C">
      <w:pPr>
        <w:pStyle w:val="BodyTextIndent"/>
      </w:pPr>
    </w:p>
    <w:p w14:paraId="76BBAF4E" w14:textId="77777777" w:rsidR="0081759C" w:rsidRPr="007E5A1F" w:rsidRDefault="0081759C" w:rsidP="0081759C">
      <w:pPr>
        <w:pStyle w:val="BodyTextIndent"/>
        <w:rPr>
          <w:b/>
          <w:bCs/>
        </w:rPr>
      </w:pPr>
      <w:r w:rsidRPr="00AB07E7">
        <w:rPr>
          <w:b/>
          <w:bCs/>
        </w:rPr>
        <w:t>All players, coaches and parents are required</w:t>
      </w:r>
      <w:r w:rsidR="00C9116C" w:rsidRPr="00AB07E7">
        <w:rPr>
          <w:b/>
          <w:bCs/>
        </w:rPr>
        <w:t xml:space="preserve"> to read and sign the EVHL Code of Conduct form.</w:t>
      </w:r>
      <w:r w:rsidRPr="007E5A1F">
        <w:rPr>
          <w:b/>
          <w:bCs/>
        </w:rPr>
        <w:t xml:space="preserve">  This will occur before the start of the season of the EVHL and each organization will maintain copies of these forms.</w:t>
      </w:r>
    </w:p>
    <w:p w14:paraId="194133F5" w14:textId="77777777" w:rsidR="00D05F9A" w:rsidRPr="007E5A1F" w:rsidRDefault="0081759C" w:rsidP="0081759C">
      <w:pPr>
        <w:pStyle w:val="Heading3"/>
        <w:numPr>
          <w:ilvl w:val="0"/>
          <w:numId w:val="4"/>
        </w:numPr>
      </w:pPr>
      <w:bookmarkStart w:id="47" w:name="_Toc308703069"/>
      <w:bookmarkStart w:id="48" w:name="_Toc493508418"/>
      <w:r w:rsidRPr="007E5A1F">
        <w:t>Suspensions</w:t>
      </w:r>
      <w:bookmarkEnd w:id="47"/>
      <w:bookmarkEnd w:id="48"/>
    </w:p>
    <w:p w14:paraId="7572F1C7" w14:textId="77777777" w:rsidR="0081759C" w:rsidRPr="007E5A1F" w:rsidRDefault="00D05F9A" w:rsidP="00D05F9A">
      <w:pPr>
        <w:pStyle w:val="Heading3"/>
        <w:numPr>
          <w:ilvl w:val="1"/>
          <w:numId w:val="4"/>
        </w:numPr>
      </w:pPr>
      <w:bookmarkStart w:id="49" w:name="_Toc308703070"/>
      <w:bookmarkStart w:id="50" w:name="_Toc493508419"/>
      <w:r w:rsidRPr="007E5A1F">
        <w:rPr>
          <w:u w:val="single"/>
        </w:rPr>
        <w:t>Players</w:t>
      </w:r>
      <w:bookmarkEnd w:id="49"/>
      <w:bookmarkEnd w:id="50"/>
      <w:r w:rsidR="0081759C" w:rsidRPr="007E5A1F">
        <w:t xml:space="preserve"> </w:t>
      </w:r>
    </w:p>
    <w:p w14:paraId="55B24CD6" w14:textId="77777777" w:rsidR="0081759C" w:rsidRPr="007E5A1F" w:rsidRDefault="0081759C" w:rsidP="00D05F9A">
      <w:pPr>
        <w:pStyle w:val="BodyTextIndent"/>
        <w:numPr>
          <w:ilvl w:val="1"/>
          <w:numId w:val="20"/>
        </w:numPr>
      </w:pPr>
      <w:r w:rsidRPr="007E5A1F">
        <w:t xml:space="preserve">Any player receiving </w:t>
      </w:r>
      <w:r w:rsidR="00D15BD0" w:rsidRPr="007E5A1F">
        <w:rPr>
          <w:b/>
          <w:bCs/>
        </w:rPr>
        <w:t xml:space="preserve">four (4) </w:t>
      </w:r>
      <w:r w:rsidRPr="007E5A1F">
        <w:rPr>
          <w:b/>
          <w:bCs/>
        </w:rPr>
        <w:t>penalties</w:t>
      </w:r>
      <w:r w:rsidRPr="007E5A1F">
        <w:t xml:space="preserve"> in one game will</w:t>
      </w:r>
      <w:r w:rsidR="00D15BD0" w:rsidRPr="007E5A1F">
        <w:t xml:space="preserve"> be assessed a game misconduct </w:t>
      </w:r>
      <w:r w:rsidRPr="007E5A1F">
        <w:t xml:space="preserve">and </w:t>
      </w:r>
      <w:r w:rsidR="00D15BD0" w:rsidRPr="007E5A1F">
        <w:t xml:space="preserve">must </w:t>
      </w:r>
      <w:r w:rsidRPr="007E5A1F">
        <w:t>sit out the next regularly scheduled EVHL game.</w:t>
      </w:r>
    </w:p>
    <w:p w14:paraId="343A9D29" w14:textId="77777777" w:rsidR="0081759C" w:rsidRPr="007E5A1F" w:rsidRDefault="0081759C" w:rsidP="00D05F9A">
      <w:pPr>
        <w:pStyle w:val="BodyTextIndent"/>
        <w:ind w:left="1800"/>
      </w:pPr>
    </w:p>
    <w:p w14:paraId="47AC0B8E" w14:textId="77777777" w:rsidR="002B05FA" w:rsidRPr="007E5A1F" w:rsidRDefault="0081759C" w:rsidP="00D05F9A">
      <w:pPr>
        <w:pStyle w:val="BodyTextIndent"/>
        <w:numPr>
          <w:ilvl w:val="1"/>
          <w:numId w:val="20"/>
        </w:numPr>
      </w:pPr>
      <w:r w:rsidRPr="007E5A1F">
        <w:t xml:space="preserve">Players receiving a major penalty for </w:t>
      </w:r>
      <w:r w:rsidRPr="007E5A1F">
        <w:rPr>
          <w:b/>
          <w:bCs/>
        </w:rPr>
        <w:t>Fighting</w:t>
      </w:r>
      <w:r w:rsidRPr="007E5A1F">
        <w:t xml:space="preserve"> wil</w:t>
      </w:r>
      <w:r w:rsidR="001113DA" w:rsidRPr="007E5A1F">
        <w:t>l be</w:t>
      </w:r>
      <w:r w:rsidR="00AD6374" w:rsidRPr="007E5A1F">
        <w:t xml:space="preserve"> disqualified for the next two (2</w:t>
      </w:r>
      <w:r w:rsidR="001113DA" w:rsidRPr="007E5A1F">
        <w:t xml:space="preserve">) </w:t>
      </w:r>
      <w:r w:rsidR="001113DA" w:rsidRPr="007E5A1F">
        <w:rPr>
          <w:b/>
          <w:i/>
        </w:rPr>
        <w:t>regularly</w:t>
      </w:r>
      <w:r w:rsidR="001113DA" w:rsidRPr="007E5A1F">
        <w:t xml:space="preserve"> scheduled EVHL games f</w:t>
      </w:r>
      <w:r w:rsidR="00AD6374" w:rsidRPr="007E5A1F">
        <w:t>or the first offense and four (4</w:t>
      </w:r>
      <w:r w:rsidR="001113DA" w:rsidRPr="007E5A1F">
        <w:t xml:space="preserve">) games for the second offense </w:t>
      </w:r>
      <w:r w:rsidR="001113DA" w:rsidRPr="007E5A1F">
        <w:rPr>
          <w:b/>
          <w:i/>
        </w:rPr>
        <w:t>in the same season</w:t>
      </w:r>
      <w:r w:rsidRPr="007E5A1F">
        <w:rPr>
          <w:b/>
          <w:i/>
        </w:rPr>
        <w:t>.</w:t>
      </w:r>
      <w:r w:rsidRPr="007E5A1F">
        <w:t xml:space="preserve">  A third fighting penalty</w:t>
      </w:r>
      <w:r w:rsidR="001113DA" w:rsidRPr="007E5A1F">
        <w:t xml:space="preserve"> </w:t>
      </w:r>
      <w:r w:rsidR="001113DA" w:rsidRPr="007E5A1F">
        <w:rPr>
          <w:b/>
          <w:i/>
        </w:rPr>
        <w:t>during the same season</w:t>
      </w:r>
      <w:r w:rsidRPr="007E5A1F">
        <w:t xml:space="preserve"> will result in permanent suspension for the remainder of the season. </w:t>
      </w:r>
    </w:p>
    <w:p w14:paraId="2E442260" w14:textId="77777777" w:rsidR="002B05FA" w:rsidRPr="007E5A1F" w:rsidRDefault="002B05FA" w:rsidP="002B05FA">
      <w:pPr>
        <w:pStyle w:val="ListParagraph"/>
      </w:pPr>
    </w:p>
    <w:p w14:paraId="06E783E9" w14:textId="77777777" w:rsidR="0081759C" w:rsidRPr="007E5A1F" w:rsidRDefault="002B05FA" w:rsidP="00D05F9A">
      <w:pPr>
        <w:pStyle w:val="BodyTextIndent"/>
        <w:numPr>
          <w:ilvl w:val="1"/>
          <w:numId w:val="20"/>
        </w:numPr>
      </w:pPr>
      <w:r w:rsidRPr="007E5A1F">
        <w:t xml:space="preserve">Suspended players </w:t>
      </w:r>
      <w:r w:rsidR="00F62504" w:rsidRPr="005941DD">
        <w:t>are not required</w:t>
      </w:r>
      <w:r w:rsidRPr="007E5A1F">
        <w:t xml:space="preserve"> to sign the official score sheet.  The official score sheet </w:t>
      </w:r>
      <w:r w:rsidRPr="00834BE1">
        <w:rPr>
          <w:b/>
          <w:i/>
          <w:u w:val="single"/>
        </w:rPr>
        <w:t>must note</w:t>
      </w:r>
      <w:r w:rsidRPr="007E5A1F">
        <w:t xml:space="preserve"> </w:t>
      </w:r>
      <w:r w:rsidR="00F661E2" w:rsidRPr="007E5A1F">
        <w:t xml:space="preserve">who </w:t>
      </w:r>
      <w:r w:rsidRPr="007E5A1F">
        <w:t>the suspended player(s)</w:t>
      </w:r>
      <w:r w:rsidR="00F661E2" w:rsidRPr="007E5A1F">
        <w:t xml:space="preserve"> are.</w:t>
      </w:r>
      <w:r w:rsidR="0081759C" w:rsidRPr="007E5A1F">
        <w:t xml:space="preserve">  </w:t>
      </w:r>
    </w:p>
    <w:p w14:paraId="7ABC3C9C" w14:textId="77777777" w:rsidR="0081759C" w:rsidRPr="007E5A1F" w:rsidRDefault="00E66862" w:rsidP="00D05F9A">
      <w:pPr>
        <w:pStyle w:val="BodyTextIndent"/>
        <w:numPr>
          <w:ilvl w:val="1"/>
          <w:numId w:val="20"/>
        </w:numPr>
      </w:pPr>
      <w:r w:rsidRPr="007E5A1F">
        <w:t>In accordance with USA Hockey rules, s</w:t>
      </w:r>
      <w:r w:rsidR="0081759C" w:rsidRPr="007E5A1F">
        <w:t xml:space="preserve">uspended players are </w:t>
      </w:r>
      <w:r w:rsidR="0081759C" w:rsidRPr="00834BE1">
        <w:rPr>
          <w:b/>
          <w:i/>
          <w:u w:val="single"/>
        </w:rPr>
        <w:t>not permitted</w:t>
      </w:r>
      <w:r w:rsidR="0081759C" w:rsidRPr="007E5A1F">
        <w:t xml:space="preserve"> in the locker room, on the team bench, or penalty box.</w:t>
      </w:r>
    </w:p>
    <w:p w14:paraId="226E2B01" w14:textId="77777777" w:rsidR="009546E5" w:rsidRPr="007E5A1F" w:rsidRDefault="0081759C" w:rsidP="009546E5">
      <w:pPr>
        <w:pStyle w:val="BodyTextIndent"/>
        <w:numPr>
          <w:ilvl w:val="1"/>
          <w:numId w:val="20"/>
        </w:numPr>
      </w:pPr>
      <w:r w:rsidRPr="007E5A1F">
        <w:t xml:space="preserve">All misconducts, major, and fighting penalties must be reported to the </w:t>
      </w:r>
      <w:r w:rsidR="009546E5" w:rsidRPr="007E5A1F">
        <w:t>respecti</w:t>
      </w:r>
      <w:r w:rsidR="00AD6374" w:rsidRPr="007E5A1F">
        <w:t xml:space="preserve">ve youth hockey directors of each </w:t>
      </w:r>
      <w:r w:rsidR="00F661E2" w:rsidRPr="007E5A1F">
        <w:t>association no</w:t>
      </w:r>
      <w:r w:rsidRPr="007E5A1F">
        <w:t xml:space="preserve"> later than the Monday morning following the infractions.  </w:t>
      </w:r>
    </w:p>
    <w:p w14:paraId="7774826D" w14:textId="77777777" w:rsidR="0081759C" w:rsidRPr="007E5A1F" w:rsidRDefault="0081759C" w:rsidP="009546E5">
      <w:pPr>
        <w:pStyle w:val="BodyTextIndent"/>
        <w:numPr>
          <w:ilvl w:val="1"/>
          <w:numId w:val="20"/>
        </w:numPr>
      </w:pPr>
      <w:r w:rsidRPr="007E5A1F">
        <w:t>It is the responsibility of the association and their coaches to ensure that game suspensions are properly served.  Failure to do so will result in additional suspensions and possible forfeits.</w:t>
      </w:r>
    </w:p>
    <w:p w14:paraId="4BBC9139" w14:textId="77777777" w:rsidR="009546E5" w:rsidRPr="007E5A1F" w:rsidRDefault="009546E5" w:rsidP="009546E5">
      <w:pPr>
        <w:pStyle w:val="Heading3"/>
        <w:numPr>
          <w:ilvl w:val="1"/>
          <w:numId w:val="4"/>
        </w:numPr>
      </w:pPr>
      <w:bookmarkStart w:id="51" w:name="_Toc308703071"/>
      <w:bookmarkStart w:id="52" w:name="_Toc493508420"/>
      <w:r w:rsidRPr="007E5A1F">
        <w:rPr>
          <w:u w:val="single"/>
        </w:rPr>
        <w:t>Coaches</w:t>
      </w:r>
      <w:bookmarkEnd w:id="51"/>
      <w:bookmarkEnd w:id="52"/>
    </w:p>
    <w:p w14:paraId="1C1C1AD7" w14:textId="77777777" w:rsidR="0052567E" w:rsidRPr="007E5A1F" w:rsidRDefault="0052567E" w:rsidP="0052567E">
      <w:pPr>
        <w:pStyle w:val="BodyTextIndent"/>
        <w:numPr>
          <w:ilvl w:val="1"/>
          <w:numId w:val="8"/>
        </w:numPr>
      </w:pPr>
      <w:r w:rsidRPr="007E5A1F">
        <w:t>Coaches receiving Game</w:t>
      </w:r>
      <w:r w:rsidRPr="007E5A1F">
        <w:rPr>
          <w:b/>
          <w:bCs/>
        </w:rPr>
        <w:t xml:space="preserve"> Misconduct</w:t>
      </w:r>
      <w:r w:rsidRPr="007E5A1F">
        <w:t xml:space="preserve"> must sit out the next scheduled EVHL game.</w:t>
      </w:r>
    </w:p>
    <w:p w14:paraId="7D3E697E" w14:textId="77777777" w:rsidR="00E66862" w:rsidRPr="007E5A1F" w:rsidRDefault="0052567E" w:rsidP="0052567E">
      <w:pPr>
        <w:pStyle w:val="BodyTextIndent"/>
        <w:numPr>
          <w:ilvl w:val="1"/>
          <w:numId w:val="8"/>
        </w:numPr>
      </w:pPr>
      <w:r w:rsidRPr="007E5A1F">
        <w:t xml:space="preserve">In the event a team receives </w:t>
      </w:r>
      <w:r w:rsidRPr="007E5A1F">
        <w:rPr>
          <w:b/>
          <w:bCs/>
        </w:rPr>
        <w:t>13 penalties</w:t>
      </w:r>
      <w:r w:rsidRPr="007E5A1F">
        <w:t xml:space="preserve"> within one </w:t>
      </w:r>
      <w:r w:rsidR="00D3084B" w:rsidRPr="007E5A1F">
        <w:t xml:space="preserve">EVHL league </w:t>
      </w:r>
      <w:r w:rsidRPr="007E5A1F">
        <w:t>game, the head coach on the official score sheet for the penalized team will receive a one (1) game suspension to be served during the next</w:t>
      </w:r>
      <w:r w:rsidR="00E66862" w:rsidRPr="007E5A1F">
        <w:t xml:space="preserve"> regularly scheduled EVHL game.</w:t>
      </w:r>
    </w:p>
    <w:p w14:paraId="5E61FA3D" w14:textId="77777777" w:rsidR="00E66862" w:rsidRPr="007E5A1F" w:rsidRDefault="0052567E" w:rsidP="0052567E">
      <w:pPr>
        <w:pStyle w:val="BodyTextIndent"/>
        <w:numPr>
          <w:ilvl w:val="1"/>
          <w:numId w:val="8"/>
        </w:numPr>
      </w:pPr>
      <w:r w:rsidRPr="007E5A1F">
        <w:lastRenderedPageBreak/>
        <w:t xml:space="preserve">For the Second 13 penalty game during the same </w:t>
      </w:r>
      <w:r w:rsidR="00D3084B" w:rsidRPr="007E5A1F">
        <w:t xml:space="preserve">EVHL </w:t>
      </w:r>
      <w:r w:rsidRPr="007E5A1F">
        <w:t xml:space="preserve">season, the </w:t>
      </w:r>
      <w:r w:rsidR="00D3084B" w:rsidRPr="007E5A1F">
        <w:t xml:space="preserve">head </w:t>
      </w:r>
      <w:r w:rsidRPr="007E5A1F">
        <w:t xml:space="preserve">coach of record on the official score sheet will sit out </w:t>
      </w:r>
      <w:r w:rsidR="00D3084B" w:rsidRPr="007E5A1F">
        <w:t xml:space="preserve">the next </w:t>
      </w:r>
      <w:r w:rsidRPr="007E5A1F">
        <w:t xml:space="preserve">two </w:t>
      </w:r>
      <w:r w:rsidR="00D3084B" w:rsidRPr="007E5A1F">
        <w:t xml:space="preserve">(2) regularly scheduled EVHL </w:t>
      </w:r>
      <w:r w:rsidRPr="007E5A1F">
        <w:t>games</w:t>
      </w:r>
      <w:r w:rsidR="00D3084B" w:rsidRPr="007E5A1F">
        <w:t xml:space="preserve">.  </w:t>
      </w:r>
    </w:p>
    <w:p w14:paraId="6FC9CC8D" w14:textId="77777777" w:rsidR="0052567E" w:rsidRPr="007E5A1F" w:rsidRDefault="00D3084B" w:rsidP="0052567E">
      <w:pPr>
        <w:pStyle w:val="BodyTextIndent"/>
        <w:numPr>
          <w:ilvl w:val="1"/>
          <w:numId w:val="8"/>
        </w:numPr>
      </w:pPr>
      <w:r w:rsidRPr="007E5A1F">
        <w:t xml:space="preserve">If there is a third game during the same season where the same team incurs </w:t>
      </w:r>
      <w:r w:rsidR="005941DD">
        <w:t>thirteen (</w:t>
      </w:r>
      <w:r w:rsidR="00746DD7" w:rsidRPr="007E5A1F">
        <w:t>13</w:t>
      </w:r>
      <w:r w:rsidR="005941DD">
        <w:t>)</w:t>
      </w:r>
      <w:r w:rsidR="00746DD7" w:rsidRPr="007E5A1F">
        <w:t xml:space="preserve"> penalties or more, the head coach will be relieved of coaching duties and responsibilities</w:t>
      </w:r>
      <w:r w:rsidR="0052567E" w:rsidRPr="007E5A1F">
        <w:t xml:space="preserve"> in the EVHL</w:t>
      </w:r>
      <w:r w:rsidR="00746DD7" w:rsidRPr="007E5A1F">
        <w:t xml:space="preserve"> for the remainder of the current season.</w:t>
      </w:r>
    </w:p>
    <w:p w14:paraId="2BB9279F" w14:textId="77777777" w:rsidR="009546E5" w:rsidRPr="00010B23" w:rsidRDefault="00F62504" w:rsidP="00F62504">
      <w:pPr>
        <w:pStyle w:val="Heading3"/>
        <w:numPr>
          <w:ilvl w:val="0"/>
          <w:numId w:val="4"/>
        </w:numPr>
      </w:pPr>
      <w:r>
        <w:t xml:space="preserve"> </w:t>
      </w:r>
      <w:bookmarkStart w:id="53" w:name="_Toc493508421"/>
      <w:r w:rsidRPr="00010B23">
        <w:t>VIDEO REVIEW</w:t>
      </w:r>
      <w:bookmarkEnd w:id="53"/>
    </w:p>
    <w:p w14:paraId="7931D5E6" w14:textId="77777777" w:rsidR="000C3872" w:rsidRPr="00010B23" w:rsidRDefault="005941DD" w:rsidP="005941DD">
      <w:pPr>
        <w:numPr>
          <w:ilvl w:val="1"/>
          <w:numId w:val="4"/>
        </w:numPr>
      </w:pPr>
      <w:r w:rsidRPr="00010B23">
        <w:t>Upon the discretion of the disciplinary committee or the directors of each association, v</w:t>
      </w:r>
      <w:r w:rsidR="000C3872" w:rsidRPr="00010B23">
        <w:t xml:space="preserve">ideo </w:t>
      </w:r>
      <w:r w:rsidR="000C3872" w:rsidRPr="00010B23">
        <w:rPr>
          <w:b/>
          <w:i/>
          <w:u w:val="single"/>
        </w:rPr>
        <w:t>may</w:t>
      </w:r>
      <w:r w:rsidR="000C3872" w:rsidRPr="00010B23">
        <w:t xml:space="preserve"> be used for the following:</w:t>
      </w:r>
    </w:p>
    <w:p w14:paraId="07E7E247" w14:textId="77777777" w:rsidR="000C3872" w:rsidRPr="00010B23" w:rsidRDefault="000C3872" w:rsidP="000C3872">
      <w:pPr>
        <w:numPr>
          <w:ilvl w:val="2"/>
          <w:numId w:val="2"/>
        </w:numPr>
      </w:pPr>
      <w:r w:rsidRPr="00010B23">
        <w:t>In review of assessed match penalties to HRYHA or PYHA members.</w:t>
      </w:r>
    </w:p>
    <w:p w14:paraId="65E06BDF" w14:textId="77777777" w:rsidR="000C3872" w:rsidRPr="00010B23" w:rsidRDefault="000C3872" w:rsidP="000C3872">
      <w:pPr>
        <w:numPr>
          <w:ilvl w:val="2"/>
          <w:numId w:val="2"/>
        </w:numPr>
      </w:pPr>
      <w:r w:rsidRPr="00010B23">
        <w:t>In events of player injury</w:t>
      </w:r>
    </w:p>
    <w:p w14:paraId="6D973F0C" w14:textId="77777777" w:rsidR="00F62504" w:rsidRPr="00010B23" w:rsidRDefault="000C3872" w:rsidP="000C3872">
      <w:pPr>
        <w:numPr>
          <w:ilvl w:val="1"/>
          <w:numId w:val="4"/>
        </w:numPr>
      </w:pPr>
      <w:r w:rsidRPr="00010B23">
        <w:t xml:space="preserve">Video </w:t>
      </w:r>
      <w:r w:rsidR="005941DD" w:rsidRPr="00010B23">
        <w:rPr>
          <w:b/>
          <w:i/>
          <w:u w:val="single"/>
        </w:rPr>
        <w:t>cannot</w:t>
      </w:r>
      <w:r w:rsidRPr="00010B23">
        <w:t xml:space="preserve"> be used to overturn an official’s call or missed call, including but not limited to penalties and goals.  </w:t>
      </w:r>
      <w:r w:rsidR="00F62504" w:rsidRPr="00010B23">
        <w:t xml:space="preserve"> </w:t>
      </w:r>
    </w:p>
    <w:p w14:paraId="5E5AA4EC" w14:textId="77777777" w:rsidR="0081759C" w:rsidRPr="007E5A1F" w:rsidRDefault="0081759C" w:rsidP="0081759C">
      <w:pPr>
        <w:pStyle w:val="Heading1"/>
        <w:jc w:val="center"/>
      </w:pPr>
      <w:bookmarkStart w:id="54" w:name="_Toc308700555"/>
      <w:bookmarkStart w:id="55" w:name="_Toc308703072"/>
      <w:bookmarkStart w:id="56" w:name="_Toc493508422"/>
      <w:r w:rsidRPr="007E5A1F">
        <w:t>Section 4 – End of Season Playoffs</w:t>
      </w:r>
      <w:bookmarkEnd w:id="54"/>
      <w:bookmarkEnd w:id="55"/>
      <w:bookmarkEnd w:id="56"/>
    </w:p>
    <w:p w14:paraId="5675CB6C" w14:textId="77777777" w:rsidR="0081759C" w:rsidRPr="007E5A1F" w:rsidRDefault="0081759C" w:rsidP="0081759C">
      <w:pPr>
        <w:ind w:left="720"/>
        <w:rPr>
          <w:rFonts w:ascii="Arial" w:hAnsi="Arial" w:cs="Arial"/>
          <w:sz w:val="26"/>
        </w:rPr>
      </w:pPr>
    </w:p>
    <w:p w14:paraId="0009D856" w14:textId="77777777" w:rsidR="005B2EE0" w:rsidRPr="00F62504" w:rsidRDefault="005B2EE0" w:rsidP="0081759C">
      <w:pPr>
        <w:pStyle w:val="Heading2"/>
      </w:pPr>
      <w:bookmarkStart w:id="57" w:name="_Toc493508423"/>
      <w:bookmarkStart w:id="58" w:name="_Toc308703073"/>
      <w:r w:rsidRPr="00F62504">
        <w:t>Player Eligibility</w:t>
      </w:r>
      <w:bookmarkEnd w:id="57"/>
    </w:p>
    <w:p w14:paraId="14BD1683" w14:textId="6CEF6995" w:rsidR="005B2EE0" w:rsidRPr="00F62504" w:rsidRDefault="005B2EE0" w:rsidP="005B2EE0">
      <w:pPr>
        <w:ind w:left="1440"/>
        <w:rPr>
          <w:rFonts w:ascii="Arial Narrow" w:hAnsi="Arial Narrow"/>
        </w:rPr>
      </w:pPr>
      <w:r w:rsidRPr="00F62504">
        <w:rPr>
          <w:rFonts w:ascii="Arial Narrow" w:hAnsi="Arial Narrow"/>
        </w:rPr>
        <w:t xml:space="preserve">Players must </w:t>
      </w:r>
      <w:r w:rsidR="0038271D">
        <w:rPr>
          <w:rFonts w:ascii="Arial Narrow" w:hAnsi="Arial Narrow"/>
        </w:rPr>
        <w:t xml:space="preserve">be properly </w:t>
      </w:r>
      <w:proofErr w:type="gramStart"/>
      <w:r w:rsidR="0038271D">
        <w:rPr>
          <w:rFonts w:ascii="Arial Narrow" w:hAnsi="Arial Narrow"/>
        </w:rPr>
        <w:t>rostered(</w:t>
      </w:r>
      <w:proofErr w:type="spellStart"/>
      <w:proofErr w:type="gramEnd"/>
      <w:r w:rsidR="0038271D">
        <w:rPr>
          <w:rFonts w:ascii="Arial Narrow" w:hAnsi="Arial Narrow"/>
        </w:rPr>
        <w:t>adm</w:t>
      </w:r>
      <w:proofErr w:type="spellEnd"/>
      <w:r w:rsidR="0038271D">
        <w:rPr>
          <w:rFonts w:ascii="Arial Narrow" w:hAnsi="Arial Narrow"/>
        </w:rPr>
        <w:t xml:space="preserve"> 2021) on an EVHL </w:t>
      </w:r>
      <w:proofErr w:type="spellStart"/>
      <w:r w:rsidR="0038271D">
        <w:rPr>
          <w:rFonts w:ascii="Arial Narrow" w:hAnsi="Arial Narrow"/>
        </w:rPr>
        <w:t>teeam</w:t>
      </w:r>
      <w:proofErr w:type="spellEnd"/>
      <w:r w:rsidRPr="00F62504">
        <w:rPr>
          <w:rFonts w:ascii="Arial Narrow" w:hAnsi="Arial Narrow"/>
        </w:rPr>
        <w:t xml:space="preserve"> to be eligible for league playoffs.</w:t>
      </w:r>
    </w:p>
    <w:p w14:paraId="35156D11" w14:textId="77777777" w:rsidR="00DA5DB2" w:rsidRPr="00F62504" w:rsidRDefault="00DA5DB2" w:rsidP="00DA5DB2">
      <w:pPr>
        <w:numPr>
          <w:ilvl w:val="2"/>
          <w:numId w:val="7"/>
        </w:numPr>
        <w:rPr>
          <w:rFonts w:ascii="Arial Narrow" w:hAnsi="Arial Narrow"/>
        </w:rPr>
      </w:pPr>
      <w:r w:rsidRPr="00F62504">
        <w:rPr>
          <w:rFonts w:ascii="Arial Narrow" w:hAnsi="Arial Narrow"/>
        </w:rPr>
        <w:t>Injured players are exempt from this rule with EVHL approval.</w:t>
      </w:r>
    </w:p>
    <w:p w14:paraId="120605A1" w14:textId="77777777" w:rsidR="0081759C" w:rsidRPr="007E5A1F" w:rsidRDefault="0081759C" w:rsidP="0081759C">
      <w:pPr>
        <w:pStyle w:val="Heading2"/>
      </w:pPr>
      <w:bookmarkStart w:id="59" w:name="_Toc493508424"/>
      <w:r w:rsidRPr="007E5A1F">
        <w:t>Game Scheduling</w:t>
      </w:r>
      <w:bookmarkEnd w:id="58"/>
      <w:bookmarkEnd w:id="59"/>
    </w:p>
    <w:p w14:paraId="0C12BAB2" w14:textId="77777777" w:rsidR="001D4E9C" w:rsidRDefault="0081759C" w:rsidP="0081759C">
      <w:pPr>
        <w:pStyle w:val="BodyTextIndent"/>
      </w:pPr>
      <w:r w:rsidRPr="007E5A1F">
        <w:t>End of season tournament games will be scheduled once the final standings for the regular seaso</w:t>
      </w:r>
      <w:r w:rsidR="00F661E2" w:rsidRPr="007E5A1F">
        <w:t>n are established.  The seeding</w:t>
      </w:r>
      <w:r w:rsidRPr="007E5A1F">
        <w:t xml:space="preserve"> and game schedules will be published following a meeting of league representatives from all organizations. The playoffs will be held the end of February.  Game slots will be provided by organizations proportionally to the number of teams entered.</w:t>
      </w:r>
    </w:p>
    <w:p w14:paraId="459103E6" w14:textId="77777777" w:rsidR="001D4E9C" w:rsidRPr="00A30397" w:rsidRDefault="001D4E9C" w:rsidP="001D4E9C">
      <w:pPr>
        <w:pStyle w:val="Heading2"/>
      </w:pPr>
      <w:bookmarkStart w:id="60" w:name="_Toc493508425"/>
      <w:r w:rsidRPr="00A30397">
        <w:t>Playoff Format</w:t>
      </w:r>
      <w:bookmarkEnd w:id="60"/>
    </w:p>
    <w:p w14:paraId="674F6219" w14:textId="77777777" w:rsidR="0081759C" w:rsidRPr="00A30397" w:rsidRDefault="006A5CC3" w:rsidP="001D4E9C">
      <w:pPr>
        <w:pStyle w:val="Heading2"/>
        <w:numPr>
          <w:ilvl w:val="0"/>
          <w:numId w:val="0"/>
        </w:numPr>
        <w:ind w:left="1440"/>
        <w:rPr>
          <w:rFonts w:ascii="Arial Narrow" w:hAnsi="Arial Narrow"/>
          <w:b w:val="0"/>
          <w:sz w:val="24"/>
        </w:rPr>
      </w:pPr>
      <w:bookmarkStart w:id="61" w:name="_Toc493508426"/>
      <w:r w:rsidRPr="00A30397">
        <w:rPr>
          <w:rFonts w:ascii="Arial Narrow" w:hAnsi="Arial Narrow"/>
          <w:b w:val="0"/>
          <w:sz w:val="24"/>
        </w:rPr>
        <w:t xml:space="preserve">The EVHL will use the </w:t>
      </w:r>
      <w:r w:rsidRPr="00B91BA9">
        <w:rPr>
          <w:rFonts w:ascii="Arial Narrow" w:hAnsi="Arial Narrow"/>
          <w:i/>
          <w:sz w:val="24"/>
          <w:u w:val="single"/>
        </w:rPr>
        <w:t>Buffalo point system</w:t>
      </w:r>
      <w:r w:rsidRPr="00A30397">
        <w:rPr>
          <w:rFonts w:ascii="Arial Narrow" w:hAnsi="Arial Narrow"/>
          <w:b w:val="0"/>
          <w:sz w:val="24"/>
        </w:rPr>
        <w:t xml:space="preserve"> as the official format to determine the league championship.</w:t>
      </w:r>
      <w:bookmarkEnd w:id="61"/>
    </w:p>
    <w:p w14:paraId="6B734739" w14:textId="77777777" w:rsidR="005D0A82" w:rsidRPr="00A30397" w:rsidRDefault="001654E5" w:rsidP="005D0A82">
      <w:pPr>
        <w:numPr>
          <w:ilvl w:val="2"/>
          <w:numId w:val="7"/>
        </w:numPr>
      </w:pPr>
      <w:r w:rsidRPr="00A30397">
        <w:t xml:space="preserve">Teams will be seeded according to the number of points earned during the playoff tournament.  </w:t>
      </w:r>
    </w:p>
    <w:p w14:paraId="4080565C" w14:textId="77777777" w:rsidR="001C7FCF" w:rsidRPr="00A30397" w:rsidRDefault="001C7FCF" w:rsidP="005D0A82">
      <w:pPr>
        <w:numPr>
          <w:ilvl w:val="2"/>
          <w:numId w:val="7"/>
        </w:numPr>
      </w:pPr>
      <w:r w:rsidRPr="00A30397">
        <w:t>In the event of a tie the tie breakers will be:</w:t>
      </w:r>
    </w:p>
    <w:p w14:paraId="167DDC9E" w14:textId="77777777" w:rsidR="001C7FCF" w:rsidRPr="00A30397" w:rsidRDefault="001C7FCF" w:rsidP="001C7FCF">
      <w:pPr>
        <w:numPr>
          <w:ilvl w:val="4"/>
          <w:numId w:val="2"/>
        </w:numPr>
      </w:pPr>
      <w:r w:rsidRPr="00A30397">
        <w:t xml:space="preserve">Head to head </w:t>
      </w:r>
    </w:p>
    <w:p w14:paraId="75856107" w14:textId="77777777" w:rsidR="009773AC" w:rsidRPr="00A30397" w:rsidRDefault="009773AC" w:rsidP="001C7FCF">
      <w:pPr>
        <w:numPr>
          <w:ilvl w:val="4"/>
          <w:numId w:val="2"/>
        </w:numPr>
      </w:pPr>
      <w:r w:rsidRPr="00A30397">
        <w:t>Goal differential</w:t>
      </w:r>
    </w:p>
    <w:p w14:paraId="18E83C43" w14:textId="77777777" w:rsidR="009773AC" w:rsidRPr="00A30397" w:rsidRDefault="009773AC" w:rsidP="001C7FCF">
      <w:pPr>
        <w:numPr>
          <w:ilvl w:val="4"/>
          <w:numId w:val="2"/>
        </w:numPr>
      </w:pPr>
      <w:r w:rsidRPr="00A30397">
        <w:t>Least PIMS</w:t>
      </w:r>
    </w:p>
    <w:p w14:paraId="205C8D6A" w14:textId="77777777" w:rsidR="009773AC" w:rsidRPr="00A30397" w:rsidRDefault="009773AC" w:rsidP="0098641F">
      <w:pPr>
        <w:ind w:left="3600"/>
      </w:pPr>
    </w:p>
    <w:p w14:paraId="19A9E265" w14:textId="77777777" w:rsidR="0081759C" w:rsidRPr="00A30397" w:rsidRDefault="0081759C" w:rsidP="0081759C">
      <w:pPr>
        <w:rPr>
          <w:rFonts w:ascii="Arial" w:hAnsi="Arial" w:cs="Arial"/>
          <w:sz w:val="26"/>
        </w:rPr>
      </w:pPr>
    </w:p>
    <w:p w14:paraId="255EE9BA" w14:textId="77777777" w:rsidR="0081759C" w:rsidRPr="00A30397" w:rsidRDefault="0081759C" w:rsidP="0081759C">
      <w:pPr>
        <w:pStyle w:val="Heading2"/>
      </w:pPr>
      <w:bookmarkStart w:id="62" w:name="_Toc308703074"/>
      <w:bookmarkStart w:id="63" w:name="_Toc493508427"/>
      <w:r w:rsidRPr="00A30397">
        <w:t>Game Rules</w:t>
      </w:r>
      <w:bookmarkEnd w:id="62"/>
      <w:bookmarkEnd w:id="63"/>
    </w:p>
    <w:p w14:paraId="45393E6A" w14:textId="77777777" w:rsidR="0081759C" w:rsidRPr="00A30397" w:rsidRDefault="00847965" w:rsidP="00847965">
      <w:pPr>
        <w:pStyle w:val="BodyTextIndent"/>
        <w:numPr>
          <w:ilvl w:val="0"/>
          <w:numId w:val="33"/>
        </w:numPr>
      </w:pPr>
      <w:r w:rsidRPr="00A30397">
        <w:t>Two points for a win</w:t>
      </w:r>
    </w:p>
    <w:p w14:paraId="401C4B0A" w14:textId="77777777" w:rsidR="00847965" w:rsidRPr="00A30397" w:rsidRDefault="00847965" w:rsidP="00847965">
      <w:pPr>
        <w:pStyle w:val="BodyTextIndent"/>
        <w:numPr>
          <w:ilvl w:val="0"/>
          <w:numId w:val="33"/>
        </w:numPr>
      </w:pPr>
      <w:r w:rsidRPr="00A30397">
        <w:t>One point for a tie</w:t>
      </w:r>
    </w:p>
    <w:p w14:paraId="18779301" w14:textId="77777777" w:rsidR="00847965" w:rsidRPr="00A30397" w:rsidRDefault="00847965" w:rsidP="00847965">
      <w:pPr>
        <w:pStyle w:val="BodyTextIndent"/>
        <w:numPr>
          <w:ilvl w:val="0"/>
          <w:numId w:val="33"/>
        </w:numPr>
      </w:pPr>
      <w:r w:rsidRPr="00A30397">
        <w:t>+ one point for each period WON</w:t>
      </w:r>
    </w:p>
    <w:p w14:paraId="3E4F5512" w14:textId="77777777" w:rsidR="00847965" w:rsidRPr="00A30397" w:rsidRDefault="00847965" w:rsidP="00847965">
      <w:pPr>
        <w:pStyle w:val="BodyTextIndent"/>
        <w:numPr>
          <w:ilvl w:val="0"/>
          <w:numId w:val="33"/>
        </w:numPr>
      </w:pPr>
      <w:r w:rsidRPr="00A30397">
        <w:t>+ ½ point for each period TIED</w:t>
      </w:r>
    </w:p>
    <w:p w14:paraId="047F66DD" w14:textId="77777777" w:rsidR="00847965" w:rsidRPr="00A30397" w:rsidRDefault="00847965" w:rsidP="00847965">
      <w:pPr>
        <w:pStyle w:val="BodyTextIndent"/>
        <w:numPr>
          <w:ilvl w:val="0"/>
          <w:numId w:val="33"/>
        </w:numPr>
      </w:pPr>
      <w:r w:rsidRPr="00A30397">
        <w:t>A maximum of five (5) points are available for each game</w:t>
      </w:r>
    </w:p>
    <w:p w14:paraId="2699DF2A" w14:textId="77777777" w:rsidR="0081759C" w:rsidRPr="007E5A1F" w:rsidRDefault="0081759C" w:rsidP="0081759C">
      <w:pPr>
        <w:rPr>
          <w:rFonts w:ascii="Arial" w:hAnsi="Arial" w:cs="Arial"/>
          <w:sz w:val="26"/>
        </w:rPr>
      </w:pPr>
    </w:p>
    <w:p w14:paraId="78130E8B" w14:textId="77777777" w:rsidR="0081759C" w:rsidRPr="007E5A1F" w:rsidRDefault="00847965" w:rsidP="0081759C">
      <w:pPr>
        <w:pStyle w:val="Heading2"/>
      </w:pPr>
      <w:bookmarkStart w:id="64" w:name="_Toc308703075"/>
      <w:bookmarkStart w:id="65" w:name="_Toc493508428"/>
      <w:r>
        <w:lastRenderedPageBreak/>
        <w:t>Championship</w:t>
      </w:r>
      <w:r w:rsidR="0081759C" w:rsidRPr="007E5A1F">
        <w:t xml:space="preserve"> Game Tiebreaker</w:t>
      </w:r>
      <w:bookmarkEnd w:id="64"/>
      <w:bookmarkEnd w:id="65"/>
    </w:p>
    <w:p w14:paraId="0E21E4DB" w14:textId="77777777" w:rsidR="004F1B6B" w:rsidRPr="007E5A1F" w:rsidRDefault="004F1B6B" w:rsidP="004F1B6B"/>
    <w:p w14:paraId="455570DD" w14:textId="77777777" w:rsidR="00017B25" w:rsidRPr="007E5A1F" w:rsidRDefault="00017B25" w:rsidP="00017B25">
      <w:pPr>
        <w:pStyle w:val="BodyTextIndent"/>
        <w:numPr>
          <w:ilvl w:val="2"/>
          <w:numId w:val="7"/>
        </w:numPr>
      </w:pPr>
      <w:r w:rsidRPr="007E5A1F">
        <w:rPr>
          <w:b/>
          <w:u w:val="single"/>
        </w:rPr>
        <w:t>OVERTIME</w:t>
      </w:r>
      <w:r w:rsidRPr="007E5A1F">
        <w:t xml:space="preserve"> </w:t>
      </w:r>
    </w:p>
    <w:p w14:paraId="79D796D0" w14:textId="77777777" w:rsidR="00746DD7" w:rsidRPr="007E5A1F" w:rsidRDefault="00847965" w:rsidP="00017B25">
      <w:pPr>
        <w:pStyle w:val="BodyTextIndent"/>
        <w:ind w:left="2340"/>
      </w:pPr>
      <w:r>
        <w:t xml:space="preserve">In the event the championship </w:t>
      </w:r>
      <w:r w:rsidR="0081759C" w:rsidRPr="007E5A1F">
        <w:t xml:space="preserve">game ends in a tie, a series of </w:t>
      </w:r>
      <w:r w:rsidR="00746DD7" w:rsidRPr="007E5A1F">
        <w:t>three (</w:t>
      </w:r>
      <w:r w:rsidR="0081759C" w:rsidRPr="007E5A1F">
        <w:t>3</w:t>
      </w:r>
      <w:r w:rsidR="00746DD7" w:rsidRPr="007E5A1F">
        <w:t>)</w:t>
      </w:r>
      <w:r w:rsidR="0081759C" w:rsidRPr="007E5A1F">
        <w:t xml:space="preserve"> - three-minute sudden dea</w:t>
      </w:r>
      <w:r w:rsidR="00746DD7" w:rsidRPr="007E5A1F">
        <w:t>th overtime periods will ensue in the following format:</w:t>
      </w:r>
    </w:p>
    <w:p w14:paraId="5EC1A32B" w14:textId="77777777" w:rsidR="00CD21A2" w:rsidRPr="007E5A1F" w:rsidRDefault="0081759C" w:rsidP="00CD21A2">
      <w:pPr>
        <w:pStyle w:val="BodyTextIndent"/>
        <w:numPr>
          <w:ilvl w:val="0"/>
          <w:numId w:val="25"/>
        </w:numPr>
      </w:pPr>
      <w:r w:rsidRPr="007E5A1F">
        <w:t xml:space="preserve">The first overtime period will be five on five.  </w:t>
      </w:r>
    </w:p>
    <w:p w14:paraId="459DA155" w14:textId="77777777" w:rsidR="00CD21A2" w:rsidRPr="007E5A1F" w:rsidRDefault="0081759C" w:rsidP="00CD21A2">
      <w:pPr>
        <w:pStyle w:val="BodyTextIndent"/>
        <w:numPr>
          <w:ilvl w:val="0"/>
          <w:numId w:val="25"/>
        </w:numPr>
      </w:pPr>
      <w:r w:rsidRPr="007E5A1F">
        <w:t>The second</w:t>
      </w:r>
      <w:r w:rsidR="00CD21A2" w:rsidRPr="007E5A1F">
        <w:t>,</w:t>
      </w:r>
      <w:r w:rsidRPr="007E5A1F">
        <w:t xml:space="preserve"> four on four.  </w:t>
      </w:r>
    </w:p>
    <w:p w14:paraId="4B430542" w14:textId="77777777" w:rsidR="00017B25" w:rsidRPr="007E5A1F" w:rsidRDefault="0081759C" w:rsidP="00CD21A2">
      <w:pPr>
        <w:pStyle w:val="BodyTextIndent"/>
        <w:numPr>
          <w:ilvl w:val="0"/>
          <w:numId w:val="25"/>
        </w:numPr>
      </w:pPr>
      <w:r w:rsidRPr="007E5A1F">
        <w:t>The third will be three on three.</w:t>
      </w:r>
    </w:p>
    <w:p w14:paraId="652D8479" w14:textId="77777777" w:rsidR="00CD21A2" w:rsidRPr="007E5A1F" w:rsidRDefault="00CD21A2" w:rsidP="00017B25">
      <w:pPr>
        <w:pStyle w:val="BodyTextIndent"/>
        <w:rPr>
          <w:b/>
          <w:u w:val="single"/>
        </w:rPr>
      </w:pPr>
    </w:p>
    <w:p w14:paraId="1E400B72" w14:textId="77777777" w:rsidR="00CD21A2" w:rsidRPr="007E5A1F" w:rsidRDefault="00017B25" w:rsidP="00CD21A2">
      <w:pPr>
        <w:pStyle w:val="BodyTextIndent"/>
        <w:numPr>
          <w:ilvl w:val="2"/>
          <w:numId w:val="7"/>
        </w:numPr>
        <w:rPr>
          <w:b/>
          <w:u w:val="single"/>
        </w:rPr>
      </w:pPr>
      <w:r w:rsidRPr="007E5A1F">
        <w:rPr>
          <w:b/>
          <w:u w:val="single"/>
        </w:rPr>
        <w:t>SHOOTOUT</w:t>
      </w:r>
      <w:r w:rsidR="0081759C" w:rsidRPr="007E5A1F">
        <w:rPr>
          <w:b/>
          <w:u w:val="single"/>
        </w:rPr>
        <w:t xml:space="preserve">  </w:t>
      </w:r>
    </w:p>
    <w:p w14:paraId="1A03E710" w14:textId="77777777" w:rsidR="00CD21A2" w:rsidRPr="007E5A1F" w:rsidRDefault="0081759C" w:rsidP="00CD21A2">
      <w:pPr>
        <w:pStyle w:val="BodyTextIndent"/>
        <w:ind w:left="2340"/>
        <w:rPr>
          <w:b/>
          <w:u w:val="single"/>
        </w:rPr>
      </w:pPr>
      <w:r w:rsidRPr="007E5A1F">
        <w:t xml:space="preserve">In the event that the tie has not been broken after three overtime periods, a shootout of five </w:t>
      </w:r>
      <w:r w:rsidR="0033147F" w:rsidRPr="007E5A1F">
        <w:t xml:space="preserve">(5) </w:t>
      </w:r>
      <w:r w:rsidRPr="007E5A1F">
        <w:t xml:space="preserve">shooters will be used to determine the winner. </w:t>
      </w:r>
    </w:p>
    <w:p w14:paraId="22C411B4" w14:textId="77777777" w:rsidR="00CD21A2" w:rsidRPr="007E5A1F" w:rsidRDefault="0081759C" w:rsidP="00CD21A2">
      <w:pPr>
        <w:pStyle w:val="BodyTextIndent"/>
        <w:numPr>
          <w:ilvl w:val="0"/>
          <w:numId w:val="26"/>
        </w:numPr>
        <w:rPr>
          <w:b/>
          <w:u w:val="single"/>
        </w:rPr>
      </w:pPr>
      <w:r w:rsidRPr="007E5A1F">
        <w:t xml:space="preserve">The lower seeded team will shoot first.  </w:t>
      </w:r>
    </w:p>
    <w:p w14:paraId="56E7E567" w14:textId="77777777" w:rsidR="0081759C" w:rsidRPr="007E5A1F" w:rsidRDefault="0081759C" w:rsidP="00CD21A2">
      <w:pPr>
        <w:pStyle w:val="BodyTextIndent"/>
        <w:numPr>
          <w:ilvl w:val="0"/>
          <w:numId w:val="26"/>
        </w:numPr>
        <w:rPr>
          <w:b/>
          <w:u w:val="single"/>
        </w:rPr>
      </w:pPr>
      <w:r w:rsidRPr="007E5A1F">
        <w:t xml:space="preserve">If there is still a tie after the initial five shooters, a sudden death shootout will ensue.  Players cannot shoot a second time until all players </w:t>
      </w:r>
      <w:r w:rsidR="00CD21A2" w:rsidRPr="007E5A1F">
        <w:t xml:space="preserve">(excluding goalkeepers) </w:t>
      </w:r>
      <w:r w:rsidRPr="007E5A1F">
        <w:t xml:space="preserve">have shot once. </w:t>
      </w:r>
    </w:p>
    <w:p w14:paraId="19589768" w14:textId="77777777" w:rsidR="00CD21A2" w:rsidRPr="007E5A1F" w:rsidRDefault="00CD21A2" w:rsidP="00BD241E">
      <w:pPr>
        <w:pStyle w:val="BodyTextIndent"/>
        <w:ind w:left="0"/>
      </w:pPr>
    </w:p>
    <w:p w14:paraId="76B53556" w14:textId="77777777" w:rsidR="000861C5" w:rsidRPr="007E5A1F" w:rsidRDefault="000861C5" w:rsidP="0081759C">
      <w:pPr>
        <w:pStyle w:val="BodyTextIndent"/>
        <w:ind w:left="0"/>
      </w:pPr>
    </w:p>
    <w:p w14:paraId="20CC2C2A" w14:textId="77777777" w:rsidR="000861C5" w:rsidRPr="007E5A1F" w:rsidRDefault="001B0DA0" w:rsidP="001B0DA0">
      <w:pPr>
        <w:pStyle w:val="Heading2"/>
      </w:pPr>
      <w:bookmarkStart w:id="66" w:name="_Toc308703076"/>
      <w:bookmarkStart w:id="67" w:name="_Toc493508429"/>
      <w:r w:rsidRPr="007E5A1F">
        <w:t>Ratification</w:t>
      </w:r>
      <w:bookmarkEnd w:id="66"/>
      <w:bookmarkEnd w:id="67"/>
    </w:p>
    <w:p w14:paraId="53C70DEA" w14:textId="77777777" w:rsidR="001B0DA0" w:rsidRPr="007E5A1F" w:rsidRDefault="001B0DA0" w:rsidP="0081759C">
      <w:pPr>
        <w:pStyle w:val="BodyTextIndent"/>
        <w:ind w:left="0"/>
        <w:rPr>
          <w:b/>
          <w:sz w:val="36"/>
          <w:szCs w:val="36"/>
        </w:rPr>
      </w:pPr>
    </w:p>
    <w:p w14:paraId="166DAEDD" w14:textId="77777777" w:rsidR="0081759C" w:rsidRPr="007E5A1F" w:rsidRDefault="0081759C" w:rsidP="0081759C">
      <w:pPr>
        <w:pStyle w:val="BodyTextIndent"/>
        <w:ind w:left="0"/>
      </w:pPr>
      <w:r w:rsidRPr="007E5A1F">
        <w:t xml:space="preserve">By signing </w:t>
      </w:r>
      <w:r w:rsidR="00F61737" w:rsidRPr="007E5A1F">
        <w:t>this</w:t>
      </w:r>
      <w:r w:rsidRPr="007E5A1F">
        <w:t xml:space="preserve"> agreement</w:t>
      </w:r>
      <w:r w:rsidR="00F61737" w:rsidRPr="007E5A1F">
        <w:t>,</w:t>
      </w:r>
      <w:r w:rsidRPr="007E5A1F">
        <w:t xml:space="preserve"> your Association agrees to follow the guidelines set forth with-in the Rules, Regulations, Policies and Procedures by the EVHL pertaining to House League Hockey</w:t>
      </w:r>
      <w:r w:rsidR="0033147F" w:rsidRPr="007E5A1F">
        <w:t xml:space="preserve">.  </w:t>
      </w:r>
      <w:r w:rsidRPr="007E5A1F">
        <w:t>Any changes made to this agreement must be in writing and agree upon and approved by the EVHL League Coordinators and Presidents of each Organization.</w:t>
      </w:r>
    </w:p>
    <w:p w14:paraId="08DA1A7F" w14:textId="77777777" w:rsidR="00E64F8F" w:rsidRPr="007E5A1F" w:rsidRDefault="00E64F8F" w:rsidP="0081759C">
      <w:pPr>
        <w:pStyle w:val="BodyTextIndent"/>
        <w:ind w:left="0"/>
      </w:pPr>
    </w:p>
    <w:p w14:paraId="3237352E" w14:textId="77777777" w:rsidR="00E64F8F" w:rsidRPr="007E5A1F" w:rsidRDefault="00E64F8F" w:rsidP="0081759C">
      <w:pPr>
        <w:pStyle w:val="BodyTextIndent"/>
        <w:ind w:left="0"/>
      </w:pPr>
      <w:r w:rsidRPr="007E5A1F">
        <w:t xml:space="preserve">This </w:t>
      </w:r>
      <w:r w:rsidR="002B4FAD" w:rsidRPr="007E5A1F">
        <w:t>league rulebook is considered a “living document” and may be reviewed, updated, and or amended at any time, and will be reviewed at a minimum of every 24 months since date of ratification.</w:t>
      </w:r>
    </w:p>
    <w:p w14:paraId="0B0004A6" w14:textId="77777777" w:rsidR="0081759C" w:rsidRPr="007E5A1F" w:rsidRDefault="0081759C" w:rsidP="0081759C">
      <w:pPr>
        <w:pStyle w:val="BodyTextIndent"/>
        <w:ind w:left="0"/>
      </w:pPr>
    </w:p>
    <w:p w14:paraId="1ABF0D1A" w14:textId="77777777" w:rsidR="0081759C" w:rsidRPr="007E5A1F" w:rsidRDefault="0081759C" w:rsidP="0081759C">
      <w:pPr>
        <w:pStyle w:val="BodyTextIndent"/>
        <w:ind w:left="0"/>
      </w:pPr>
      <w:r w:rsidRPr="007E5A1F">
        <w:t>Association Presidents:</w:t>
      </w:r>
      <w:r w:rsidRPr="007E5A1F">
        <w:tab/>
      </w:r>
      <w:r w:rsidR="005941DD">
        <w:t xml:space="preserve">Sara </w:t>
      </w:r>
      <w:proofErr w:type="spellStart"/>
      <w:r w:rsidR="005941DD">
        <w:t>Faatz</w:t>
      </w:r>
      <w:proofErr w:type="spellEnd"/>
      <w:r w:rsidR="00641298" w:rsidRPr="007E5A1F">
        <w:t>, President of PYHA</w:t>
      </w:r>
      <w:r w:rsidR="00641298" w:rsidRPr="007E5A1F">
        <w:tab/>
      </w:r>
      <w:r w:rsidR="00622DB5">
        <w:t xml:space="preserve">            </w:t>
      </w:r>
      <w:r w:rsidRPr="007E5A1F">
        <w:t>__________________________</w:t>
      </w:r>
    </w:p>
    <w:p w14:paraId="2E666C26" w14:textId="77777777" w:rsidR="0081759C" w:rsidRPr="007E5A1F" w:rsidRDefault="0081759C" w:rsidP="0081759C">
      <w:pPr>
        <w:pStyle w:val="BodyTextIndent"/>
        <w:ind w:left="0"/>
      </w:pPr>
    </w:p>
    <w:p w14:paraId="2A4FAF25" w14:textId="77777777" w:rsidR="002B4FAD" w:rsidRPr="007E5A1F" w:rsidRDefault="0081759C" w:rsidP="0081759C">
      <w:pPr>
        <w:pStyle w:val="BodyTextIndent"/>
        <w:ind w:left="0"/>
      </w:pPr>
      <w:r w:rsidRPr="007E5A1F">
        <w:tab/>
      </w:r>
      <w:r w:rsidRPr="007E5A1F">
        <w:tab/>
      </w:r>
      <w:r w:rsidRPr="007E5A1F">
        <w:tab/>
      </w:r>
      <w:r w:rsidR="00641298" w:rsidRPr="007E5A1F">
        <w:t>Richard Appleby</w:t>
      </w:r>
      <w:r w:rsidRPr="007E5A1F">
        <w:t>, President of HRYHA</w:t>
      </w:r>
      <w:r w:rsidRPr="007E5A1F">
        <w:tab/>
        <w:t>__________________________</w:t>
      </w:r>
    </w:p>
    <w:p w14:paraId="4DFEE0E7" w14:textId="77777777" w:rsidR="0081759C" w:rsidRPr="007E5A1F" w:rsidRDefault="0081759C" w:rsidP="0081759C">
      <w:pPr>
        <w:pStyle w:val="BodyTextIndent"/>
        <w:ind w:left="0"/>
      </w:pPr>
    </w:p>
    <w:p w14:paraId="4606DC2D" w14:textId="77777777" w:rsidR="00B7335B" w:rsidRPr="007E5A1F" w:rsidRDefault="00B7335B"/>
    <w:p w14:paraId="10399785" w14:textId="77777777" w:rsidR="00F61737" w:rsidRPr="007E5A1F" w:rsidRDefault="00F61737">
      <w:r w:rsidRPr="007E5A1F">
        <w:t>Date o</w:t>
      </w:r>
      <w:r w:rsidR="00277A91">
        <w:t xml:space="preserve">f acceptance:  </w:t>
      </w:r>
    </w:p>
    <w:p w14:paraId="0C7695BF" w14:textId="77777777" w:rsidR="00101AC4" w:rsidRPr="007E5A1F" w:rsidRDefault="00101AC4"/>
    <w:p w14:paraId="3C5B7E5A" w14:textId="77777777" w:rsidR="00277A91" w:rsidRDefault="00277A91" w:rsidP="008805E8">
      <w:pPr>
        <w:spacing w:after="200" w:line="276" w:lineRule="auto"/>
      </w:pPr>
    </w:p>
    <w:p w14:paraId="1D0B24DB" w14:textId="77777777" w:rsidR="00277A91" w:rsidRDefault="00277A91"/>
    <w:p w14:paraId="4F919716" w14:textId="77777777" w:rsidR="00277A91" w:rsidRDefault="00277A91"/>
    <w:p w14:paraId="1F5E034E" w14:textId="77777777" w:rsidR="00277A91" w:rsidRDefault="00277A91"/>
    <w:p w14:paraId="74B198C8" w14:textId="77777777" w:rsidR="00277A91" w:rsidRDefault="00277A91"/>
    <w:p w14:paraId="5C3F1B81" w14:textId="77777777" w:rsidR="00622DB5" w:rsidRDefault="00622DB5"/>
    <w:p w14:paraId="7C0EFE99" w14:textId="77777777" w:rsidR="00622DB5" w:rsidRDefault="00622DB5"/>
    <w:p w14:paraId="664A3282" w14:textId="77777777" w:rsidR="00622DB5" w:rsidRDefault="00622DB5"/>
    <w:p w14:paraId="47809A0A" w14:textId="77777777" w:rsidR="00622DB5" w:rsidRDefault="00622DB5"/>
    <w:p w14:paraId="2BA2524B" w14:textId="77777777" w:rsidR="00277A91" w:rsidRPr="00622DB5" w:rsidRDefault="005941DD">
      <w:pPr>
        <w:rPr>
          <w:sz w:val="32"/>
          <w:szCs w:val="32"/>
          <w:u w:val="single"/>
        </w:rPr>
      </w:pPr>
      <w:r w:rsidRPr="00622DB5">
        <w:rPr>
          <w:b/>
          <w:i/>
          <w:sz w:val="32"/>
          <w:szCs w:val="32"/>
          <w:u w:val="single"/>
        </w:rPr>
        <w:lastRenderedPageBreak/>
        <w:t>AMENDMENTS</w:t>
      </w:r>
    </w:p>
    <w:p w14:paraId="0D3BC6DD" w14:textId="77777777" w:rsidR="005941DD" w:rsidRDefault="005941DD">
      <w:pPr>
        <w:rPr>
          <w:sz w:val="32"/>
          <w:szCs w:val="32"/>
        </w:rPr>
      </w:pPr>
    </w:p>
    <w:p w14:paraId="4948C7EE" w14:textId="77777777" w:rsidR="005941DD" w:rsidRPr="005941DD" w:rsidRDefault="005941DD">
      <w:pPr>
        <w:rPr>
          <w:sz w:val="32"/>
          <w:szCs w:val="32"/>
        </w:rPr>
      </w:pPr>
    </w:p>
    <w:p w14:paraId="082ABF6B" w14:textId="77777777" w:rsidR="007A4AFF" w:rsidRDefault="007A4AFF" w:rsidP="00585999">
      <w:pPr>
        <w:pStyle w:val="Heading2"/>
        <w:numPr>
          <w:ilvl w:val="0"/>
          <w:numId w:val="0"/>
        </w:numPr>
      </w:pPr>
      <w:bookmarkStart w:id="68" w:name="_Toc493508430"/>
      <w:r>
        <w:t>Section A: League Play</w:t>
      </w:r>
      <w:bookmarkEnd w:id="68"/>
    </w:p>
    <w:p w14:paraId="6AFE2A0F" w14:textId="77777777" w:rsidR="007A4AFF" w:rsidRDefault="00B1430E" w:rsidP="007A4AFF">
      <w:pPr>
        <w:pStyle w:val="BodyTextIndent"/>
        <w:ind w:left="0"/>
      </w:pPr>
      <w:r>
        <w:t>*</w:t>
      </w:r>
      <w:r w:rsidR="007A4AFF" w:rsidRPr="00AB07E7">
        <w:t xml:space="preserve">Excluding Mite cross-ice, if there are not enough players to fill out a team, the league may opt to combine </w:t>
      </w:r>
      <w:r w:rsidR="007A4AFF" w:rsidRPr="007A4AFF">
        <w:t>some eligible first or second year Squirts with Pee Wee (called Elementary), combine the Peewees and Bantams (called Junior Varsity or JV).  Second-year bantams may play in the midget division (called High School).</w:t>
      </w:r>
    </w:p>
    <w:p w14:paraId="33A07883" w14:textId="77777777" w:rsidR="00B1430E" w:rsidRDefault="00B1430E" w:rsidP="007A4AFF">
      <w:pPr>
        <w:pStyle w:val="BodyTextIndent"/>
        <w:ind w:left="0"/>
      </w:pPr>
    </w:p>
    <w:p w14:paraId="2E3C0532" w14:textId="77777777" w:rsidR="0004723F" w:rsidRPr="00010B23" w:rsidRDefault="00B1430E" w:rsidP="007A4AFF">
      <w:pPr>
        <w:pStyle w:val="BodyTextIndent"/>
        <w:ind w:left="0"/>
        <w:rPr>
          <w:b/>
        </w:rPr>
      </w:pPr>
      <w:r w:rsidRPr="00010B23">
        <w:rPr>
          <w:b/>
        </w:rPr>
        <w:t>*</w:t>
      </w:r>
      <w:r w:rsidR="0004723F" w:rsidRPr="00010B23">
        <w:rPr>
          <w:b/>
          <w:u w:val="single"/>
        </w:rPr>
        <w:t>2017-2018</w:t>
      </w:r>
      <w:r w:rsidR="0004723F" w:rsidRPr="00010B23">
        <w:t xml:space="preserve"> </w:t>
      </w:r>
      <w:r w:rsidR="0004723F" w:rsidRPr="00010B23">
        <w:rPr>
          <w:b/>
        </w:rPr>
        <w:t>SQ, PW, BN, MG, EL, JV, HS Divisions:</w:t>
      </w:r>
    </w:p>
    <w:p w14:paraId="4FA00D34" w14:textId="6371BA8A" w:rsidR="005065DA" w:rsidRPr="00010B23" w:rsidRDefault="0052139A" w:rsidP="007A4AFF">
      <w:pPr>
        <w:pStyle w:val="BodyTextIndent"/>
        <w:ind w:left="0"/>
      </w:pPr>
      <w:r w:rsidRPr="00010B23">
        <w:t xml:space="preserve"> </w:t>
      </w:r>
      <w:r w:rsidR="00BD77E3" w:rsidRPr="00010B23">
        <w:t>It is permissible for t</w:t>
      </w:r>
      <w:r w:rsidR="00B1430E" w:rsidRPr="00010B23">
        <w:t>eams</w:t>
      </w:r>
      <w:r w:rsidR="0004723F" w:rsidRPr="00010B23">
        <w:t xml:space="preserve"> </w:t>
      </w:r>
      <w:r w:rsidR="00B1430E" w:rsidRPr="00010B23">
        <w:t>with</w:t>
      </w:r>
      <w:r w:rsidRPr="00010B23">
        <w:t xml:space="preserve"> </w:t>
      </w:r>
      <w:r w:rsidR="00BD77E3" w:rsidRPr="00010B23">
        <w:t>small rosters</w:t>
      </w:r>
      <w:r w:rsidR="0004723F" w:rsidRPr="00010B23">
        <w:t xml:space="preserve"> </w:t>
      </w:r>
      <w:r w:rsidR="00071669" w:rsidRPr="00010B23">
        <w:t>to fill the roster</w:t>
      </w:r>
      <w:r w:rsidRPr="00010B23">
        <w:t xml:space="preserve"> to a maximum of </w:t>
      </w:r>
      <w:r w:rsidR="0038271D">
        <w:t>14(</w:t>
      </w:r>
      <w:proofErr w:type="spellStart"/>
      <w:r w:rsidR="0038271D">
        <w:t>adm</w:t>
      </w:r>
      <w:proofErr w:type="spellEnd"/>
      <w:r w:rsidR="0038271D">
        <w:t xml:space="preserve"> 2021)</w:t>
      </w:r>
      <w:r w:rsidR="005065DA" w:rsidRPr="00010B23">
        <w:t>.</w:t>
      </w:r>
      <w:r w:rsidR="0004723F" w:rsidRPr="00010B23">
        <w:t xml:space="preserve"> </w:t>
      </w:r>
      <w:r w:rsidR="00BD77E3" w:rsidRPr="00010B23">
        <w:t>This amendment is approved for the 2017-2018 season.  This amendment will be reviewed next season and may be extended at the discretion of the directors of HRYHA and PYHA for the 2018-1019 season.</w:t>
      </w:r>
      <w:r w:rsidR="005065DA" w:rsidRPr="00010B23">
        <w:t xml:space="preserve"> </w:t>
      </w:r>
    </w:p>
    <w:p w14:paraId="4A276D04" w14:textId="77777777" w:rsidR="005065DA" w:rsidRPr="00010B23" w:rsidRDefault="005065DA" w:rsidP="007A4AFF">
      <w:pPr>
        <w:pStyle w:val="BodyTextIndent"/>
        <w:ind w:left="0"/>
      </w:pPr>
    </w:p>
    <w:p w14:paraId="658E0639" w14:textId="7199DBD6" w:rsidR="00071669" w:rsidRDefault="005065DA" w:rsidP="00071669">
      <w:pPr>
        <w:pStyle w:val="BodyTextIndent"/>
        <w:ind w:left="0"/>
      </w:pPr>
      <w:r w:rsidRPr="00010B23">
        <w:t>EX:</w:t>
      </w:r>
      <w:r w:rsidR="0052139A" w:rsidRPr="00010B23">
        <w:t xml:space="preserve"> BN P1 has a roster of 15</w:t>
      </w:r>
      <w:r w:rsidR="003E3D30" w:rsidRPr="00010B23">
        <w:t xml:space="preserve"> skaters and a goalie.  BN HS HR2 has a roster of nine skaters and a goalie.  BN HR2 may ask permission from the Coach of </w:t>
      </w:r>
      <w:r w:rsidR="00071669" w:rsidRPr="00010B23">
        <w:t>BN HR1 for players</w:t>
      </w:r>
      <w:r w:rsidR="00A34494" w:rsidRPr="00010B23">
        <w:t xml:space="preserve"> to fill out the roster to a maximum of </w:t>
      </w:r>
      <w:r w:rsidR="0038271D">
        <w:t>14</w:t>
      </w:r>
      <w:r w:rsidR="00071669" w:rsidRPr="00BD77E3">
        <w:rPr>
          <w:highlight w:val="green"/>
        </w:rPr>
        <w:t>.</w:t>
      </w:r>
      <w:r w:rsidR="00071669">
        <w:t xml:space="preserve">  </w:t>
      </w:r>
    </w:p>
    <w:p w14:paraId="14919565" w14:textId="77777777" w:rsidR="00071669" w:rsidRDefault="00071669" w:rsidP="00071669">
      <w:pPr>
        <w:pStyle w:val="BodyTextIndent"/>
        <w:ind w:left="0"/>
      </w:pPr>
    </w:p>
    <w:p w14:paraId="301D119E" w14:textId="77777777" w:rsidR="00071669" w:rsidRPr="00071669" w:rsidRDefault="00071669" w:rsidP="00071669">
      <w:pPr>
        <w:pStyle w:val="BodyTextIndent"/>
        <w:ind w:left="0"/>
      </w:pPr>
      <w:r>
        <w:t xml:space="preserve">Goaltenders may play up or down </w:t>
      </w:r>
      <w:r w:rsidRPr="00BD77E3">
        <w:rPr>
          <w:b/>
          <w:i/>
          <w:u w:val="single"/>
        </w:rPr>
        <w:t>one age level.</w:t>
      </w:r>
      <w:r>
        <w:t xml:space="preserve">  </w:t>
      </w:r>
    </w:p>
    <w:p w14:paraId="6639B0A4" w14:textId="77777777" w:rsidR="00071669" w:rsidRDefault="00071669" w:rsidP="00071669">
      <w:pPr>
        <w:pStyle w:val="BodyTextIndent"/>
        <w:ind w:left="0"/>
      </w:pPr>
    </w:p>
    <w:p w14:paraId="4E3A600A" w14:textId="77777777" w:rsidR="003E3D30" w:rsidRDefault="005065DA" w:rsidP="00071669">
      <w:pPr>
        <w:pStyle w:val="BodyTextIndent"/>
        <w:ind w:left="0"/>
      </w:pPr>
      <w:r>
        <w:t>Prior to ANY athlete playing for another team, the coach of the short-staffed team shall request permission from the respective athlete’s head coach.</w:t>
      </w:r>
    </w:p>
    <w:p w14:paraId="30833F05" w14:textId="77777777" w:rsidR="003E3D30" w:rsidRDefault="003E3D30" w:rsidP="005065DA">
      <w:pPr>
        <w:pStyle w:val="BodyTextIndent"/>
        <w:numPr>
          <w:ilvl w:val="3"/>
          <w:numId w:val="7"/>
        </w:numPr>
      </w:pPr>
      <w:r>
        <w:t xml:space="preserve">Coaches requesting players shall do so as far in advance as possible and </w:t>
      </w:r>
      <w:r w:rsidRPr="0052139A">
        <w:rPr>
          <w:b/>
          <w:i/>
          <w:u w:val="single"/>
        </w:rPr>
        <w:t>SHALL notify:</w:t>
      </w:r>
    </w:p>
    <w:p w14:paraId="36155F0F" w14:textId="77777777" w:rsidR="003E3D30" w:rsidRDefault="003E3D30" w:rsidP="003E3D30">
      <w:pPr>
        <w:pStyle w:val="BodyTextIndent"/>
        <w:numPr>
          <w:ilvl w:val="4"/>
          <w:numId w:val="7"/>
        </w:numPr>
      </w:pPr>
      <w:r>
        <w:t>Opposing head coach/manager</w:t>
      </w:r>
    </w:p>
    <w:p w14:paraId="6CEC9DC9" w14:textId="77777777" w:rsidR="005065DA" w:rsidRDefault="003E3D30" w:rsidP="00071669">
      <w:pPr>
        <w:pStyle w:val="BodyTextIndent"/>
        <w:numPr>
          <w:ilvl w:val="4"/>
          <w:numId w:val="7"/>
        </w:numPr>
      </w:pPr>
      <w:r>
        <w:t>Respective director of organization</w:t>
      </w:r>
      <w:r w:rsidR="00106E50">
        <w:t xml:space="preserve"> (electronically to provide documentation)</w:t>
      </w:r>
      <w:r w:rsidR="005065DA">
        <w:t xml:space="preserve">  </w:t>
      </w:r>
    </w:p>
    <w:p w14:paraId="4C6E11F8" w14:textId="77777777" w:rsidR="00B1430E" w:rsidRDefault="0004723F" w:rsidP="005065DA">
      <w:pPr>
        <w:pStyle w:val="BodyTextIndent"/>
        <w:numPr>
          <w:ilvl w:val="3"/>
          <w:numId w:val="7"/>
        </w:numPr>
      </w:pPr>
      <w:r>
        <w:t xml:space="preserve"> </w:t>
      </w:r>
      <w:r w:rsidR="00106E50">
        <w:t xml:space="preserve">Players shall be added to the official game roster </w:t>
      </w:r>
      <w:r w:rsidR="00106E50" w:rsidRPr="00106E50">
        <w:rPr>
          <w:b/>
          <w:i/>
          <w:u w:val="single"/>
        </w:rPr>
        <w:t>PRIOR TO</w:t>
      </w:r>
      <w:r w:rsidR="00106E50">
        <w:t xml:space="preserve"> the start of the game as within USAH rules.</w:t>
      </w:r>
    </w:p>
    <w:p w14:paraId="35B42AF1" w14:textId="77777777" w:rsidR="00694ED7" w:rsidRPr="00AB07E7" w:rsidRDefault="00694ED7" w:rsidP="005065DA">
      <w:pPr>
        <w:pStyle w:val="BodyTextIndent"/>
        <w:numPr>
          <w:ilvl w:val="3"/>
          <w:numId w:val="7"/>
        </w:numPr>
      </w:pPr>
      <w:r>
        <w:t xml:space="preserve">Substituted players may not skate two consecutive games for another team.  </w:t>
      </w:r>
      <w:r w:rsidRPr="00694ED7">
        <w:rPr>
          <w:b/>
          <w:i/>
        </w:rPr>
        <w:t>This does not apply to goalies.</w:t>
      </w:r>
    </w:p>
    <w:p w14:paraId="5BE01CD7" w14:textId="77777777" w:rsidR="007A4AFF" w:rsidRPr="007A4AFF" w:rsidRDefault="007A4AFF" w:rsidP="007A4AFF"/>
    <w:p w14:paraId="3FBF5446" w14:textId="77777777" w:rsidR="007A4AFF" w:rsidRDefault="00106E50" w:rsidP="00585999">
      <w:pPr>
        <w:pStyle w:val="Heading2"/>
        <w:numPr>
          <w:ilvl w:val="0"/>
          <w:numId w:val="0"/>
        </w:numPr>
      </w:pPr>
      <w:bookmarkStart w:id="69" w:name="_Toc493508431"/>
      <w:r>
        <w:t>Section 2 Rosters</w:t>
      </w:r>
      <w:bookmarkEnd w:id="69"/>
    </w:p>
    <w:p w14:paraId="2A10D80C" w14:textId="77777777" w:rsidR="00106E50" w:rsidRDefault="00106E50" w:rsidP="00106E50">
      <w:pPr>
        <w:numPr>
          <w:ilvl w:val="2"/>
          <w:numId w:val="4"/>
        </w:numPr>
      </w:pPr>
      <w:r>
        <w:t>Roster Submission</w:t>
      </w:r>
    </w:p>
    <w:p w14:paraId="633D1D4C" w14:textId="77777777" w:rsidR="00622DB5" w:rsidRDefault="00622DB5" w:rsidP="00622DB5">
      <w:pPr>
        <w:pStyle w:val="BodyTextIndent"/>
        <w:ind w:left="720"/>
      </w:pPr>
      <w:r w:rsidRPr="00622DB5">
        <w:rPr>
          <w:b/>
        </w:rPr>
        <w:t>3.</w:t>
      </w:r>
      <w:r>
        <w:rPr>
          <w:b/>
        </w:rPr>
        <w:t xml:space="preserve">  </w:t>
      </w:r>
      <w:r w:rsidR="00106E50" w:rsidRPr="007E5A1F">
        <w:rPr>
          <w:b/>
        </w:rPr>
        <w:t>Players cannot move from team to team to fulfill a</w:t>
      </w:r>
      <w:r w:rsidR="00106E50" w:rsidRPr="007E5A1F">
        <w:t xml:space="preserve"> </w:t>
      </w:r>
      <w:r w:rsidR="00106E50" w:rsidRPr="007E5A1F">
        <w:rPr>
          <w:b/>
        </w:rPr>
        <w:t>temporary requirement</w:t>
      </w:r>
      <w:r w:rsidR="00106E50">
        <w:t xml:space="preserve">.*  </w:t>
      </w:r>
    </w:p>
    <w:p w14:paraId="3A99DDC0" w14:textId="77777777" w:rsidR="00106E50" w:rsidRPr="007E5A1F" w:rsidRDefault="00622DB5" w:rsidP="00622DB5">
      <w:pPr>
        <w:pStyle w:val="BodyTextIndent"/>
        <w:ind w:left="720"/>
      </w:pPr>
      <w:r>
        <w:rPr>
          <w:b/>
        </w:rPr>
        <w:t>(Rule temporarily suspended for 2017-2018 EVHL season)</w:t>
      </w:r>
      <w:r w:rsidR="00106E50" w:rsidRPr="007E5A1F">
        <w:t xml:space="preserve"> </w:t>
      </w:r>
    </w:p>
    <w:p w14:paraId="3BDCF33B" w14:textId="77777777" w:rsidR="00106E50" w:rsidRPr="00106E50" w:rsidRDefault="00106E50" w:rsidP="00106E50">
      <w:pPr>
        <w:ind w:left="2700"/>
      </w:pPr>
    </w:p>
    <w:p w14:paraId="266BE82A" w14:textId="77777777" w:rsidR="005941DD" w:rsidRDefault="00585999" w:rsidP="00585999">
      <w:pPr>
        <w:pStyle w:val="Heading2"/>
        <w:numPr>
          <w:ilvl w:val="0"/>
          <w:numId w:val="0"/>
        </w:numPr>
      </w:pPr>
      <w:bookmarkStart w:id="70" w:name="_Toc493508432"/>
      <w:r>
        <w:t>Section F: League Standings</w:t>
      </w:r>
      <w:bookmarkEnd w:id="70"/>
    </w:p>
    <w:p w14:paraId="14B662E9" w14:textId="77777777" w:rsidR="00585999" w:rsidRDefault="00585999" w:rsidP="00585999">
      <w:pPr>
        <w:rPr>
          <w:rFonts w:ascii="Arial Narrow" w:hAnsi="Arial Narrow"/>
        </w:rPr>
      </w:pPr>
      <w:r w:rsidRPr="005F197C">
        <w:rPr>
          <w:rFonts w:ascii="Arial Narrow" w:hAnsi="Arial Narrow"/>
        </w:rPr>
        <w:t>*There are neither overtimes nor shootouts during the regular season.</w:t>
      </w:r>
    </w:p>
    <w:p w14:paraId="33FD3B58" w14:textId="77777777" w:rsidR="00071669" w:rsidRDefault="00071669" w:rsidP="00585999">
      <w:pPr>
        <w:rPr>
          <w:rFonts w:ascii="Arial Narrow" w:hAnsi="Arial Narrow"/>
        </w:rPr>
      </w:pPr>
    </w:p>
    <w:p w14:paraId="14DA6960" w14:textId="77777777" w:rsidR="00585999" w:rsidRDefault="00585999" w:rsidP="00585999">
      <w:pPr>
        <w:rPr>
          <w:rFonts w:ascii="Arial Narrow" w:hAnsi="Arial Narrow"/>
        </w:rPr>
      </w:pPr>
    </w:p>
    <w:p w14:paraId="1A094984" w14:textId="77777777" w:rsidR="00260A25" w:rsidRDefault="00260A25">
      <w:pPr>
        <w:rPr>
          <w:rFonts w:ascii="Arial Narrow" w:hAnsi="Arial Narrow"/>
        </w:rPr>
      </w:pPr>
    </w:p>
    <w:p w14:paraId="715604EC" w14:textId="77777777" w:rsidR="00622DB5" w:rsidRDefault="00622DB5"/>
    <w:p w14:paraId="0C07C5E0" w14:textId="77777777" w:rsidR="00277A91" w:rsidRPr="00277A91" w:rsidRDefault="00277A91" w:rsidP="00277A91">
      <w:pPr>
        <w:spacing w:line="360" w:lineRule="auto"/>
        <w:rPr>
          <w:sz w:val="22"/>
          <w:szCs w:val="22"/>
        </w:rPr>
      </w:pPr>
    </w:p>
    <w:sectPr w:rsidR="00277A91" w:rsidRPr="00277A91" w:rsidSect="00B7335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8737" w14:textId="77777777" w:rsidR="000E7227" w:rsidRDefault="000E7227" w:rsidP="009546E5">
      <w:r>
        <w:separator/>
      </w:r>
    </w:p>
  </w:endnote>
  <w:endnote w:type="continuationSeparator" w:id="0">
    <w:p w14:paraId="2E37A1D6" w14:textId="77777777" w:rsidR="000E7227" w:rsidRDefault="000E7227" w:rsidP="0095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9ADD" w14:textId="77777777" w:rsidR="00A57D03" w:rsidRDefault="00A57D03" w:rsidP="00A57D03">
    <w:pPr>
      <w:pStyle w:val="Footer"/>
    </w:pPr>
    <w:r>
      <w:t>*See amendments</w:t>
    </w:r>
  </w:p>
  <w:p w14:paraId="1147E3E9" w14:textId="77777777" w:rsidR="00A57D03" w:rsidRDefault="00A5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48F8" w14:textId="77777777" w:rsidR="000E7227" w:rsidRDefault="000E7227" w:rsidP="009546E5">
      <w:r>
        <w:separator/>
      </w:r>
    </w:p>
  </w:footnote>
  <w:footnote w:type="continuationSeparator" w:id="0">
    <w:p w14:paraId="4C648805" w14:textId="77777777" w:rsidR="000E7227" w:rsidRDefault="000E7227" w:rsidP="00954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9A3"/>
    <w:multiLevelType w:val="hybridMultilevel"/>
    <w:tmpl w:val="4DC61F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3E0559"/>
    <w:multiLevelType w:val="hybridMultilevel"/>
    <w:tmpl w:val="24B0BA32"/>
    <w:lvl w:ilvl="0" w:tplc="33466E9E">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E48AE"/>
    <w:multiLevelType w:val="hybridMultilevel"/>
    <w:tmpl w:val="77C08A10"/>
    <w:lvl w:ilvl="0" w:tplc="289A24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502AA5"/>
    <w:multiLevelType w:val="hybridMultilevel"/>
    <w:tmpl w:val="950698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E6087"/>
    <w:multiLevelType w:val="hybridMultilevel"/>
    <w:tmpl w:val="D7709B36"/>
    <w:lvl w:ilvl="0" w:tplc="6FF82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3941FC"/>
    <w:multiLevelType w:val="hybridMultilevel"/>
    <w:tmpl w:val="B330E2CE"/>
    <w:lvl w:ilvl="0" w:tplc="B8FAEE08">
      <w:start w:val="1"/>
      <w:numFmt w:val="upperLetter"/>
      <w:pStyle w:val="Heading2"/>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E720F5"/>
    <w:multiLevelType w:val="hybridMultilevel"/>
    <w:tmpl w:val="1D92D95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CF14C09"/>
    <w:multiLevelType w:val="hybridMultilevel"/>
    <w:tmpl w:val="66FAFF32"/>
    <w:lvl w:ilvl="0" w:tplc="04090015">
      <w:start w:val="1"/>
      <w:numFmt w:val="upperLetter"/>
      <w:lvlText w:val="%1."/>
      <w:lvlJc w:val="left"/>
      <w:pPr>
        <w:tabs>
          <w:tab w:val="num" w:pos="990"/>
        </w:tabs>
        <w:ind w:left="990" w:hanging="360"/>
      </w:pPr>
    </w:lvl>
    <w:lvl w:ilvl="1" w:tplc="167AAEB2">
      <w:start w:val="1"/>
      <w:numFmt w:val="decimal"/>
      <w:lvlText w:val="%2."/>
      <w:lvlJc w:val="left"/>
      <w:pPr>
        <w:tabs>
          <w:tab w:val="num" w:pos="1800"/>
        </w:tabs>
        <w:ind w:left="1800" w:hanging="360"/>
      </w:pPr>
      <w:rPr>
        <w:rFonts w:hint="default"/>
      </w:rPr>
    </w:lvl>
    <w:lvl w:ilvl="2" w:tplc="04090015">
      <w:start w:val="1"/>
      <w:numFmt w:val="upp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08653A2"/>
    <w:multiLevelType w:val="hybridMultilevel"/>
    <w:tmpl w:val="527850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4235B7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368B3833"/>
    <w:multiLevelType w:val="hybridMultilevel"/>
    <w:tmpl w:val="77683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7643328"/>
    <w:multiLevelType w:val="hybridMultilevel"/>
    <w:tmpl w:val="74E054CA"/>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2" w15:restartNumberingAfterBreak="0">
    <w:nsid w:val="430006F0"/>
    <w:multiLevelType w:val="hybridMultilevel"/>
    <w:tmpl w:val="29146694"/>
    <w:lvl w:ilvl="0" w:tplc="66068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9E565D"/>
    <w:multiLevelType w:val="hybridMultilevel"/>
    <w:tmpl w:val="B6DEF5C8"/>
    <w:lvl w:ilvl="0" w:tplc="A218F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C0463C"/>
    <w:multiLevelType w:val="hybridMultilevel"/>
    <w:tmpl w:val="607846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C732D32"/>
    <w:multiLevelType w:val="hybridMultilevel"/>
    <w:tmpl w:val="385469E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C9C4CB7"/>
    <w:multiLevelType w:val="multilevel"/>
    <w:tmpl w:val="7CC29BB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4E3475F1"/>
    <w:multiLevelType w:val="multilevel"/>
    <w:tmpl w:val="EC3448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0225FC"/>
    <w:multiLevelType w:val="multilevel"/>
    <w:tmpl w:val="BCB6338E"/>
    <w:lvl w:ilvl="0">
      <w:start w:val="2"/>
      <w:numFmt w:val="decimal"/>
      <w:lvlText w:val="%1."/>
      <w:lvlJc w:val="left"/>
      <w:pPr>
        <w:tabs>
          <w:tab w:val="num" w:pos="1800"/>
        </w:tabs>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19" w15:restartNumberingAfterBreak="0">
    <w:nsid w:val="5066225D"/>
    <w:multiLevelType w:val="hybridMultilevel"/>
    <w:tmpl w:val="C77437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93EDC"/>
    <w:multiLevelType w:val="multilevel"/>
    <w:tmpl w:val="72FCB1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ADD0F33"/>
    <w:multiLevelType w:val="hybridMultilevel"/>
    <w:tmpl w:val="8BC0BE7C"/>
    <w:lvl w:ilvl="0" w:tplc="289A248C">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B742B24"/>
    <w:multiLevelType w:val="hybridMultilevel"/>
    <w:tmpl w:val="804C751A"/>
    <w:lvl w:ilvl="0" w:tplc="167AAEB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E6D878B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6A1309"/>
    <w:multiLevelType w:val="hybridMultilevel"/>
    <w:tmpl w:val="52AC16CC"/>
    <w:lvl w:ilvl="0" w:tplc="757EF6E8">
      <w:start w:val="1"/>
      <w:numFmt w:val="upperLetter"/>
      <w:lvlText w:val="%1."/>
      <w:lvlJc w:val="left"/>
      <w:pPr>
        <w:tabs>
          <w:tab w:val="num" w:pos="1440"/>
        </w:tabs>
        <w:ind w:left="1440" w:hanging="720"/>
      </w:pPr>
      <w:rPr>
        <w:rFonts w:hint="default"/>
      </w:rPr>
    </w:lvl>
    <w:lvl w:ilvl="1" w:tplc="F6C0C190">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BE008160">
      <w:start w:val="1"/>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8E5910"/>
    <w:multiLevelType w:val="hybridMultilevel"/>
    <w:tmpl w:val="F5D46CFC"/>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21624DE"/>
    <w:multiLevelType w:val="multilevel"/>
    <w:tmpl w:val="52AC16CC"/>
    <w:lvl w:ilvl="0">
      <w:start w:val="1"/>
      <w:numFmt w:val="upperLett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6312F00"/>
    <w:multiLevelType w:val="hybridMultilevel"/>
    <w:tmpl w:val="8FF4EC94"/>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81538AF"/>
    <w:multiLevelType w:val="hybridMultilevel"/>
    <w:tmpl w:val="7D8E3672"/>
    <w:lvl w:ilvl="0" w:tplc="A218F370">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9A35E1D"/>
    <w:multiLevelType w:val="hybridMultilevel"/>
    <w:tmpl w:val="9612C20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9" w15:restartNumberingAfterBreak="0">
    <w:nsid w:val="69DC5840"/>
    <w:multiLevelType w:val="hybridMultilevel"/>
    <w:tmpl w:val="F73C4D48"/>
    <w:lvl w:ilvl="0" w:tplc="896C68C0">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B0A1E09"/>
    <w:multiLevelType w:val="multilevel"/>
    <w:tmpl w:val="02B88C12"/>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1" w15:restartNumberingAfterBreak="0">
    <w:nsid w:val="6FBA0881"/>
    <w:multiLevelType w:val="hybridMultilevel"/>
    <w:tmpl w:val="DFA2C3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41171CF"/>
    <w:multiLevelType w:val="multilevel"/>
    <w:tmpl w:val="A6EAE0EE"/>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3" w15:restartNumberingAfterBreak="0">
    <w:nsid w:val="74C32D8A"/>
    <w:multiLevelType w:val="hybridMultilevel"/>
    <w:tmpl w:val="7690EE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546540C"/>
    <w:multiLevelType w:val="hybridMultilevel"/>
    <w:tmpl w:val="C600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12EB"/>
    <w:multiLevelType w:val="hybridMultilevel"/>
    <w:tmpl w:val="228CA928"/>
    <w:lvl w:ilvl="0" w:tplc="757EF6E8">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5"/>
  </w:num>
  <w:num w:numId="3">
    <w:abstractNumId w:val="5"/>
  </w:num>
  <w:num w:numId="4">
    <w:abstractNumId w:val="7"/>
  </w:num>
  <w:num w:numId="5">
    <w:abstractNumId w:val="24"/>
  </w:num>
  <w:num w:numId="6">
    <w:abstractNumId w:val="26"/>
  </w:num>
  <w:num w:numId="7">
    <w:abstractNumId w:val="22"/>
  </w:num>
  <w:num w:numId="8">
    <w:abstractNumId w:val="18"/>
  </w:num>
  <w:num w:numId="9">
    <w:abstractNumId w:val="15"/>
  </w:num>
  <w:num w:numId="10">
    <w:abstractNumId w:val="14"/>
  </w:num>
  <w:num w:numId="11">
    <w:abstractNumId w:val="8"/>
  </w:num>
  <w:num w:numId="12">
    <w:abstractNumId w:val="31"/>
  </w:num>
  <w:num w:numId="13">
    <w:abstractNumId w:val="13"/>
  </w:num>
  <w:num w:numId="14">
    <w:abstractNumId w:val="27"/>
  </w:num>
  <w:num w:numId="15">
    <w:abstractNumId w:val="2"/>
  </w:num>
  <w:num w:numId="16">
    <w:abstractNumId w:val="28"/>
  </w:num>
  <w:num w:numId="17">
    <w:abstractNumId w:val="21"/>
  </w:num>
  <w:num w:numId="18">
    <w:abstractNumId w:val="1"/>
  </w:num>
  <w:num w:numId="19">
    <w:abstractNumId w:val="0"/>
  </w:num>
  <w:num w:numId="20">
    <w:abstractNumId w:val="30"/>
  </w:num>
  <w:num w:numId="21">
    <w:abstractNumId w:val="32"/>
  </w:num>
  <w:num w:numId="22">
    <w:abstractNumId w:val="17"/>
  </w:num>
  <w:num w:numId="23">
    <w:abstractNumId w:val="20"/>
  </w:num>
  <w:num w:numId="24">
    <w:abstractNumId w:val="10"/>
  </w:num>
  <w:num w:numId="25">
    <w:abstractNumId w:val="33"/>
  </w:num>
  <w:num w:numId="26">
    <w:abstractNumId w:val="6"/>
  </w:num>
  <w:num w:numId="27">
    <w:abstractNumId w:val="29"/>
  </w:num>
  <w:num w:numId="28">
    <w:abstractNumId w:val="9"/>
  </w:num>
  <w:num w:numId="29">
    <w:abstractNumId w:val="25"/>
  </w:num>
  <w:num w:numId="30">
    <w:abstractNumId w:val="4"/>
  </w:num>
  <w:num w:numId="31">
    <w:abstractNumId w:val="34"/>
  </w:num>
  <w:num w:numId="32">
    <w:abstractNumId w:val="12"/>
  </w:num>
  <w:num w:numId="33">
    <w:abstractNumId w:val="11"/>
  </w:num>
  <w:num w:numId="34">
    <w:abstractNumId w:val="3"/>
  </w:num>
  <w:num w:numId="35">
    <w:abstractNumId w:val="1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9C"/>
    <w:rsid w:val="00010B23"/>
    <w:rsid w:val="00012D8A"/>
    <w:rsid w:val="00017B25"/>
    <w:rsid w:val="00045D5C"/>
    <w:rsid w:val="0004723F"/>
    <w:rsid w:val="00052DF6"/>
    <w:rsid w:val="00071669"/>
    <w:rsid w:val="000861C5"/>
    <w:rsid w:val="000973BC"/>
    <w:rsid w:val="000A531C"/>
    <w:rsid w:val="000B2CA0"/>
    <w:rsid w:val="000C3872"/>
    <w:rsid w:val="000E7227"/>
    <w:rsid w:val="000F3178"/>
    <w:rsid w:val="00101AC4"/>
    <w:rsid w:val="00106B54"/>
    <w:rsid w:val="00106E50"/>
    <w:rsid w:val="001113DA"/>
    <w:rsid w:val="00116013"/>
    <w:rsid w:val="00137F09"/>
    <w:rsid w:val="00145B79"/>
    <w:rsid w:val="00164383"/>
    <w:rsid w:val="001654E5"/>
    <w:rsid w:val="00184AF6"/>
    <w:rsid w:val="001A086B"/>
    <w:rsid w:val="001B0DA0"/>
    <w:rsid w:val="001B52DE"/>
    <w:rsid w:val="001C7FCF"/>
    <w:rsid w:val="001D4E9C"/>
    <w:rsid w:val="001E1CCF"/>
    <w:rsid w:val="001F57F2"/>
    <w:rsid w:val="001F7310"/>
    <w:rsid w:val="0022099D"/>
    <w:rsid w:val="00257E0D"/>
    <w:rsid w:val="00260A25"/>
    <w:rsid w:val="00273A23"/>
    <w:rsid w:val="00277A91"/>
    <w:rsid w:val="00280EAB"/>
    <w:rsid w:val="00284423"/>
    <w:rsid w:val="0029441A"/>
    <w:rsid w:val="002962F3"/>
    <w:rsid w:val="002B05FA"/>
    <w:rsid w:val="002B4FAD"/>
    <w:rsid w:val="00312F42"/>
    <w:rsid w:val="00314151"/>
    <w:rsid w:val="0033147F"/>
    <w:rsid w:val="00373F47"/>
    <w:rsid w:val="0038004B"/>
    <w:rsid w:val="0038271D"/>
    <w:rsid w:val="003D7A3F"/>
    <w:rsid w:val="003D7B69"/>
    <w:rsid w:val="003E3D30"/>
    <w:rsid w:val="00407D2C"/>
    <w:rsid w:val="0042719A"/>
    <w:rsid w:val="00427F4F"/>
    <w:rsid w:val="004352B7"/>
    <w:rsid w:val="00463BB6"/>
    <w:rsid w:val="004F1B6B"/>
    <w:rsid w:val="00501B68"/>
    <w:rsid w:val="00501C36"/>
    <w:rsid w:val="005065DA"/>
    <w:rsid w:val="0052139A"/>
    <w:rsid w:val="0052567E"/>
    <w:rsid w:val="00525E40"/>
    <w:rsid w:val="00527AE2"/>
    <w:rsid w:val="005316E3"/>
    <w:rsid w:val="00540093"/>
    <w:rsid w:val="00540E27"/>
    <w:rsid w:val="0056237C"/>
    <w:rsid w:val="00575BD6"/>
    <w:rsid w:val="00585999"/>
    <w:rsid w:val="005941DD"/>
    <w:rsid w:val="005A2A02"/>
    <w:rsid w:val="005B2EE0"/>
    <w:rsid w:val="005B555A"/>
    <w:rsid w:val="005B5A1D"/>
    <w:rsid w:val="005D0A82"/>
    <w:rsid w:val="005D5373"/>
    <w:rsid w:val="005F197C"/>
    <w:rsid w:val="0060641E"/>
    <w:rsid w:val="00622DB5"/>
    <w:rsid w:val="00625FB2"/>
    <w:rsid w:val="00641298"/>
    <w:rsid w:val="0064240F"/>
    <w:rsid w:val="00676EEF"/>
    <w:rsid w:val="00686738"/>
    <w:rsid w:val="00694ED7"/>
    <w:rsid w:val="006A5CC3"/>
    <w:rsid w:val="006F6D72"/>
    <w:rsid w:val="00721221"/>
    <w:rsid w:val="007428B8"/>
    <w:rsid w:val="00744959"/>
    <w:rsid w:val="00746DD7"/>
    <w:rsid w:val="00754238"/>
    <w:rsid w:val="00770DAD"/>
    <w:rsid w:val="00776482"/>
    <w:rsid w:val="0078143E"/>
    <w:rsid w:val="00793D6C"/>
    <w:rsid w:val="007A4AFF"/>
    <w:rsid w:val="007E5A1F"/>
    <w:rsid w:val="0080688E"/>
    <w:rsid w:val="0081759C"/>
    <w:rsid w:val="00834BE1"/>
    <w:rsid w:val="00847965"/>
    <w:rsid w:val="00851670"/>
    <w:rsid w:val="008805E8"/>
    <w:rsid w:val="0089059F"/>
    <w:rsid w:val="008D7951"/>
    <w:rsid w:val="008E6D4A"/>
    <w:rsid w:val="008F5476"/>
    <w:rsid w:val="009324DA"/>
    <w:rsid w:val="009546E5"/>
    <w:rsid w:val="009773AC"/>
    <w:rsid w:val="0098641F"/>
    <w:rsid w:val="00995C5E"/>
    <w:rsid w:val="009A2841"/>
    <w:rsid w:val="00A004F1"/>
    <w:rsid w:val="00A008B7"/>
    <w:rsid w:val="00A01A39"/>
    <w:rsid w:val="00A03DA0"/>
    <w:rsid w:val="00A07A88"/>
    <w:rsid w:val="00A30397"/>
    <w:rsid w:val="00A34494"/>
    <w:rsid w:val="00A53EEE"/>
    <w:rsid w:val="00A57D03"/>
    <w:rsid w:val="00A6242A"/>
    <w:rsid w:val="00A66C1E"/>
    <w:rsid w:val="00A772F5"/>
    <w:rsid w:val="00A86A23"/>
    <w:rsid w:val="00AB07E7"/>
    <w:rsid w:val="00AC39AD"/>
    <w:rsid w:val="00AC4CC2"/>
    <w:rsid w:val="00AD31B7"/>
    <w:rsid w:val="00AD6374"/>
    <w:rsid w:val="00AF5372"/>
    <w:rsid w:val="00B0757A"/>
    <w:rsid w:val="00B1430E"/>
    <w:rsid w:val="00B31E49"/>
    <w:rsid w:val="00B44712"/>
    <w:rsid w:val="00B7335B"/>
    <w:rsid w:val="00B7598D"/>
    <w:rsid w:val="00B91BA9"/>
    <w:rsid w:val="00B93277"/>
    <w:rsid w:val="00BA7ED4"/>
    <w:rsid w:val="00BB0A43"/>
    <w:rsid w:val="00BD241E"/>
    <w:rsid w:val="00BD77E3"/>
    <w:rsid w:val="00BE6796"/>
    <w:rsid w:val="00BE74F2"/>
    <w:rsid w:val="00C02477"/>
    <w:rsid w:val="00C70B1D"/>
    <w:rsid w:val="00C9116C"/>
    <w:rsid w:val="00C92638"/>
    <w:rsid w:val="00CA29A6"/>
    <w:rsid w:val="00CC1BC0"/>
    <w:rsid w:val="00CD21A2"/>
    <w:rsid w:val="00CD45A2"/>
    <w:rsid w:val="00CF6EAB"/>
    <w:rsid w:val="00D05F9A"/>
    <w:rsid w:val="00D15BD0"/>
    <w:rsid w:val="00D3084B"/>
    <w:rsid w:val="00D35808"/>
    <w:rsid w:val="00D469C3"/>
    <w:rsid w:val="00D81300"/>
    <w:rsid w:val="00D90A17"/>
    <w:rsid w:val="00DA5DB2"/>
    <w:rsid w:val="00DC05AC"/>
    <w:rsid w:val="00DC426C"/>
    <w:rsid w:val="00E01778"/>
    <w:rsid w:val="00E61F0F"/>
    <w:rsid w:val="00E624C2"/>
    <w:rsid w:val="00E64F8F"/>
    <w:rsid w:val="00E66862"/>
    <w:rsid w:val="00E70589"/>
    <w:rsid w:val="00E80C36"/>
    <w:rsid w:val="00E8194C"/>
    <w:rsid w:val="00E8539B"/>
    <w:rsid w:val="00EB1F7C"/>
    <w:rsid w:val="00EB5863"/>
    <w:rsid w:val="00ED385E"/>
    <w:rsid w:val="00F0053B"/>
    <w:rsid w:val="00F13EC9"/>
    <w:rsid w:val="00F61737"/>
    <w:rsid w:val="00F62504"/>
    <w:rsid w:val="00F661E2"/>
    <w:rsid w:val="00F71EC0"/>
    <w:rsid w:val="00FA5383"/>
    <w:rsid w:val="00FF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177F32"/>
  <w15:docId w15:val="{923DFA9A-2E45-40FA-B3CE-CDF034B9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59C"/>
    <w:rPr>
      <w:rFonts w:eastAsia="Times New Roman"/>
      <w:sz w:val="24"/>
      <w:szCs w:val="24"/>
    </w:rPr>
  </w:style>
  <w:style w:type="paragraph" w:styleId="Heading1">
    <w:name w:val="heading 1"/>
    <w:basedOn w:val="Normal"/>
    <w:next w:val="Normal"/>
    <w:link w:val="Heading1Char"/>
    <w:qFormat/>
    <w:rsid w:val="008175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1759C"/>
    <w:pPr>
      <w:keepNext/>
      <w:numPr>
        <w:numId w:val="3"/>
      </w:numPr>
      <w:outlineLvl w:val="1"/>
    </w:pPr>
    <w:rPr>
      <w:rFonts w:ascii="Arial" w:hAnsi="Arial" w:cs="Arial"/>
      <w:b/>
      <w:bCs/>
      <w:sz w:val="26"/>
    </w:rPr>
  </w:style>
  <w:style w:type="paragraph" w:styleId="Heading3">
    <w:name w:val="heading 3"/>
    <w:basedOn w:val="Normal"/>
    <w:next w:val="Normal"/>
    <w:link w:val="Heading3Char"/>
    <w:qFormat/>
    <w:rsid w:val="0081759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1759C"/>
    <w:rPr>
      <w:rFonts w:ascii="Arial" w:eastAsia="Times New Roman" w:hAnsi="Arial" w:cs="Arial"/>
      <w:b/>
      <w:bCs/>
      <w:kern w:val="32"/>
      <w:sz w:val="32"/>
      <w:szCs w:val="32"/>
    </w:rPr>
  </w:style>
  <w:style w:type="character" w:customStyle="1" w:styleId="Heading2Char">
    <w:name w:val="Heading 2 Char"/>
    <w:link w:val="Heading2"/>
    <w:rsid w:val="0081759C"/>
    <w:rPr>
      <w:rFonts w:ascii="Arial" w:eastAsia="Times New Roman" w:hAnsi="Arial" w:cs="Arial"/>
      <w:b/>
      <w:bCs/>
      <w:sz w:val="26"/>
      <w:szCs w:val="24"/>
    </w:rPr>
  </w:style>
  <w:style w:type="character" w:customStyle="1" w:styleId="Heading3Char">
    <w:name w:val="Heading 3 Char"/>
    <w:link w:val="Heading3"/>
    <w:rsid w:val="0081759C"/>
    <w:rPr>
      <w:rFonts w:ascii="Arial" w:eastAsia="Times New Roman" w:hAnsi="Arial" w:cs="Arial"/>
      <w:b/>
      <w:bCs/>
      <w:sz w:val="26"/>
      <w:szCs w:val="26"/>
    </w:rPr>
  </w:style>
  <w:style w:type="paragraph" w:styleId="Header">
    <w:name w:val="header"/>
    <w:basedOn w:val="Normal"/>
    <w:link w:val="HeaderChar"/>
    <w:rsid w:val="0081759C"/>
    <w:pPr>
      <w:tabs>
        <w:tab w:val="center" w:pos="4320"/>
        <w:tab w:val="right" w:pos="8640"/>
      </w:tabs>
    </w:pPr>
  </w:style>
  <w:style w:type="character" w:customStyle="1" w:styleId="HeaderChar">
    <w:name w:val="Header Char"/>
    <w:link w:val="Header"/>
    <w:rsid w:val="0081759C"/>
    <w:rPr>
      <w:rFonts w:eastAsia="Times New Roman"/>
      <w:sz w:val="24"/>
      <w:szCs w:val="24"/>
    </w:rPr>
  </w:style>
  <w:style w:type="paragraph" w:styleId="BodyTextIndent">
    <w:name w:val="Body Text Indent"/>
    <w:basedOn w:val="Normal"/>
    <w:link w:val="BodyTextIndentChar"/>
    <w:rsid w:val="0081759C"/>
    <w:pPr>
      <w:ind w:left="1440"/>
    </w:pPr>
    <w:rPr>
      <w:rFonts w:ascii="Arial Narrow" w:hAnsi="Arial Narrow"/>
    </w:rPr>
  </w:style>
  <w:style w:type="character" w:customStyle="1" w:styleId="BodyTextIndentChar">
    <w:name w:val="Body Text Indent Char"/>
    <w:link w:val="BodyTextIndent"/>
    <w:rsid w:val="0081759C"/>
    <w:rPr>
      <w:rFonts w:ascii="Arial Narrow" w:eastAsia="Times New Roman" w:hAnsi="Arial Narrow"/>
      <w:sz w:val="24"/>
      <w:szCs w:val="24"/>
    </w:rPr>
  </w:style>
  <w:style w:type="paragraph" w:styleId="Footer">
    <w:name w:val="footer"/>
    <w:basedOn w:val="Normal"/>
    <w:link w:val="FooterChar"/>
    <w:uiPriority w:val="99"/>
    <w:unhideWhenUsed/>
    <w:rsid w:val="009546E5"/>
    <w:pPr>
      <w:tabs>
        <w:tab w:val="center" w:pos="4680"/>
        <w:tab w:val="right" w:pos="9360"/>
      </w:tabs>
    </w:pPr>
  </w:style>
  <w:style w:type="character" w:customStyle="1" w:styleId="FooterChar">
    <w:name w:val="Footer Char"/>
    <w:link w:val="Footer"/>
    <w:uiPriority w:val="99"/>
    <w:rsid w:val="009546E5"/>
    <w:rPr>
      <w:rFonts w:eastAsia="Times New Roman"/>
      <w:sz w:val="24"/>
      <w:szCs w:val="24"/>
    </w:rPr>
  </w:style>
  <w:style w:type="paragraph" w:styleId="ListParagraph">
    <w:name w:val="List Paragraph"/>
    <w:basedOn w:val="Normal"/>
    <w:uiPriority w:val="34"/>
    <w:qFormat/>
    <w:rsid w:val="00E624C2"/>
    <w:pPr>
      <w:ind w:left="720"/>
      <w:contextualSpacing/>
    </w:pPr>
  </w:style>
  <w:style w:type="paragraph" w:styleId="BalloonText">
    <w:name w:val="Balloon Text"/>
    <w:basedOn w:val="Normal"/>
    <w:link w:val="BalloonTextChar"/>
    <w:uiPriority w:val="99"/>
    <w:semiHidden/>
    <w:unhideWhenUsed/>
    <w:rsid w:val="00995C5E"/>
    <w:rPr>
      <w:rFonts w:ascii="Tahoma" w:hAnsi="Tahoma" w:cs="Tahoma"/>
      <w:sz w:val="16"/>
      <w:szCs w:val="16"/>
    </w:rPr>
  </w:style>
  <w:style w:type="character" w:customStyle="1" w:styleId="BalloonTextChar">
    <w:name w:val="Balloon Text Char"/>
    <w:link w:val="BalloonText"/>
    <w:uiPriority w:val="99"/>
    <w:semiHidden/>
    <w:rsid w:val="00995C5E"/>
    <w:rPr>
      <w:rFonts w:ascii="Tahoma" w:eastAsia="Times New Roman" w:hAnsi="Tahoma" w:cs="Tahoma"/>
      <w:sz w:val="16"/>
      <w:szCs w:val="16"/>
    </w:rPr>
  </w:style>
  <w:style w:type="paragraph" w:styleId="TOC1">
    <w:name w:val="toc 1"/>
    <w:basedOn w:val="Normal"/>
    <w:next w:val="Normal"/>
    <w:autoRedefine/>
    <w:uiPriority w:val="39"/>
    <w:unhideWhenUsed/>
    <w:rsid w:val="00314151"/>
    <w:pPr>
      <w:spacing w:after="100"/>
    </w:pPr>
  </w:style>
  <w:style w:type="character" w:styleId="Hyperlink">
    <w:name w:val="Hyperlink"/>
    <w:uiPriority w:val="99"/>
    <w:unhideWhenUsed/>
    <w:rsid w:val="000861C5"/>
    <w:rPr>
      <w:color w:val="0000FF"/>
      <w:u w:val="single"/>
    </w:rPr>
  </w:style>
  <w:style w:type="paragraph" w:styleId="TOCHeading">
    <w:name w:val="TOC Heading"/>
    <w:basedOn w:val="Heading1"/>
    <w:next w:val="Normal"/>
    <w:uiPriority w:val="39"/>
    <w:unhideWhenUsed/>
    <w:qFormat/>
    <w:rsid w:val="000861C5"/>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unhideWhenUsed/>
    <w:rsid w:val="00312F42"/>
    <w:pPr>
      <w:tabs>
        <w:tab w:val="left" w:pos="1100"/>
        <w:tab w:val="right" w:leader="dot" w:pos="9350"/>
      </w:tabs>
      <w:spacing w:after="100"/>
      <w:ind w:left="480"/>
    </w:pPr>
    <w:rPr>
      <w:noProof/>
    </w:rPr>
  </w:style>
  <w:style w:type="paragraph" w:styleId="TOC2">
    <w:name w:val="toc 2"/>
    <w:basedOn w:val="Normal"/>
    <w:next w:val="Normal"/>
    <w:autoRedefine/>
    <w:uiPriority w:val="39"/>
    <w:unhideWhenUsed/>
    <w:rsid w:val="000861C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3807</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25457</CharactersWithSpaces>
  <SharedDoc>false</SharedDoc>
  <HLinks>
    <vt:vector size="222" baseType="variant">
      <vt:variant>
        <vt:i4>1048627</vt:i4>
      </vt:variant>
      <vt:variant>
        <vt:i4>218</vt:i4>
      </vt:variant>
      <vt:variant>
        <vt:i4>0</vt:i4>
      </vt:variant>
      <vt:variant>
        <vt:i4>5</vt:i4>
      </vt:variant>
      <vt:variant>
        <vt:lpwstr/>
      </vt:variant>
      <vt:variant>
        <vt:lpwstr>_Toc493508432</vt:lpwstr>
      </vt:variant>
      <vt:variant>
        <vt:i4>1048627</vt:i4>
      </vt:variant>
      <vt:variant>
        <vt:i4>212</vt:i4>
      </vt:variant>
      <vt:variant>
        <vt:i4>0</vt:i4>
      </vt:variant>
      <vt:variant>
        <vt:i4>5</vt:i4>
      </vt:variant>
      <vt:variant>
        <vt:lpwstr/>
      </vt:variant>
      <vt:variant>
        <vt:lpwstr>_Toc493508431</vt:lpwstr>
      </vt:variant>
      <vt:variant>
        <vt:i4>1048627</vt:i4>
      </vt:variant>
      <vt:variant>
        <vt:i4>206</vt:i4>
      </vt:variant>
      <vt:variant>
        <vt:i4>0</vt:i4>
      </vt:variant>
      <vt:variant>
        <vt:i4>5</vt:i4>
      </vt:variant>
      <vt:variant>
        <vt:lpwstr/>
      </vt:variant>
      <vt:variant>
        <vt:lpwstr>_Toc493508430</vt:lpwstr>
      </vt:variant>
      <vt:variant>
        <vt:i4>1114163</vt:i4>
      </vt:variant>
      <vt:variant>
        <vt:i4>200</vt:i4>
      </vt:variant>
      <vt:variant>
        <vt:i4>0</vt:i4>
      </vt:variant>
      <vt:variant>
        <vt:i4>5</vt:i4>
      </vt:variant>
      <vt:variant>
        <vt:lpwstr/>
      </vt:variant>
      <vt:variant>
        <vt:lpwstr>_Toc493508429</vt:lpwstr>
      </vt:variant>
      <vt:variant>
        <vt:i4>1114163</vt:i4>
      </vt:variant>
      <vt:variant>
        <vt:i4>194</vt:i4>
      </vt:variant>
      <vt:variant>
        <vt:i4>0</vt:i4>
      </vt:variant>
      <vt:variant>
        <vt:i4>5</vt:i4>
      </vt:variant>
      <vt:variant>
        <vt:lpwstr/>
      </vt:variant>
      <vt:variant>
        <vt:lpwstr>_Toc493508428</vt:lpwstr>
      </vt:variant>
      <vt:variant>
        <vt:i4>1114163</vt:i4>
      </vt:variant>
      <vt:variant>
        <vt:i4>188</vt:i4>
      </vt:variant>
      <vt:variant>
        <vt:i4>0</vt:i4>
      </vt:variant>
      <vt:variant>
        <vt:i4>5</vt:i4>
      </vt:variant>
      <vt:variant>
        <vt:lpwstr/>
      </vt:variant>
      <vt:variant>
        <vt:lpwstr>_Toc493508427</vt:lpwstr>
      </vt:variant>
      <vt:variant>
        <vt:i4>1114163</vt:i4>
      </vt:variant>
      <vt:variant>
        <vt:i4>182</vt:i4>
      </vt:variant>
      <vt:variant>
        <vt:i4>0</vt:i4>
      </vt:variant>
      <vt:variant>
        <vt:i4>5</vt:i4>
      </vt:variant>
      <vt:variant>
        <vt:lpwstr/>
      </vt:variant>
      <vt:variant>
        <vt:lpwstr>_Toc493508426</vt:lpwstr>
      </vt:variant>
      <vt:variant>
        <vt:i4>1114163</vt:i4>
      </vt:variant>
      <vt:variant>
        <vt:i4>176</vt:i4>
      </vt:variant>
      <vt:variant>
        <vt:i4>0</vt:i4>
      </vt:variant>
      <vt:variant>
        <vt:i4>5</vt:i4>
      </vt:variant>
      <vt:variant>
        <vt:lpwstr/>
      </vt:variant>
      <vt:variant>
        <vt:lpwstr>_Toc493508425</vt:lpwstr>
      </vt:variant>
      <vt:variant>
        <vt:i4>1114163</vt:i4>
      </vt:variant>
      <vt:variant>
        <vt:i4>170</vt:i4>
      </vt:variant>
      <vt:variant>
        <vt:i4>0</vt:i4>
      </vt:variant>
      <vt:variant>
        <vt:i4>5</vt:i4>
      </vt:variant>
      <vt:variant>
        <vt:lpwstr/>
      </vt:variant>
      <vt:variant>
        <vt:lpwstr>_Toc493508424</vt:lpwstr>
      </vt:variant>
      <vt:variant>
        <vt:i4>1114163</vt:i4>
      </vt:variant>
      <vt:variant>
        <vt:i4>164</vt:i4>
      </vt:variant>
      <vt:variant>
        <vt:i4>0</vt:i4>
      </vt:variant>
      <vt:variant>
        <vt:i4>5</vt:i4>
      </vt:variant>
      <vt:variant>
        <vt:lpwstr/>
      </vt:variant>
      <vt:variant>
        <vt:lpwstr>_Toc493508423</vt:lpwstr>
      </vt:variant>
      <vt:variant>
        <vt:i4>1114163</vt:i4>
      </vt:variant>
      <vt:variant>
        <vt:i4>158</vt:i4>
      </vt:variant>
      <vt:variant>
        <vt:i4>0</vt:i4>
      </vt:variant>
      <vt:variant>
        <vt:i4>5</vt:i4>
      </vt:variant>
      <vt:variant>
        <vt:lpwstr/>
      </vt:variant>
      <vt:variant>
        <vt:lpwstr>_Toc493508422</vt:lpwstr>
      </vt:variant>
      <vt:variant>
        <vt:i4>1114163</vt:i4>
      </vt:variant>
      <vt:variant>
        <vt:i4>152</vt:i4>
      </vt:variant>
      <vt:variant>
        <vt:i4>0</vt:i4>
      </vt:variant>
      <vt:variant>
        <vt:i4>5</vt:i4>
      </vt:variant>
      <vt:variant>
        <vt:lpwstr/>
      </vt:variant>
      <vt:variant>
        <vt:lpwstr>_Toc493508421</vt:lpwstr>
      </vt:variant>
      <vt:variant>
        <vt:i4>1114163</vt:i4>
      </vt:variant>
      <vt:variant>
        <vt:i4>146</vt:i4>
      </vt:variant>
      <vt:variant>
        <vt:i4>0</vt:i4>
      </vt:variant>
      <vt:variant>
        <vt:i4>5</vt:i4>
      </vt:variant>
      <vt:variant>
        <vt:lpwstr/>
      </vt:variant>
      <vt:variant>
        <vt:lpwstr>_Toc493508420</vt:lpwstr>
      </vt:variant>
      <vt:variant>
        <vt:i4>1179699</vt:i4>
      </vt:variant>
      <vt:variant>
        <vt:i4>140</vt:i4>
      </vt:variant>
      <vt:variant>
        <vt:i4>0</vt:i4>
      </vt:variant>
      <vt:variant>
        <vt:i4>5</vt:i4>
      </vt:variant>
      <vt:variant>
        <vt:lpwstr/>
      </vt:variant>
      <vt:variant>
        <vt:lpwstr>_Toc493508419</vt:lpwstr>
      </vt:variant>
      <vt:variant>
        <vt:i4>1179699</vt:i4>
      </vt:variant>
      <vt:variant>
        <vt:i4>134</vt:i4>
      </vt:variant>
      <vt:variant>
        <vt:i4>0</vt:i4>
      </vt:variant>
      <vt:variant>
        <vt:i4>5</vt:i4>
      </vt:variant>
      <vt:variant>
        <vt:lpwstr/>
      </vt:variant>
      <vt:variant>
        <vt:lpwstr>_Toc493508418</vt:lpwstr>
      </vt:variant>
      <vt:variant>
        <vt:i4>1179699</vt:i4>
      </vt:variant>
      <vt:variant>
        <vt:i4>128</vt:i4>
      </vt:variant>
      <vt:variant>
        <vt:i4>0</vt:i4>
      </vt:variant>
      <vt:variant>
        <vt:i4>5</vt:i4>
      </vt:variant>
      <vt:variant>
        <vt:lpwstr/>
      </vt:variant>
      <vt:variant>
        <vt:lpwstr>_Toc493508417</vt:lpwstr>
      </vt:variant>
      <vt:variant>
        <vt:i4>1179699</vt:i4>
      </vt:variant>
      <vt:variant>
        <vt:i4>122</vt:i4>
      </vt:variant>
      <vt:variant>
        <vt:i4>0</vt:i4>
      </vt:variant>
      <vt:variant>
        <vt:i4>5</vt:i4>
      </vt:variant>
      <vt:variant>
        <vt:lpwstr/>
      </vt:variant>
      <vt:variant>
        <vt:lpwstr>_Toc493508416</vt:lpwstr>
      </vt:variant>
      <vt:variant>
        <vt:i4>1179699</vt:i4>
      </vt:variant>
      <vt:variant>
        <vt:i4>116</vt:i4>
      </vt:variant>
      <vt:variant>
        <vt:i4>0</vt:i4>
      </vt:variant>
      <vt:variant>
        <vt:i4>5</vt:i4>
      </vt:variant>
      <vt:variant>
        <vt:lpwstr/>
      </vt:variant>
      <vt:variant>
        <vt:lpwstr>_Toc493508415</vt:lpwstr>
      </vt:variant>
      <vt:variant>
        <vt:i4>1179699</vt:i4>
      </vt:variant>
      <vt:variant>
        <vt:i4>110</vt:i4>
      </vt:variant>
      <vt:variant>
        <vt:i4>0</vt:i4>
      </vt:variant>
      <vt:variant>
        <vt:i4>5</vt:i4>
      </vt:variant>
      <vt:variant>
        <vt:lpwstr/>
      </vt:variant>
      <vt:variant>
        <vt:lpwstr>_Toc493508414</vt:lpwstr>
      </vt:variant>
      <vt:variant>
        <vt:i4>1179699</vt:i4>
      </vt:variant>
      <vt:variant>
        <vt:i4>104</vt:i4>
      </vt:variant>
      <vt:variant>
        <vt:i4>0</vt:i4>
      </vt:variant>
      <vt:variant>
        <vt:i4>5</vt:i4>
      </vt:variant>
      <vt:variant>
        <vt:lpwstr/>
      </vt:variant>
      <vt:variant>
        <vt:lpwstr>_Toc493508413</vt:lpwstr>
      </vt:variant>
      <vt:variant>
        <vt:i4>1179699</vt:i4>
      </vt:variant>
      <vt:variant>
        <vt:i4>98</vt:i4>
      </vt:variant>
      <vt:variant>
        <vt:i4>0</vt:i4>
      </vt:variant>
      <vt:variant>
        <vt:i4>5</vt:i4>
      </vt:variant>
      <vt:variant>
        <vt:lpwstr/>
      </vt:variant>
      <vt:variant>
        <vt:lpwstr>_Toc493508412</vt:lpwstr>
      </vt:variant>
      <vt:variant>
        <vt:i4>1179699</vt:i4>
      </vt:variant>
      <vt:variant>
        <vt:i4>92</vt:i4>
      </vt:variant>
      <vt:variant>
        <vt:i4>0</vt:i4>
      </vt:variant>
      <vt:variant>
        <vt:i4>5</vt:i4>
      </vt:variant>
      <vt:variant>
        <vt:lpwstr/>
      </vt:variant>
      <vt:variant>
        <vt:lpwstr>_Toc493508411</vt:lpwstr>
      </vt:variant>
      <vt:variant>
        <vt:i4>1179699</vt:i4>
      </vt:variant>
      <vt:variant>
        <vt:i4>86</vt:i4>
      </vt:variant>
      <vt:variant>
        <vt:i4>0</vt:i4>
      </vt:variant>
      <vt:variant>
        <vt:i4>5</vt:i4>
      </vt:variant>
      <vt:variant>
        <vt:lpwstr/>
      </vt:variant>
      <vt:variant>
        <vt:lpwstr>_Toc493508410</vt:lpwstr>
      </vt:variant>
      <vt:variant>
        <vt:i4>1245235</vt:i4>
      </vt:variant>
      <vt:variant>
        <vt:i4>80</vt:i4>
      </vt:variant>
      <vt:variant>
        <vt:i4>0</vt:i4>
      </vt:variant>
      <vt:variant>
        <vt:i4>5</vt:i4>
      </vt:variant>
      <vt:variant>
        <vt:lpwstr/>
      </vt:variant>
      <vt:variant>
        <vt:lpwstr>_Toc493508409</vt:lpwstr>
      </vt:variant>
      <vt:variant>
        <vt:i4>1245235</vt:i4>
      </vt:variant>
      <vt:variant>
        <vt:i4>74</vt:i4>
      </vt:variant>
      <vt:variant>
        <vt:i4>0</vt:i4>
      </vt:variant>
      <vt:variant>
        <vt:i4>5</vt:i4>
      </vt:variant>
      <vt:variant>
        <vt:lpwstr/>
      </vt:variant>
      <vt:variant>
        <vt:lpwstr>_Toc493508408</vt:lpwstr>
      </vt:variant>
      <vt:variant>
        <vt:i4>1245235</vt:i4>
      </vt:variant>
      <vt:variant>
        <vt:i4>68</vt:i4>
      </vt:variant>
      <vt:variant>
        <vt:i4>0</vt:i4>
      </vt:variant>
      <vt:variant>
        <vt:i4>5</vt:i4>
      </vt:variant>
      <vt:variant>
        <vt:lpwstr/>
      </vt:variant>
      <vt:variant>
        <vt:lpwstr>_Toc493508407</vt:lpwstr>
      </vt:variant>
      <vt:variant>
        <vt:i4>1245235</vt:i4>
      </vt:variant>
      <vt:variant>
        <vt:i4>62</vt:i4>
      </vt:variant>
      <vt:variant>
        <vt:i4>0</vt:i4>
      </vt:variant>
      <vt:variant>
        <vt:i4>5</vt:i4>
      </vt:variant>
      <vt:variant>
        <vt:lpwstr/>
      </vt:variant>
      <vt:variant>
        <vt:lpwstr>_Toc493508406</vt:lpwstr>
      </vt:variant>
      <vt:variant>
        <vt:i4>1245235</vt:i4>
      </vt:variant>
      <vt:variant>
        <vt:i4>56</vt:i4>
      </vt:variant>
      <vt:variant>
        <vt:i4>0</vt:i4>
      </vt:variant>
      <vt:variant>
        <vt:i4>5</vt:i4>
      </vt:variant>
      <vt:variant>
        <vt:lpwstr/>
      </vt:variant>
      <vt:variant>
        <vt:lpwstr>_Toc493508405</vt:lpwstr>
      </vt:variant>
      <vt:variant>
        <vt:i4>1245235</vt:i4>
      </vt:variant>
      <vt:variant>
        <vt:i4>50</vt:i4>
      </vt:variant>
      <vt:variant>
        <vt:i4>0</vt:i4>
      </vt:variant>
      <vt:variant>
        <vt:i4>5</vt:i4>
      </vt:variant>
      <vt:variant>
        <vt:lpwstr/>
      </vt:variant>
      <vt:variant>
        <vt:lpwstr>_Toc493508404</vt:lpwstr>
      </vt:variant>
      <vt:variant>
        <vt:i4>1245235</vt:i4>
      </vt:variant>
      <vt:variant>
        <vt:i4>44</vt:i4>
      </vt:variant>
      <vt:variant>
        <vt:i4>0</vt:i4>
      </vt:variant>
      <vt:variant>
        <vt:i4>5</vt:i4>
      </vt:variant>
      <vt:variant>
        <vt:lpwstr/>
      </vt:variant>
      <vt:variant>
        <vt:lpwstr>_Toc493508403</vt:lpwstr>
      </vt:variant>
      <vt:variant>
        <vt:i4>1245235</vt:i4>
      </vt:variant>
      <vt:variant>
        <vt:i4>38</vt:i4>
      </vt:variant>
      <vt:variant>
        <vt:i4>0</vt:i4>
      </vt:variant>
      <vt:variant>
        <vt:i4>5</vt:i4>
      </vt:variant>
      <vt:variant>
        <vt:lpwstr/>
      </vt:variant>
      <vt:variant>
        <vt:lpwstr>_Toc493508402</vt:lpwstr>
      </vt:variant>
      <vt:variant>
        <vt:i4>1245235</vt:i4>
      </vt:variant>
      <vt:variant>
        <vt:i4>32</vt:i4>
      </vt:variant>
      <vt:variant>
        <vt:i4>0</vt:i4>
      </vt:variant>
      <vt:variant>
        <vt:i4>5</vt:i4>
      </vt:variant>
      <vt:variant>
        <vt:lpwstr/>
      </vt:variant>
      <vt:variant>
        <vt:lpwstr>_Toc493508401</vt:lpwstr>
      </vt:variant>
      <vt:variant>
        <vt:i4>1245235</vt:i4>
      </vt:variant>
      <vt:variant>
        <vt:i4>26</vt:i4>
      </vt:variant>
      <vt:variant>
        <vt:i4>0</vt:i4>
      </vt:variant>
      <vt:variant>
        <vt:i4>5</vt:i4>
      </vt:variant>
      <vt:variant>
        <vt:lpwstr/>
      </vt:variant>
      <vt:variant>
        <vt:lpwstr>_Toc493508400</vt:lpwstr>
      </vt:variant>
      <vt:variant>
        <vt:i4>1703988</vt:i4>
      </vt:variant>
      <vt:variant>
        <vt:i4>20</vt:i4>
      </vt:variant>
      <vt:variant>
        <vt:i4>0</vt:i4>
      </vt:variant>
      <vt:variant>
        <vt:i4>5</vt:i4>
      </vt:variant>
      <vt:variant>
        <vt:lpwstr/>
      </vt:variant>
      <vt:variant>
        <vt:lpwstr>_Toc493508399</vt:lpwstr>
      </vt:variant>
      <vt:variant>
        <vt:i4>1703988</vt:i4>
      </vt:variant>
      <vt:variant>
        <vt:i4>14</vt:i4>
      </vt:variant>
      <vt:variant>
        <vt:i4>0</vt:i4>
      </vt:variant>
      <vt:variant>
        <vt:i4>5</vt:i4>
      </vt:variant>
      <vt:variant>
        <vt:lpwstr/>
      </vt:variant>
      <vt:variant>
        <vt:lpwstr>_Toc493508398</vt:lpwstr>
      </vt:variant>
      <vt:variant>
        <vt:i4>1703988</vt:i4>
      </vt:variant>
      <vt:variant>
        <vt:i4>8</vt:i4>
      </vt:variant>
      <vt:variant>
        <vt:i4>0</vt:i4>
      </vt:variant>
      <vt:variant>
        <vt:i4>5</vt:i4>
      </vt:variant>
      <vt:variant>
        <vt:lpwstr/>
      </vt:variant>
      <vt:variant>
        <vt:lpwstr>_Toc493508397</vt:lpwstr>
      </vt:variant>
      <vt:variant>
        <vt:i4>1703988</vt:i4>
      </vt:variant>
      <vt:variant>
        <vt:i4>2</vt:i4>
      </vt:variant>
      <vt:variant>
        <vt:i4>0</vt:i4>
      </vt:variant>
      <vt:variant>
        <vt:i4>5</vt:i4>
      </vt:variant>
      <vt:variant>
        <vt:lpwstr/>
      </vt:variant>
      <vt:variant>
        <vt:lpwstr>_Toc493508396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Vickie Appleby</cp:lastModifiedBy>
  <cp:revision>2</cp:revision>
  <cp:lastPrinted>2018-09-29T09:36:00Z</cp:lastPrinted>
  <dcterms:created xsi:type="dcterms:W3CDTF">2022-02-19T20:15:00Z</dcterms:created>
  <dcterms:modified xsi:type="dcterms:W3CDTF">2022-02-19T20:15:00Z</dcterms:modified>
</cp:coreProperties>
</file>