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E0D25" w14:textId="77777777" w:rsidR="00555916" w:rsidRDefault="00A1716E" w:rsidP="007E4656">
      <w:pPr>
        <w:spacing w:before="42"/>
        <w:ind w:left="2160" w:firstLine="720"/>
        <w:rPr>
          <w:rFonts w:asciiTheme="minorHAnsi" w:hAnsiTheme="minorHAnsi" w:cstheme="minorHAnsi"/>
          <w:b/>
          <w:w w:val="102"/>
          <w:sz w:val="32"/>
          <w:szCs w:val="32"/>
        </w:rPr>
      </w:pPr>
      <w:bookmarkStart w:id="0" w:name="_GoBack"/>
      <w:bookmarkEnd w:id="0"/>
      <w:r w:rsidRPr="007E4656">
        <w:rPr>
          <w:rFonts w:asciiTheme="minorHAnsi" w:hAnsiTheme="minorHAnsi" w:cstheme="minorHAnsi"/>
          <w:noProof/>
          <w:sz w:val="32"/>
          <w:szCs w:val="32"/>
          <w:lang w:val="en-CA" w:eastAsia="en-CA"/>
        </w:rPr>
        <w:drawing>
          <wp:anchor distT="0" distB="0" distL="114300" distR="114300" simplePos="0" relativeHeight="251660288" behindDoc="1" locked="0" layoutInCell="1" allowOverlap="1" wp14:anchorId="1F9B17CC" wp14:editId="5AD9E0C4">
            <wp:simplePos x="0" y="0"/>
            <wp:positionH relativeFrom="margin">
              <wp:align>left</wp:align>
            </wp:positionH>
            <wp:positionV relativeFrom="paragraph">
              <wp:posOffset>0</wp:posOffset>
            </wp:positionV>
            <wp:extent cx="942975" cy="887074"/>
            <wp:effectExtent l="0" t="0" r="0" b="889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ton-FC-2019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887074"/>
                    </a:xfrm>
                    <a:prstGeom prst="rect">
                      <a:avLst/>
                    </a:prstGeom>
                  </pic:spPr>
                </pic:pic>
              </a:graphicData>
            </a:graphic>
            <wp14:sizeRelH relativeFrom="margin">
              <wp14:pctWidth>0</wp14:pctWidth>
            </wp14:sizeRelH>
            <wp14:sizeRelV relativeFrom="margin">
              <wp14:pctHeight>0</wp14:pctHeight>
            </wp14:sizeRelV>
          </wp:anchor>
        </w:drawing>
      </w:r>
      <w:r w:rsidR="00B418FD" w:rsidRPr="007E4656">
        <w:rPr>
          <w:rFonts w:asciiTheme="minorHAnsi" w:hAnsiTheme="minorHAnsi" w:cstheme="minorHAnsi"/>
          <w:noProof/>
          <w:sz w:val="32"/>
          <w:szCs w:val="32"/>
          <w:lang w:val="en-CA" w:eastAsia="en-CA"/>
        </w:rPr>
        <w:drawing>
          <wp:anchor distT="0" distB="0" distL="114300" distR="114300" simplePos="0" relativeHeight="251659264" behindDoc="1" locked="0" layoutInCell="1" allowOverlap="1" wp14:anchorId="736B155D" wp14:editId="4F387E08">
            <wp:simplePos x="0" y="0"/>
            <wp:positionH relativeFrom="column">
              <wp:posOffset>4740275</wp:posOffset>
            </wp:positionH>
            <wp:positionV relativeFrom="paragraph">
              <wp:posOffset>-54610</wp:posOffset>
            </wp:positionV>
            <wp:extent cx="1677035" cy="870585"/>
            <wp:effectExtent l="0" t="0" r="0" b="571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035" cy="870585"/>
                    </a:xfrm>
                    <a:prstGeom prst="rect">
                      <a:avLst/>
                    </a:prstGeom>
                    <a:effectLst>
                      <a:softEdge rad="63500"/>
                    </a:effectLst>
                  </pic:spPr>
                </pic:pic>
              </a:graphicData>
            </a:graphic>
          </wp:anchor>
        </w:drawing>
      </w:r>
      <w:r w:rsidR="007E4656">
        <w:rPr>
          <w:rFonts w:asciiTheme="minorHAnsi" w:hAnsiTheme="minorHAnsi" w:cstheme="minorHAnsi"/>
          <w:b/>
          <w:sz w:val="32"/>
          <w:szCs w:val="32"/>
        </w:rPr>
        <w:t xml:space="preserve"> </w:t>
      </w:r>
      <w:r w:rsidR="00E92248" w:rsidRPr="007E4656">
        <w:rPr>
          <w:rFonts w:asciiTheme="minorHAnsi" w:hAnsiTheme="minorHAnsi" w:cstheme="minorHAnsi"/>
          <w:b/>
          <w:sz w:val="32"/>
          <w:szCs w:val="32"/>
        </w:rPr>
        <w:t>Wa</w:t>
      </w:r>
      <w:r w:rsidR="00E92248" w:rsidRPr="007E4656">
        <w:rPr>
          <w:rFonts w:asciiTheme="minorHAnsi" w:hAnsiTheme="minorHAnsi" w:cstheme="minorHAnsi"/>
          <w:b/>
          <w:spacing w:val="-2"/>
          <w:sz w:val="32"/>
          <w:szCs w:val="32"/>
        </w:rPr>
        <w:t>l</w:t>
      </w:r>
      <w:r w:rsidR="00E92248" w:rsidRPr="007E4656">
        <w:rPr>
          <w:rFonts w:asciiTheme="minorHAnsi" w:hAnsiTheme="minorHAnsi" w:cstheme="minorHAnsi"/>
          <w:b/>
          <w:spacing w:val="-8"/>
          <w:sz w:val="32"/>
          <w:szCs w:val="32"/>
        </w:rPr>
        <w:t>k</w:t>
      </w:r>
      <w:r w:rsidR="00E92248" w:rsidRPr="007E4656">
        <w:rPr>
          <w:rFonts w:asciiTheme="minorHAnsi" w:hAnsiTheme="minorHAnsi" w:cstheme="minorHAnsi"/>
          <w:b/>
          <w:spacing w:val="-1"/>
          <w:sz w:val="32"/>
          <w:szCs w:val="32"/>
        </w:rPr>
        <w:t>er</w:t>
      </w:r>
      <w:r w:rsidR="00E92248" w:rsidRPr="007E4656">
        <w:rPr>
          <w:rFonts w:asciiTheme="minorHAnsi" w:hAnsiTheme="minorHAnsi" w:cstheme="minorHAnsi"/>
          <w:b/>
          <w:sz w:val="32"/>
          <w:szCs w:val="32"/>
        </w:rPr>
        <w:t>ton</w:t>
      </w:r>
      <w:r w:rsidR="00E92248" w:rsidRPr="007E4656">
        <w:rPr>
          <w:rFonts w:asciiTheme="minorHAnsi" w:hAnsiTheme="minorHAnsi" w:cstheme="minorHAnsi"/>
          <w:b/>
          <w:spacing w:val="35"/>
          <w:sz w:val="32"/>
          <w:szCs w:val="32"/>
        </w:rPr>
        <w:t xml:space="preserve"> </w:t>
      </w:r>
      <w:r w:rsidR="00094EE9" w:rsidRPr="007E4656">
        <w:rPr>
          <w:rFonts w:asciiTheme="minorHAnsi" w:hAnsiTheme="minorHAnsi" w:cstheme="minorHAnsi"/>
          <w:b/>
          <w:spacing w:val="3"/>
          <w:sz w:val="32"/>
          <w:szCs w:val="32"/>
        </w:rPr>
        <w:t>Football</w:t>
      </w:r>
      <w:r w:rsidR="00E92248" w:rsidRPr="007E4656">
        <w:rPr>
          <w:rFonts w:asciiTheme="minorHAnsi" w:hAnsiTheme="minorHAnsi" w:cstheme="minorHAnsi"/>
          <w:b/>
          <w:spacing w:val="21"/>
          <w:sz w:val="32"/>
          <w:szCs w:val="32"/>
        </w:rPr>
        <w:t xml:space="preserve"> </w:t>
      </w:r>
      <w:r w:rsidR="00E92248" w:rsidRPr="007E4656">
        <w:rPr>
          <w:rFonts w:asciiTheme="minorHAnsi" w:hAnsiTheme="minorHAnsi" w:cstheme="minorHAnsi"/>
          <w:b/>
          <w:spacing w:val="2"/>
          <w:w w:val="102"/>
          <w:sz w:val="32"/>
          <w:szCs w:val="32"/>
        </w:rPr>
        <w:t>C</w:t>
      </w:r>
      <w:r w:rsidR="00E92248" w:rsidRPr="007E4656">
        <w:rPr>
          <w:rFonts w:asciiTheme="minorHAnsi" w:hAnsiTheme="minorHAnsi" w:cstheme="minorHAnsi"/>
          <w:b/>
          <w:spacing w:val="-2"/>
          <w:w w:val="102"/>
          <w:sz w:val="32"/>
          <w:szCs w:val="32"/>
        </w:rPr>
        <w:t>l</w:t>
      </w:r>
      <w:r w:rsidR="00E92248" w:rsidRPr="007E4656">
        <w:rPr>
          <w:rFonts w:asciiTheme="minorHAnsi" w:hAnsiTheme="minorHAnsi" w:cstheme="minorHAnsi"/>
          <w:b/>
          <w:spacing w:val="1"/>
          <w:w w:val="102"/>
          <w:sz w:val="32"/>
          <w:szCs w:val="32"/>
        </w:rPr>
        <w:t>u</w:t>
      </w:r>
      <w:r w:rsidR="00E92248" w:rsidRPr="007E4656">
        <w:rPr>
          <w:rFonts w:asciiTheme="minorHAnsi" w:hAnsiTheme="minorHAnsi" w:cstheme="minorHAnsi"/>
          <w:b/>
          <w:w w:val="102"/>
          <w:sz w:val="32"/>
          <w:szCs w:val="32"/>
        </w:rPr>
        <w:t>b</w:t>
      </w:r>
    </w:p>
    <w:p w14:paraId="77B32AA0" w14:textId="3686AEE4" w:rsidR="00B418FD" w:rsidRPr="007E4656" w:rsidRDefault="00555916" w:rsidP="007E4656">
      <w:pPr>
        <w:spacing w:before="42"/>
        <w:ind w:left="2160" w:firstLine="720"/>
        <w:rPr>
          <w:rFonts w:asciiTheme="minorHAnsi" w:hAnsiTheme="minorHAnsi" w:cstheme="minorHAnsi"/>
          <w:sz w:val="32"/>
          <w:szCs w:val="32"/>
        </w:rPr>
      </w:pPr>
      <w:r>
        <w:rPr>
          <w:rFonts w:asciiTheme="minorHAnsi" w:hAnsiTheme="minorHAnsi" w:cstheme="minorHAnsi"/>
          <w:b/>
          <w:sz w:val="32"/>
          <w:szCs w:val="32"/>
        </w:rPr>
        <w:t xml:space="preserve">    Zero Tolerance Policy</w:t>
      </w:r>
      <w:r w:rsidR="00B418FD" w:rsidRPr="007E4656">
        <w:rPr>
          <w:rFonts w:asciiTheme="minorHAnsi" w:hAnsiTheme="minorHAnsi" w:cstheme="minorHAnsi"/>
          <w:sz w:val="32"/>
          <w:szCs w:val="32"/>
        </w:rPr>
        <w:tab/>
      </w:r>
    </w:p>
    <w:p w14:paraId="7C5C0499" w14:textId="296EDDF8" w:rsidR="00122B02" w:rsidRPr="007E4656" w:rsidRDefault="008A0C4F" w:rsidP="00E46FEA">
      <w:pPr>
        <w:spacing w:before="42"/>
        <w:rPr>
          <w:rFonts w:asciiTheme="minorHAnsi" w:hAnsiTheme="minorHAnsi" w:cstheme="minorHAnsi"/>
          <w:sz w:val="32"/>
          <w:szCs w:val="32"/>
        </w:rPr>
      </w:pPr>
      <w:r>
        <w:rPr>
          <w:rFonts w:asciiTheme="minorHAnsi" w:hAnsiTheme="minorHAnsi" w:cstheme="minorHAnsi"/>
          <w:b/>
          <w:spacing w:val="2"/>
          <w:sz w:val="32"/>
          <w:szCs w:val="32"/>
        </w:rPr>
        <w:t xml:space="preserve">                                          </w:t>
      </w:r>
      <w:r w:rsidR="007E4656">
        <w:rPr>
          <w:rFonts w:asciiTheme="minorHAnsi" w:hAnsiTheme="minorHAnsi" w:cstheme="minorHAnsi"/>
          <w:b/>
          <w:spacing w:val="2"/>
          <w:sz w:val="32"/>
          <w:szCs w:val="32"/>
        </w:rPr>
        <w:t xml:space="preserve">     </w:t>
      </w:r>
    </w:p>
    <w:p w14:paraId="0ABCE693" w14:textId="4DD17EC0" w:rsidR="002E21D6" w:rsidRPr="0009398B" w:rsidRDefault="002E21D6" w:rsidP="0009398B">
      <w:pPr>
        <w:spacing w:before="6"/>
        <w:rPr>
          <w:rFonts w:asciiTheme="minorHAnsi" w:hAnsiTheme="minorHAnsi" w:cstheme="minorHAnsi"/>
          <w:sz w:val="22"/>
          <w:szCs w:val="22"/>
        </w:rPr>
      </w:pPr>
    </w:p>
    <w:p w14:paraId="111E01DC" w14:textId="5CFA4FD1" w:rsidR="00555916" w:rsidRDefault="00555916" w:rsidP="00555916">
      <w:pPr>
        <w:pStyle w:val="Default"/>
        <w:rPr>
          <w:sz w:val="22"/>
          <w:szCs w:val="22"/>
        </w:rPr>
      </w:pPr>
      <w:r>
        <w:rPr>
          <w:b/>
          <w:bCs/>
          <w:sz w:val="22"/>
          <w:szCs w:val="22"/>
        </w:rPr>
        <w:t xml:space="preserve"> </w:t>
      </w:r>
    </w:p>
    <w:p w14:paraId="473A0BD8" w14:textId="6D487326" w:rsidR="00555916" w:rsidRDefault="00555916" w:rsidP="00555916">
      <w:pPr>
        <w:pStyle w:val="Default"/>
        <w:rPr>
          <w:sz w:val="22"/>
          <w:szCs w:val="22"/>
        </w:rPr>
      </w:pPr>
      <w:r>
        <w:rPr>
          <w:sz w:val="22"/>
          <w:szCs w:val="22"/>
        </w:rPr>
        <w:t xml:space="preserve">Walkerton Football Club (WFC) supports zero tolerance for all forms of abuse. This means that verbal or physical abuse by or directed towards any member, player, coach, parent/guardian, spectator or staff will not be tolerated. This policy details the Club’s policy requirements regarding abuse, including reporting procedures. </w:t>
      </w:r>
    </w:p>
    <w:p w14:paraId="581A3DFE" w14:textId="77777777" w:rsidR="00555916" w:rsidRDefault="00555916" w:rsidP="00555916">
      <w:pPr>
        <w:pStyle w:val="Default"/>
        <w:rPr>
          <w:b/>
          <w:bCs/>
          <w:sz w:val="22"/>
          <w:szCs w:val="22"/>
        </w:rPr>
      </w:pPr>
    </w:p>
    <w:p w14:paraId="18E53CC8" w14:textId="23D90825" w:rsidR="00555916" w:rsidRDefault="00555916" w:rsidP="00555916">
      <w:pPr>
        <w:pStyle w:val="Default"/>
        <w:rPr>
          <w:sz w:val="22"/>
          <w:szCs w:val="22"/>
        </w:rPr>
      </w:pPr>
      <w:r>
        <w:rPr>
          <w:b/>
          <w:bCs/>
          <w:sz w:val="22"/>
          <w:szCs w:val="22"/>
        </w:rPr>
        <w:t xml:space="preserve">Scope: </w:t>
      </w:r>
    </w:p>
    <w:p w14:paraId="2D5979EF" w14:textId="66523E84" w:rsidR="00555916" w:rsidRDefault="00555916" w:rsidP="00555916">
      <w:pPr>
        <w:pStyle w:val="Default"/>
        <w:rPr>
          <w:sz w:val="22"/>
          <w:szCs w:val="22"/>
        </w:rPr>
      </w:pPr>
      <w:r>
        <w:rPr>
          <w:sz w:val="22"/>
          <w:szCs w:val="22"/>
        </w:rPr>
        <w:t xml:space="preserve">This policy applies to all members, players, coaches, parents/guardians, spectators and staff (collectively “stakeholders”) at WFC games, practices or events. </w:t>
      </w:r>
    </w:p>
    <w:p w14:paraId="7C354D07" w14:textId="77777777" w:rsidR="00555916" w:rsidRDefault="00555916" w:rsidP="00555916">
      <w:pPr>
        <w:pStyle w:val="Default"/>
        <w:rPr>
          <w:sz w:val="22"/>
          <w:szCs w:val="22"/>
        </w:rPr>
      </w:pPr>
    </w:p>
    <w:p w14:paraId="5CA77EEB" w14:textId="77777777" w:rsidR="00555916" w:rsidRDefault="00555916" w:rsidP="00555916">
      <w:pPr>
        <w:pStyle w:val="Default"/>
        <w:rPr>
          <w:sz w:val="22"/>
          <w:szCs w:val="22"/>
        </w:rPr>
      </w:pPr>
      <w:r>
        <w:rPr>
          <w:b/>
          <w:bCs/>
          <w:sz w:val="22"/>
          <w:szCs w:val="22"/>
        </w:rPr>
        <w:t xml:space="preserve">The Club is committed to: </w:t>
      </w:r>
    </w:p>
    <w:p w14:paraId="20BCE6F3" w14:textId="77777777" w:rsidR="00555916" w:rsidRDefault="00555916" w:rsidP="00555916">
      <w:pPr>
        <w:pStyle w:val="Default"/>
        <w:spacing w:after="56"/>
        <w:rPr>
          <w:sz w:val="22"/>
          <w:szCs w:val="22"/>
        </w:rPr>
      </w:pPr>
      <w:r>
        <w:rPr>
          <w:sz w:val="22"/>
          <w:szCs w:val="22"/>
        </w:rPr>
        <w:t xml:space="preserve">1. Protecting all stakeholder from real or perceived abuse. </w:t>
      </w:r>
    </w:p>
    <w:p w14:paraId="09F4A922" w14:textId="77777777" w:rsidR="00555916" w:rsidRDefault="00555916" w:rsidP="00555916">
      <w:pPr>
        <w:pStyle w:val="Default"/>
        <w:spacing w:after="56"/>
        <w:rPr>
          <w:sz w:val="22"/>
          <w:szCs w:val="22"/>
        </w:rPr>
      </w:pPr>
      <w:r>
        <w:rPr>
          <w:sz w:val="22"/>
          <w:szCs w:val="22"/>
        </w:rPr>
        <w:t xml:space="preserve">2. Investigating and acting on all complaints and reports of inappropriate behaviour. </w:t>
      </w:r>
    </w:p>
    <w:p w14:paraId="0A094151" w14:textId="77777777" w:rsidR="00555916" w:rsidRDefault="00555916" w:rsidP="00555916">
      <w:pPr>
        <w:pStyle w:val="Default"/>
        <w:spacing w:after="56"/>
        <w:rPr>
          <w:sz w:val="22"/>
          <w:szCs w:val="22"/>
        </w:rPr>
      </w:pPr>
      <w:r>
        <w:rPr>
          <w:sz w:val="22"/>
          <w:szCs w:val="22"/>
        </w:rPr>
        <w:t xml:space="preserve">3. Supporting the complainant through the complaint process and protecting the complainant from retribution. </w:t>
      </w:r>
    </w:p>
    <w:p w14:paraId="201B6A3D" w14:textId="77777777" w:rsidR="00555916" w:rsidRDefault="00555916" w:rsidP="00555916">
      <w:pPr>
        <w:pStyle w:val="Default"/>
        <w:spacing w:after="56"/>
        <w:rPr>
          <w:sz w:val="22"/>
          <w:szCs w:val="22"/>
        </w:rPr>
      </w:pPr>
      <w:r>
        <w:rPr>
          <w:sz w:val="22"/>
          <w:szCs w:val="22"/>
        </w:rPr>
        <w:t xml:space="preserve">4. Maintaining a Discipline Committee whose mandate is to investigate and act on any club-related discipline of players, coaches or other stakeholders. </w:t>
      </w:r>
    </w:p>
    <w:p w14:paraId="56C76746" w14:textId="77777777" w:rsidR="00555916" w:rsidRDefault="00555916" w:rsidP="00555916">
      <w:pPr>
        <w:pStyle w:val="Default"/>
        <w:rPr>
          <w:sz w:val="22"/>
          <w:szCs w:val="22"/>
        </w:rPr>
      </w:pPr>
      <w:r>
        <w:rPr>
          <w:sz w:val="22"/>
          <w:szCs w:val="22"/>
        </w:rPr>
        <w:t xml:space="preserve">5. Involving the police in any matter deemed to be potentially criminal in nature. </w:t>
      </w:r>
    </w:p>
    <w:p w14:paraId="3AD1BC5A" w14:textId="77777777" w:rsidR="00555916" w:rsidRDefault="00555916" w:rsidP="00555916">
      <w:pPr>
        <w:pStyle w:val="Default"/>
        <w:rPr>
          <w:sz w:val="22"/>
          <w:szCs w:val="22"/>
        </w:rPr>
      </w:pPr>
    </w:p>
    <w:p w14:paraId="1B338CF5" w14:textId="77777777" w:rsidR="00555916" w:rsidRDefault="00555916" w:rsidP="00555916">
      <w:pPr>
        <w:pStyle w:val="Default"/>
        <w:rPr>
          <w:sz w:val="22"/>
          <w:szCs w:val="22"/>
        </w:rPr>
      </w:pPr>
      <w:r>
        <w:rPr>
          <w:b/>
          <w:bCs/>
          <w:sz w:val="22"/>
          <w:szCs w:val="22"/>
        </w:rPr>
        <w:t xml:space="preserve">Policy and Practice Requirements: </w:t>
      </w:r>
    </w:p>
    <w:p w14:paraId="23B358B0" w14:textId="72D7303E" w:rsidR="00555916" w:rsidRDefault="00555916" w:rsidP="00555916">
      <w:pPr>
        <w:pStyle w:val="Default"/>
        <w:numPr>
          <w:ilvl w:val="0"/>
          <w:numId w:val="31"/>
        </w:numPr>
        <w:spacing w:after="71"/>
        <w:rPr>
          <w:sz w:val="22"/>
          <w:szCs w:val="22"/>
        </w:rPr>
      </w:pPr>
      <w:r>
        <w:rPr>
          <w:sz w:val="22"/>
          <w:szCs w:val="22"/>
        </w:rPr>
        <w:t xml:space="preserve">Any act of abuse/harassment should be reported immediately to the Club office by the victim and/or by those close to them (examples: a parent/guardian, a teammate, a coach) using the incident reporting form. </w:t>
      </w:r>
    </w:p>
    <w:p w14:paraId="325E2EEE" w14:textId="26AD463B" w:rsidR="00555916" w:rsidRDefault="00555916" w:rsidP="00555916">
      <w:pPr>
        <w:pStyle w:val="Default"/>
        <w:numPr>
          <w:ilvl w:val="0"/>
          <w:numId w:val="31"/>
        </w:numPr>
        <w:spacing w:after="71"/>
        <w:rPr>
          <w:sz w:val="22"/>
          <w:szCs w:val="22"/>
        </w:rPr>
      </w:pPr>
      <w:r>
        <w:rPr>
          <w:sz w:val="22"/>
          <w:szCs w:val="22"/>
        </w:rPr>
        <w:t xml:space="preserve">All complaints of abuse/harassment will be immediately investigated by the Club. </w:t>
      </w:r>
    </w:p>
    <w:p w14:paraId="623B35E1" w14:textId="73565BE2" w:rsidR="00555916" w:rsidRDefault="00555916" w:rsidP="00555916">
      <w:pPr>
        <w:pStyle w:val="Default"/>
        <w:numPr>
          <w:ilvl w:val="0"/>
          <w:numId w:val="31"/>
        </w:numPr>
        <w:spacing w:after="71"/>
        <w:rPr>
          <w:sz w:val="22"/>
          <w:szCs w:val="22"/>
        </w:rPr>
      </w:pPr>
      <w:r>
        <w:rPr>
          <w:sz w:val="22"/>
          <w:szCs w:val="22"/>
        </w:rPr>
        <w:t xml:space="preserve">If the complaint is potentially criminal in nature, the Club will contact the police. </w:t>
      </w:r>
    </w:p>
    <w:p w14:paraId="148ED547" w14:textId="345822E4" w:rsidR="00555916" w:rsidRDefault="00555916" w:rsidP="00555916">
      <w:pPr>
        <w:pStyle w:val="Default"/>
        <w:numPr>
          <w:ilvl w:val="0"/>
          <w:numId w:val="31"/>
        </w:numPr>
        <w:rPr>
          <w:sz w:val="22"/>
          <w:szCs w:val="22"/>
        </w:rPr>
      </w:pPr>
      <w:r>
        <w:rPr>
          <w:sz w:val="22"/>
          <w:szCs w:val="22"/>
        </w:rPr>
        <w:t xml:space="preserve">The Club’s Discipline Committee will determine the consequence of the abuse. Penalties for contravention of this policy can range from permanent suspension from the Club, a temporary suspension from all Club activity for a defined period of time or a probationary period where the individual is allowed to continue to participate in Club activity but will be monitored for continued abusive behaviour. All Discipline Committee decisions are final. </w:t>
      </w:r>
    </w:p>
    <w:p w14:paraId="4698C4C8" w14:textId="77777777" w:rsidR="00555916" w:rsidRDefault="00555916" w:rsidP="00555916">
      <w:pPr>
        <w:pStyle w:val="Default"/>
        <w:rPr>
          <w:sz w:val="22"/>
          <w:szCs w:val="22"/>
        </w:rPr>
      </w:pPr>
    </w:p>
    <w:p w14:paraId="6DC20B23" w14:textId="77777777" w:rsidR="00555916" w:rsidRDefault="00555916" w:rsidP="00555916">
      <w:pPr>
        <w:pStyle w:val="Default"/>
        <w:rPr>
          <w:sz w:val="22"/>
          <w:szCs w:val="22"/>
        </w:rPr>
      </w:pPr>
      <w:r>
        <w:rPr>
          <w:b/>
          <w:bCs/>
          <w:sz w:val="22"/>
          <w:szCs w:val="22"/>
        </w:rPr>
        <w:t xml:space="preserve">Handling of Incidents at a Club Game: </w:t>
      </w:r>
    </w:p>
    <w:p w14:paraId="48323FCA" w14:textId="77777777" w:rsidR="00555916" w:rsidRDefault="00555916" w:rsidP="00555916">
      <w:pPr>
        <w:pStyle w:val="Default"/>
        <w:rPr>
          <w:sz w:val="22"/>
          <w:szCs w:val="22"/>
        </w:rPr>
      </w:pPr>
      <w:r>
        <w:rPr>
          <w:sz w:val="22"/>
          <w:szCs w:val="22"/>
        </w:rPr>
        <w:t xml:space="preserve">When an official involved with the play feels that they are being harassed or abused verbally by a coach or spectator, they may cease actions on the field to deal with the situation. </w:t>
      </w:r>
    </w:p>
    <w:p w14:paraId="4AC60ECF" w14:textId="77777777" w:rsidR="00555916" w:rsidRDefault="00555916" w:rsidP="00555916">
      <w:pPr>
        <w:pStyle w:val="Default"/>
        <w:rPr>
          <w:sz w:val="22"/>
          <w:szCs w:val="22"/>
        </w:rPr>
      </w:pPr>
      <w:r>
        <w:rPr>
          <w:sz w:val="22"/>
          <w:szCs w:val="22"/>
        </w:rPr>
        <w:t xml:space="preserve">If the source of harassment is: </w:t>
      </w:r>
    </w:p>
    <w:p w14:paraId="2B3300A7" w14:textId="1B1DDDD5" w:rsidR="00555916" w:rsidRDefault="00555916" w:rsidP="00555916">
      <w:pPr>
        <w:pStyle w:val="Default"/>
        <w:numPr>
          <w:ilvl w:val="0"/>
          <w:numId w:val="32"/>
        </w:numPr>
        <w:spacing w:after="68"/>
        <w:rPr>
          <w:sz w:val="22"/>
          <w:szCs w:val="22"/>
        </w:rPr>
      </w:pPr>
      <w:r>
        <w:rPr>
          <w:sz w:val="22"/>
          <w:szCs w:val="22"/>
        </w:rPr>
        <w:t xml:space="preserve">A coach: If the abuse comes from the coach of either team, the Official may dismiss the coach. The abuse may include, but is not limited to, offensive, insulting, or abusive language. The Official may also elect to issue a warning at the first offence and advise the coach that further behaviour will result in his/her expulsion or the game being abandoned. </w:t>
      </w:r>
    </w:p>
    <w:p w14:paraId="16AD2DFB" w14:textId="4D1E6688" w:rsidR="00555916" w:rsidRPr="00555916" w:rsidRDefault="00555916" w:rsidP="00555916">
      <w:pPr>
        <w:pStyle w:val="Default"/>
        <w:numPr>
          <w:ilvl w:val="0"/>
          <w:numId w:val="32"/>
        </w:numPr>
        <w:rPr>
          <w:sz w:val="22"/>
          <w:szCs w:val="22"/>
        </w:rPr>
      </w:pPr>
      <w:r>
        <w:rPr>
          <w:sz w:val="22"/>
          <w:szCs w:val="22"/>
        </w:rPr>
        <w:t xml:space="preserve">A spectator: If the source of abuse is a spectator, and the Official has provided them with a warning, the Official will advise the appropriate coach that the game may be abandoned if the </w:t>
      </w:r>
      <w:r w:rsidRPr="00555916">
        <w:rPr>
          <w:color w:val="auto"/>
          <w:sz w:val="22"/>
          <w:szCs w:val="22"/>
        </w:rPr>
        <w:t xml:space="preserve">harassment persists. If the abuse continues, the appropriate coach will provide the Official with the name of the spectator and </w:t>
      </w:r>
      <w:r w:rsidRPr="00555916">
        <w:rPr>
          <w:color w:val="auto"/>
          <w:sz w:val="22"/>
          <w:szCs w:val="22"/>
        </w:rPr>
        <w:lastRenderedPageBreak/>
        <w:t xml:space="preserve">the coach will ask the spectator to leave. If the individual is with neither team, the Coaches in partnership with the Official will ask the spectator to leave. </w:t>
      </w:r>
    </w:p>
    <w:p w14:paraId="0CC9C3F6" w14:textId="77777777" w:rsidR="00555916" w:rsidRDefault="00555916" w:rsidP="00555916">
      <w:pPr>
        <w:pStyle w:val="Default"/>
        <w:rPr>
          <w:color w:val="auto"/>
          <w:sz w:val="22"/>
          <w:szCs w:val="22"/>
        </w:rPr>
      </w:pPr>
    </w:p>
    <w:p w14:paraId="336F7CAD" w14:textId="15ACA89B" w:rsidR="00555916" w:rsidRDefault="00555916" w:rsidP="00555916">
      <w:pPr>
        <w:pStyle w:val="Default"/>
        <w:ind w:left="720"/>
        <w:rPr>
          <w:color w:val="auto"/>
          <w:sz w:val="22"/>
          <w:szCs w:val="22"/>
        </w:rPr>
      </w:pPr>
      <w:r>
        <w:rPr>
          <w:color w:val="auto"/>
          <w:sz w:val="22"/>
          <w:szCs w:val="22"/>
        </w:rPr>
        <w:t xml:space="preserve">The game will only be resumed by the Official if the abuse ceases. In all cases, if the abuse persists or becomes physical, the Official will inform the coaches of both teams that the game is to be abandoned and state the source of the harassment. Should the game necessitate abandoning, coaches should be compliant with the Official. </w:t>
      </w:r>
    </w:p>
    <w:p w14:paraId="7D6D03AD" w14:textId="77777777" w:rsidR="00555916" w:rsidRDefault="00555916" w:rsidP="00555916">
      <w:pPr>
        <w:pStyle w:val="Default"/>
        <w:rPr>
          <w:color w:val="auto"/>
          <w:sz w:val="22"/>
          <w:szCs w:val="22"/>
        </w:rPr>
      </w:pPr>
    </w:p>
    <w:p w14:paraId="570EB730" w14:textId="22504B7F" w:rsidR="00555916" w:rsidRDefault="00555916" w:rsidP="00555916">
      <w:pPr>
        <w:pStyle w:val="Default"/>
        <w:rPr>
          <w:color w:val="auto"/>
          <w:sz w:val="22"/>
          <w:szCs w:val="22"/>
        </w:rPr>
      </w:pPr>
      <w:r>
        <w:rPr>
          <w:color w:val="auto"/>
          <w:sz w:val="22"/>
          <w:szCs w:val="22"/>
        </w:rPr>
        <w:t xml:space="preserve">The following details the Official’s reporting requirements: </w:t>
      </w:r>
    </w:p>
    <w:p w14:paraId="6A968B12" w14:textId="77777777" w:rsidR="00555916" w:rsidRDefault="00555916" w:rsidP="00555916">
      <w:pPr>
        <w:pStyle w:val="Default"/>
        <w:spacing w:after="18"/>
        <w:rPr>
          <w:color w:val="auto"/>
          <w:sz w:val="22"/>
          <w:szCs w:val="22"/>
        </w:rPr>
      </w:pPr>
      <w:r>
        <w:rPr>
          <w:color w:val="auto"/>
          <w:sz w:val="22"/>
          <w:szCs w:val="22"/>
        </w:rPr>
        <w:t xml:space="preserve">a) Should the game continue without further incident, the Official will note that there was a brief stoppage during the game due to spectator/coach abuse. A small note will be made on the game sheet. </w:t>
      </w:r>
    </w:p>
    <w:p w14:paraId="2C621B31" w14:textId="77777777" w:rsidR="00555916" w:rsidRDefault="00555916" w:rsidP="00555916">
      <w:pPr>
        <w:pStyle w:val="Default"/>
        <w:rPr>
          <w:color w:val="auto"/>
          <w:sz w:val="22"/>
          <w:szCs w:val="22"/>
        </w:rPr>
      </w:pPr>
      <w:r>
        <w:rPr>
          <w:color w:val="auto"/>
          <w:sz w:val="22"/>
          <w:szCs w:val="22"/>
        </w:rPr>
        <w:t xml:space="preserve">b) If the game was abandoned due to continuing abuse, or there is physical abuse, the Official should contact the appropriate authorities for their safety, as appropriate. If their safety is secure, the Official will report the incident to the club, detailing what happened and why the game was abandoned. </w:t>
      </w:r>
    </w:p>
    <w:p w14:paraId="2B0D11D8" w14:textId="246512BD" w:rsidR="001F2CC2" w:rsidRPr="0009398B" w:rsidRDefault="00930F0E" w:rsidP="0009398B">
      <w:pPr>
        <w:spacing w:before="30"/>
        <w:ind w:right="-443"/>
        <w:rPr>
          <w:rFonts w:asciiTheme="minorHAnsi" w:hAnsiTheme="minorHAnsi" w:cstheme="minorHAnsi"/>
          <w:sz w:val="22"/>
          <w:szCs w:val="22"/>
        </w:rPr>
      </w:pPr>
      <w:r w:rsidRPr="007E4656">
        <w:rPr>
          <w:rFonts w:asciiTheme="minorHAnsi" w:hAnsiTheme="minorHAnsi" w:cstheme="minorHAnsi"/>
          <w:noProof/>
          <w:sz w:val="32"/>
          <w:szCs w:val="32"/>
          <w:lang w:val="en-CA" w:eastAsia="en-CA"/>
        </w:rPr>
        <w:drawing>
          <wp:anchor distT="0" distB="0" distL="114300" distR="114300" simplePos="0" relativeHeight="251662336" behindDoc="1" locked="0" layoutInCell="1" allowOverlap="1" wp14:anchorId="67B08C14" wp14:editId="6E9E4391">
            <wp:simplePos x="0" y="0"/>
            <wp:positionH relativeFrom="margin">
              <wp:posOffset>-150495</wp:posOffset>
            </wp:positionH>
            <wp:positionV relativeFrom="page">
              <wp:posOffset>2133600</wp:posOffset>
            </wp:positionV>
            <wp:extent cx="6697980" cy="630110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ton-FC-2019Crest.png"/>
                    <pic:cNvPicPr/>
                  </pic:nvPicPr>
                  <pic:blipFill>
                    <a:blip r:embed="rId9" cstate="print">
                      <a:alphaModFix amt="25000"/>
                      <a:extLst>
                        <a:ext uri="{28A0092B-C50C-407E-A947-70E740481C1C}">
                          <a14:useLocalDpi xmlns:a14="http://schemas.microsoft.com/office/drawing/2010/main" val="0"/>
                        </a:ext>
                      </a:extLst>
                    </a:blip>
                    <a:stretch>
                      <a:fillRect/>
                    </a:stretch>
                  </pic:blipFill>
                  <pic:spPr>
                    <a:xfrm>
                      <a:off x="0" y="0"/>
                      <a:ext cx="6697980" cy="6301105"/>
                    </a:xfrm>
                    <a:prstGeom prst="rect">
                      <a:avLst/>
                    </a:prstGeom>
                  </pic:spPr>
                </pic:pic>
              </a:graphicData>
            </a:graphic>
            <wp14:sizeRelH relativeFrom="margin">
              <wp14:pctWidth>0</wp14:pctWidth>
            </wp14:sizeRelH>
            <wp14:sizeRelV relativeFrom="margin">
              <wp14:pctHeight>0</wp14:pctHeight>
            </wp14:sizeRelV>
          </wp:anchor>
        </w:drawing>
      </w:r>
    </w:p>
    <w:sectPr w:rsidR="001F2CC2" w:rsidRPr="0009398B" w:rsidSect="0009398B">
      <w:headerReference w:type="default" r:id="rId10"/>
      <w:footerReference w:type="default" r:id="rId11"/>
      <w:pgSz w:w="12240" w:h="15840"/>
      <w:pgMar w:top="1134" w:right="1077" w:bottom="1134" w:left="1077" w:header="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EC0B" w14:textId="77777777" w:rsidR="005876A7" w:rsidRDefault="005876A7">
      <w:r>
        <w:separator/>
      </w:r>
    </w:p>
  </w:endnote>
  <w:endnote w:type="continuationSeparator" w:id="0">
    <w:p w14:paraId="310E8116" w14:textId="77777777" w:rsidR="005876A7" w:rsidRDefault="0058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700982"/>
      <w:docPartObj>
        <w:docPartGallery w:val="Page Numbers (Bottom of Page)"/>
        <w:docPartUnique/>
      </w:docPartObj>
    </w:sdtPr>
    <w:sdtEndPr>
      <w:rPr>
        <w:noProof/>
      </w:rPr>
    </w:sdtEndPr>
    <w:sdtContent>
      <w:p w14:paraId="13832830" w14:textId="628DACA5" w:rsidR="00FF36DC" w:rsidRDefault="00FF36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B9E57" w14:textId="54851E83" w:rsidR="00122B02" w:rsidRPr="00122B02" w:rsidRDefault="00122B02" w:rsidP="00122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86EE" w14:textId="77777777" w:rsidR="005876A7" w:rsidRDefault="005876A7">
      <w:r>
        <w:separator/>
      </w:r>
    </w:p>
  </w:footnote>
  <w:footnote w:type="continuationSeparator" w:id="0">
    <w:p w14:paraId="583251CD" w14:textId="77777777" w:rsidR="005876A7" w:rsidRDefault="00587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2E64" w14:textId="77777777" w:rsidR="002F79D0" w:rsidRDefault="002F79D0">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4C6"/>
    <w:multiLevelType w:val="hybridMultilevel"/>
    <w:tmpl w:val="A82A0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E2257"/>
    <w:multiLevelType w:val="hybridMultilevel"/>
    <w:tmpl w:val="34C02DD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9867B9"/>
    <w:multiLevelType w:val="hybridMultilevel"/>
    <w:tmpl w:val="687CF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791F52"/>
    <w:multiLevelType w:val="hybridMultilevel"/>
    <w:tmpl w:val="A686D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E78E7"/>
    <w:multiLevelType w:val="hybridMultilevel"/>
    <w:tmpl w:val="B0D8D874"/>
    <w:lvl w:ilvl="0" w:tplc="10090001">
      <w:start w:val="1"/>
      <w:numFmt w:val="bullet"/>
      <w:lvlText w:val=""/>
      <w:lvlJc w:val="left"/>
      <w:pPr>
        <w:ind w:left="704" w:hanging="480"/>
      </w:pPr>
      <w:rPr>
        <w:rFonts w:ascii="Symbol" w:hAnsi="Symbol" w:hint="default"/>
      </w:rPr>
    </w:lvl>
    <w:lvl w:ilvl="1" w:tplc="10090001">
      <w:start w:val="1"/>
      <w:numFmt w:val="bullet"/>
      <w:lvlText w:val=""/>
      <w:lvlJc w:val="left"/>
      <w:pPr>
        <w:ind w:left="1657" w:hanging="465"/>
      </w:pPr>
      <w:rPr>
        <w:rFonts w:ascii="Symbol" w:hAnsi="Symbol" w:hint="default"/>
      </w:rPr>
    </w:lvl>
    <w:lvl w:ilvl="2" w:tplc="8B7CBF20">
      <w:numFmt w:val="bullet"/>
      <w:lvlText w:val="-"/>
      <w:lvlJc w:val="left"/>
      <w:pPr>
        <w:ind w:left="2377" w:hanging="465"/>
      </w:pPr>
      <w:rPr>
        <w:rFonts w:ascii="Times New Roman" w:eastAsia="Times New Roman" w:hAnsi="Times New Roman" w:cs="Times New Roman"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5" w15:restartNumberingAfterBreak="0">
    <w:nsid w:val="160D211F"/>
    <w:multiLevelType w:val="hybridMultilevel"/>
    <w:tmpl w:val="BF48D6A0"/>
    <w:lvl w:ilvl="0" w:tplc="6B52A610">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8B314B"/>
    <w:multiLevelType w:val="hybridMultilevel"/>
    <w:tmpl w:val="A782AC0E"/>
    <w:lvl w:ilvl="0" w:tplc="10090001">
      <w:start w:val="1"/>
      <w:numFmt w:val="bullet"/>
      <w:lvlText w:val=""/>
      <w:lvlJc w:val="left"/>
      <w:pPr>
        <w:ind w:left="833" w:hanging="360"/>
      </w:pPr>
      <w:rPr>
        <w:rFonts w:ascii="Symbol" w:hAnsi="Symbol" w:hint="default"/>
      </w:rPr>
    </w:lvl>
    <w:lvl w:ilvl="1" w:tplc="10090003">
      <w:start w:val="1"/>
      <w:numFmt w:val="bullet"/>
      <w:lvlText w:val="o"/>
      <w:lvlJc w:val="left"/>
      <w:pPr>
        <w:ind w:left="1553" w:hanging="360"/>
      </w:pPr>
      <w:rPr>
        <w:rFonts w:ascii="Courier New" w:hAnsi="Courier New" w:cs="Courier New" w:hint="default"/>
      </w:rPr>
    </w:lvl>
    <w:lvl w:ilvl="2" w:tplc="10090005">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7" w15:restartNumberingAfterBreak="0">
    <w:nsid w:val="18B755EA"/>
    <w:multiLevelType w:val="hybridMultilevel"/>
    <w:tmpl w:val="9702A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9F50039"/>
    <w:multiLevelType w:val="hybridMultilevel"/>
    <w:tmpl w:val="4EAA6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27645B"/>
    <w:multiLevelType w:val="hybridMultilevel"/>
    <w:tmpl w:val="91201FE6"/>
    <w:lvl w:ilvl="0" w:tplc="10090001">
      <w:start w:val="1"/>
      <w:numFmt w:val="bullet"/>
      <w:lvlText w:val=""/>
      <w:lvlJc w:val="left"/>
      <w:pPr>
        <w:ind w:left="472" w:hanging="360"/>
      </w:pPr>
      <w:rPr>
        <w:rFonts w:ascii="Symbol" w:hAnsi="Symbol" w:hint="default"/>
      </w:rPr>
    </w:lvl>
    <w:lvl w:ilvl="1" w:tplc="10090003" w:tentative="1">
      <w:start w:val="1"/>
      <w:numFmt w:val="bullet"/>
      <w:lvlText w:val="o"/>
      <w:lvlJc w:val="left"/>
      <w:pPr>
        <w:ind w:left="1192" w:hanging="360"/>
      </w:pPr>
      <w:rPr>
        <w:rFonts w:ascii="Courier New" w:hAnsi="Courier New" w:cs="Courier New" w:hint="default"/>
      </w:rPr>
    </w:lvl>
    <w:lvl w:ilvl="2" w:tplc="10090005" w:tentative="1">
      <w:start w:val="1"/>
      <w:numFmt w:val="bullet"/>
      <w:lvlText w:val=""/>
      <w:lvlJc w:val="left"/>
      <w:pPr>
        <w:ind w:left="1912" w:hanging="360"/>
      </w:pPr>
      <w:rPr>
        <w:rFonts w:ascii="Wingdings" w:hAnsi="Wingdings" w:hint="default"/>
      </w:rPr>
    </w:lvl>
    <w:lvl w:ilvl="3" w:tplc="10090001" w:tentative="1">
      <w:start w:val="1"/>
      <w:numFmt w:val="bullet"/>
      <w:lvlText w:val=""/>
      <w:lvlJc w:val="left"/>
      <w:pPr>
        <w:ind w:left="2632" w:hanging="360"/>
      </w:pPr>
      <w:rPr>
        <w:rFonts w:ascii="Symbol" w:hAnsi="Symbol" w:hint="default"/>
      </w:rPr>
    </w:lvl>
    <w:lvl w:ilvl="4" w:tplc="10090003" w:tentative="1">
      <w:start w:val="1"/>
      <w:numFmt w:val="bullet"/>
      <w:lvlText w:val="o"/>
      <w:lvlJc w:val="left"/>
      <w:pPr>
        <w:ind w:left="3352" w:hanging="360"/>
      </w:pPr>
      <w:rPr>
        <w:rFonts w:ascii="Courier New" w:hAnsi="Courier New" w:cs="Courier New" w:hint="default"/>
      </w:rPr>
    </w:lvl>
    <w:lvl w:ilvl="5" w:tplc="10090005" w:tentative="1">
      <w:start w:val="1"/>
      <w:numFmt w:val="bullet"/>
      <w:lvlText w:val=""/>
      <w:lvlJc w:val="left"/>
      <w:pPr>
        <w:ind w:left="4072" w:hanging="360"/>
      </w:pPr>
      <w:rPr>
        <w:rFonts w:ascii="Wingdings" w:hAnsi="Wingdings" w:hint="default"/>
      </w:rPr>
    </w:lvl>
    <w:lvl w:ilvl="6" w:tplc="10090001" w:tentative="1">
      <w:start w:val="1"/>
      <w:numFmt w:val="bullet"/>
      <w:lvlText w:val=""/>
      <w:lvlJc w:val="left"/>
      <w:pPr>
        <w:ind w:left="4792" w:hanging="360"/>
      </w:pPr>
      <w:rPr>
        <w:rFonts w:ascii="Symbol" w:hAnsi="Symbol" w:hint="default"/>
      </w:rPr>
    </w:lvl>
    <w:lvl w:ilvl="7" w:tplc="10090003" w:tentative="1">
      <w:start w:val="1"/>
      <w:numFmt w:val="bullet"/>
      <w:lvlText w:val="o"/>
      <w:lvlJc w:val="left"/>
      <w:pPr>
        <w:ind w:left="5512" w:hanging="360"/>
      </w:pPr>
      <w:rPr>
        <w:rFonts w:ascii="Courier New" w:hAnsi="Courier New" w:cs="Courier New" w:hint="default"/>
      </w:rPr>
    </w:lvl>
    <w:lvl w:ilvl="8" w:tplc="10090005" w:tentative="1">
      <w:start w:val="1"/>
      <w:numFmt w:val="bullet"/>
      <w:lvlText w:val=""/>
      <w:lvlJc w:val="left"/>
      <w:pPr>
        <w:ind w:left="6232" w:hanging="360"/>
      </w:pPr>
      <w:rPr>
        <w:rFonts w:ascii="Wingdings" w:hAnsi="Wingdings" w:hint="default"/>
      </w:rPr>
    </w:lvl>
  </w:abstractNum>
  <w:abstractNum w:abstractNumId="10" w15:restartNumberingAfterBreak="0">
    <w:nsid w:val="1F665168"/>
    <w:multiLevelType w:val="hybridMultilevel"/>
    <w:tmpl w:val="9D8ECBEE"/>
    <w:lvl w:ilvl="0" w:tplc="10090001">
      <w:start w:val="1"/>
      <w:numFmt w:val="bullet"/>
      <w:lvlText w:val=""/>
      <w:lvlJc w:val="left"/>
      <w:pPr>
        <w:ind w:left="1095" w:hanging="360"/>
      </w:pPr>
      <w:rPr>
        <w:rFonts w:ascii="Symbol" w:hAnsi="Symbol" w:hint="default"/>
      </w:rPr>
    </w:lvl>
    <w:lvl w:ilvl="1" w:tplc="078CD09C">
      <w:numFmt w:val="bullet"/>
      <w:lvlText w:val="-"/>
      <w:lvlJc w:val="left"/>
      <w:pPr>
        <w:ind w:left="1920" w:hanging="465"/>
      </w:pPr>
      <w:rPr>
        <w:rFonts w:ascii="Times New Roman" w:eastAsia="Times New Roman" w:hAnsi="Times New Roman" w:cs="Times New Roman" w:hint="default"/>
      </w:rPr>
    </w:lvl>
    <w:lvl w:ilvl="2" w:tplc="10090005" w:tentative="1">
      <w:start w:val="1"/>
      <w:numFmt w:val="bullet"/>
      <w:lvlText w:val=""/>
      <w:lvlJc w:val="left"/>
      <w:pPr>
        <w:ind w:left="2535" w:hanging="360"/>
      </w:pPr>
      <w:rPr>
        <w:rFonts w:ascii="Wingdings" w:hAnsi="Wingdings" w:hint="default"/>
      </w:rPr>
    </w:lvl>
    <w:lvl w:ilvl="3" w:tplc="10090001" w:tentative="1">
      <w:start w:val="1"/>
      <w:numFmt w:val="bullet"/>
      <w:lvlText w:val=""/>
      <w:lvlJc w:val="left"/>
      <w:pPr>
        <w:ind w:left="3255" w:hanging="360"/>
      </w:pPr>
      <w:rPr>
        <w:rFonts w:ascii="Symbol" w:hAnsi="Symbol" w:hint="default"/>
      </w:rPr>
    </w:lvl>
    <w:lvl w:ilvl="4" w:tplc="10090003" w:tentative="1">
      <w:start w:val="1"/>
      <w:numFmt w:val="bullet"/>
      <w:lvlText w:val="o"/>
      <w:lvlJc w:val="left"/>
      <w:pPr>
        <w:ind w:left="3975" w:hanging="360"/>
      </w:pPr>
      <w:rPr>
        <w:rFonts w:ascii="Courier New" w:hAnsi="Courier New" w:cs="Courier New" w:hint="default"/>
      </w:rPr>
    </w:lvl>
    <w:lvl w:ilvl="5" w:tplc="10090005" w:tentative="1">
      <w:start w:val="1"/>
      <w:numFmt w:val="bullet"/>
      <w:lvlText w:val=""/>
      <w:lvlJc w:val="left"/>
      <w:pPr>
        <w:ind w:left="4695" w:hanging="360"/>
      </w:pPr>
      <w:rPr>
        <w:rFonts w:ascii="Wingdings" w:hAnsi="Wingdings" w:hint="default"/>
      </w:rPr>
    </w:lvl>
    <w:lvl w:ilvl="6" w:tplc="10090001" w:tentative="1">
      <w:start w:val="1"/>
      <w:numFmt w:val="bullet"/>
      <w:lvlText w:val=""/>
      <w:lvlJc w:val="left"/>
      <w:pPr>
        <w:ind w:left="5415" w:hanging="360"/>
      </w:pPr>
      <w:rPr>
        <w:rFonts w:ascii="Symbol" w:hAnsi="Symbol" w:hint="default"/>
      </w:rPr>
    </w:lvl>
    <w:lvl w:ilvl="7" w:tplc="10090003" w:tentative="1">
      <w:start w:val="1"/>
      <w:numFmt w:val="bullet"/>
      <w:lvlText w:val="o"/>
      <w:lvlJc w:val="left"/>
      <w:pPr>
        <w:ind w:left="6135" w:hanging="360"/>
      </w:pPr>
      <w:rPr>
        <w:rFonts w:ascii="Courier New" w:hAnsi="Courier New" w:cs="Courier New" w:hint="default"/>
      </w:rPr>
    </w:lvl>
    <w:lvl w:ilvl="8" w:tplc="10090005" w:tentative="1">
      <w:start w:val="1"/>
      <w:numFmt w:val="bullet"/>
      <w:lvlText w:val=""/>
      <w:lvlJc w:val="left"/>
      <w:pPr>
        <w:ind w:left="6855" w:hanging="360"/>
      </w:pPr>
      <w:rPr>
        <w:rFonts w:ascii="Wingdings" w:hAnsi="Wingdings" w:hint="default"/>
      </w:rPr>
    </w:lvl>
  </w:abstractNum>
  <w:abstractNum w:abstractNumId="11" w15:restartNumberingAfterBreak="0">
    <w:nsid w:val="263C128C"/>
    <w:multiLevelType w:val="hybridMultilevel"/>
    <w:tmpl w:val="61289092"/>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12" w15:restartNumberingAfterBreak="0">
    <w:nsid w:val="27936BED"/>
    <w:multiLevelType w:val="hybridMultilevel"/>
    <w:tmpl w:val="7752DFC6"/>
    <w:lvl w:ilvl="0" w:tplc="10090001">
      <w:start w:val="1"/>
      <w:numFmt w:val="bullet"/>
      <w:lvlText w:val=""/>
      <w:lvlJc w:val="left"/>
      <w:pPr>
        <w:ind w:left="2947" w:hanging="360"/>
      </w:pPr>
      <w:rPr>
        <w:rFonts w:ascii="Symbol" w:hAnsi="Symbol" w:hint="default"/>
      </w:rPr>
    </w:lvl>
    <w:lvl w:ilvl="1" w:tplc="10090003" w:tentative="1">
      <w:start w:val="1"/>
      <w:numFmt w:val="bullet"/>
      <w:lvlText w:val="o"/>
      <w:lvlJc w:val="left"/>
      <w:pPr>
        <w:ind w:left="3667" w:hanging="360"/>
      </w:pPr>
      <w:rPr>
        <w:rFonts w:ascii="Courier New" w:hAnsi="Courier New" w:cs="Courier New" w:hint="default"/>
      </w:rPr>
    </w:lvl>
    <w:lvl w:ilvl="2" w:tplc="10090005" w:tentative="1">
      <w:start w:val="1"/>
      <w:numFmt w:val="bullet"/>
      <w:lvlText w:val=""/>
      <w:lvlJc w:val="left"/>
      <w:pPr>
        <w:ind w:left="4387" w:hanging="360"/>
      </w:pPr>
      <w:rPr>
        <w:rFonts w:ascii="Wingdings" w:hAnsi="Wingdings" w:hint="default"/>
      </w:rPr>
    </w:lvl>
    <w:lvl w:ilvl="3" w:tplc="10090001" w:tentative="1">
      <w:start w:val="1"/>
      <w:numFmt w:val="bullet"/>
      <w:lvlText w:val=""/>
      <w:lvlJc w:val="left"/>
      <w:pPr>
        <w:ind w:left="5107" w:hanging="360"/>
      </w:pPr>
      <w:rPr>
        <w:rFonts w:ascii="Symbol" w:hAnsi="Symbol" w:hint="default"/>
      </w:rPr>
    </w:lvl>
    <w:lvl w:ilvl="4" w:tplc="10090003" w:tentative="1">
      <w:start w:val="1"/>
      <w:numFmt w:val="bullet"/>
      <w:lvlText w:val="o"/>
      <w:lvlJc w:val="left"/>
      <w:pPr>
        <w:ind w:left="5827" w:hanging="360"/>
      </w:pPr>
      <w:rPr>
        <w:rFonts w:ascii="Courier New" w:hAnsi="Courier New" w:cs="Courier New" w:hint="default"/>
      </w:rPr>
    </w:lvl>
    <w:lvl w:ilvl="5" w:tplc="10090005" w:tentative="1">
      <w:start w:val="1"/>
      <w:numFmt w:val="bullet"/>
      <w:lvlText w:val=""/>
      <w:lvlJc w:val="left"/>
      <w:pPr>
        <w:ind w:left="6547" w:hanging="360"/>
      </w:pPr>
      <w:rPr>
        <w:rFonts w:ascii="Wingdings" w:hAnsi="Wingdings" w:hint="default"/>
      </w:rPr>
    </w:lvl>
    <w:lvl w:ilvl="6" w:tplc="10090001" w:tentative="1">
      <w:start w:val="1"/>
      <w:numFmt w:val="bullet"/>
      <w:lvlText w:val=""/>
      <w:lvlJc w:val="left"/>
      <w:pPr>
        <w:ind w:left="7267" w:hanging="360"/>
      </w:pPr>
      <w:rPr>
        <w:rFonts w:ascii="Symbol" w:hAnsi="Symbol" w:hint="default"/>
      </w:rPr>
    </w:lvl>
    <w:lvl w:ilvl="7" w:tplc="10090003" w:tentative="1">
      <w:start w:val="1"/>
      <w:numFmt w:val="bullet"/>
      <w:lvlText w:val="o"/>
      <w:lvlJc w:val="left"/>
      <w:pPr>
        <w:ind w:left="7987" w:hanging="360"/>
      </w:pPr>
      <w:rPr>
        <w:rFonts w:ascii="Courier New" w:hAnsi="Courier New" w:cs="Courier New" w:hint="default"/>
      </w:rPr>
    </w:lvl>
    <w:lvl w:ilvl="8" w:tplc="10090005" w:tentative="1">
      <w:start w:val="1"/>
      <w:numFmt w:val="bullet"/>
      <w:lvlText w:val=""/>
      <w:lvlJc w:val="left"/>
      <w:pPr>
        <w:ind w:left="8707" w:hanging="360"/>
      </w:pPr>
      <w:rPr>
        <w:rFonts w:ascii="Wingdings" w:hAnsi="Wingdings" w:hint="default"/>
      </w:rPr>
    </w:lvl>
  </w:abstractNum>
  <w:abstractNum w:abstractNumId="13" w15:restartNumberingAfterBreak="0">
    <w:nsid w:val="31AF512D"/>
    <w:multiLevelType w:val="multilevel"/>
    <w:tmpl w:val="FA80BB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38F2A20"/>
    <w:multiLevelType w:val="hybridMultilevel"/>
    <w:tmpl w:val="CD663CA4"/>
    <w:lvl w:ilvl="0" w:tplc="007616E6">
      <w:numFmt w:val="bullet"/>
      <w:lvlText w:val="-"/>
      <w:lvlJc w:val="left"/>
      <w:pPr>
        <w:ind w:left="592" w:hanging="480"/>
      </w:pPr>
      <w:rPr>
        <w:rFonts w:ascii="Times New Roman" w:eastAsia="Times New Roman" w:hAnsi="Times New Roman" w:cs="Times New Roman" w:hint="default"/>
      </w:rPr>
    </w:lvl>
    <w:lvl w:ilvl="1" w:tplc="10090003" w:tentative="1">
      <w:start w:val="1"/>
      <w:numFmt w:val="bullet"/>
      <w:lvlText w:val="o"/>
      <w:lvlJc w:val="left"/>
      <w:pPr>
        <w:ind w:left="1192" w:hanging="360"/>
      </w:pPr>
      <w:rPr>
        <w:rFonts w:ascii="Courier New" w:hAnsi="Courier New" w:cs="Courier New" w:hint="default"/>
      </w:rPr>
    </w:lvl>
    <w:lvl w:ilvl="2" w:tplc="10090005" w:tentative="1">
      <w:start w:val="1"/>
      <w:numFmt w:val="bullet"/>
      <w:lvlText w:val=""/>
      <w:lvlJc w:val="left"/>
      <w:pPr>
        <w:ind w:left="1912" w:hanging="360"/>
      </w:pPr>
      <w:rPr>
        <w:rFonts w:ascii="Wingdings" w:hAnsi="Wingdings" w:hint="default"/>
      </w:rPr>
    </w:lvl>
    <w:lvl w:ilvl="3" w:tplc="10090001" w:tentative="1">
      <w:start w:val="1"/>
      <w:numFmt w:val="bullet"/>
      <w:lvlText w:val=""/>
      <w:lvlJc w:val="left"/>
      <w:pPr>
        <w:ind w:left="2632" w:hanging="360"/>
      </w:pPr>
      <w:rPr>
        <w:rFonts w:ascii="Symbol" w:hAnsi="Symbol" w:hint="default"/>
      </w:rPr>
    </w:lvl>
    <w:lvl w:ilvl="4" w:tplc="10090003" w:tentative="1">
      <w:start w:val="1"/>
      <w:numFmt w:val="bullet"/>
      <w:lvlText w:val="o"/>
      <w:lvlJc w:val="left"/>
      <w:pPr>
        <w:ind w:left="3352" w:hanging="360"/>
      </w:pPr>
      <w:rPr>
        <w:rFonts w:ascii="Courier New" w:hAnsi="Courier New" w:cs="Courier New" w:hint="default"/>
      </w:rPr>
    </w:lvl>
    <w:lvl w:ilvl="5" w:tplc="10090005" w:tentative="1">
      <w:start w:val="1"/>
      <w:numFmt w:val="bullet"/>
      <w:lvlText w:val=""/>
      <w:lvlJc w:val="left"/>
      <w:pPr>
        <w:ind w:left="4072" w:hanging="360"/>
      </w:pPr>
      <w:rPr>
        <w:rFonts w:ascii="Wingdings" w:hAnsi="Wingdings" w:hint="default"/>
      </w:rPr>
    </w:lvl>
    <w:lvl w:ilvl="6" w:tplc="10090001" w:tentative="1">
      <w:start w:val="1"/>
      <w:numFmt w:val="bullet"/>
      <w:lvlText w:val=""/>
      <w:lvlJc w:val="left"/>
      <w:pPr>
        <w:ind w:left="4792" w:hanging="360"/>
      </w:pPr>
      <w:rPr>
        <w:rFonts w:ascii="Symbol" w:hAnsi="Symbol" w:hint="default"/>
      </w:rPr>
    </w:lvl>
    <w:lvl w:ilvl="7" w:tplc="10090003" w:tentative="1">
      <w:start w:val="1"/>
      <w:numFmt w:val="bullet"/>
      <w:lvlText w:val="o"/>
      <w:lvlJc w:val="left"/>
      <w:pPr>
        <w:ind w:left="5512" w:hanging="360"/>
      </w:pPr>
      <w:rPr>
        <w:rFonts w:ascii="Courier New" w:hAnsi="Courier New" w:cs="Courier New" w:hint="default"/>
      </w:rPr>
    </w:lvl>
    <w:lvl w:ilvl="8" w:tplc="10090005" w:tentative="1">
      <w:start w:val="1"/>
      <w:numFmt w:val="bullet"/>
      <w:lvlText w:val=""/>
      <w:lvlJc w:val="left"/>
      <w:pPr>
        <w:ind w:left="6232" w:hanging="360"/>
      </w:pPr>
      <w:rPr>
        <w:rFonts w:ascii="Wingdings" w:hAnsi="Wingdings" w:hint="default"/>
      </w:rPr>
    </w:lvl>
  </w:abstractNum>
  <w:abstractNum w:abstractNumId="15" w15:restartNumberingAfterBreak="0">
    <w:nsid w:val="3588579C"/>
    <w:multiLevelType w:val="hybridMultilevel"/>
    <w:tmpl w:val="ABEC0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A7A099F"/>
    <w:multiLevelType w:val="hybridMultilevel"/>
    <w:tmpl w:val="A420F12C"/>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7" w15:restartNumberingAfterBreak="0">
    <w:nsid w:val="47524739"/>
    <w:multiLevelType w:val="hybridMultilevel"/>
    <w:tmpl w:val="84424DFC"/>
    <w:lvl w:ilvl="0" w:tplc="80BE8C3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A509D5"/>
    <w:multiLevelType w:val="hybridMultilevel"/>
    <w:tmpl w:val="F794A262"/>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9" w15:restartNumberingAfterBreak="0">
    <w:nsid w:val="4C6E6792"/>
    <w:multiLevelType w:val="hybridMultilevel"/>
    <w:tmpl w:val="3E9E94F4"/>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0" w15:restartNumberingAfterBreak="0">
    <w:nsid w:val="543D00E4"/>
    <w:multiLevelType w:val="hybridMultilevel"/>
    <w:tmpl w:val="A4E2F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D776B0"/>
    <w:multiLevelType w:val="hybridMultilevel"/>
    <w:tmpl w:val="01E4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D357A7"/>
    <w:multiLevelType w:val="hybridMultilevel"/>
    <w:tmpl w:val="94B0C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1D4F20"/>
    <w:multiLevelType w:val="hybridMultilevel"/>
    <w:tmpl w:val="AB742F42"/>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4" w15:restartNumberingAfterBreak="0">
    <w:nsid w:val="6BAA1534"/>
    <w:multiLevelType w:val="hybridMultilevel"/>
    <w:tmpl w:val="4EA0D2BE"/>
    <w:lvl w:ilvl="0" w:tplc="10090001">
      <w:start w:val="1"/>
      <w:numFmt w:val="bullet"/>
      <w:lvlText w:val=""/>
      <w:lvlJc w:val="left"/>
      <w:pPr>
        <w:ind w:left="887" w:hanging="360"/>
      </w:pPr>
      <w:rPr>
        <w:rFonts w:ascii="Symbol" w:hAnsi="Symbol" w:hint="default"/>
      </w:rPr>
    </w:lvl>
    <w:lvl w:ilvl="1" w:tplc="10090003" w:tentative="1">
      <w:start w:val="1"/>
      <w:numFmt w:val="bullet"/>
      <w:lvlText w:val="o"/>
      <w:lvlJc w:val="left"/>
      <w:pPr>
        <w:ind w:left="1607" w:hanging="360"/>
      </w:pPr>
      <w:rPr>
        <w:rFonts w:ascii="Courier New" w:hAnsi="Courier New" w:cs="Courier New" w:hint="default"/>
      </w:rPr>
    </w:lvl>
    <w:lvl w:ilvl="2" w:tplc="10090005" w:tentative="1">
      <w:start w:val="1"/>
      <w:numFmt w:val="bullet"/>
      <w:lvlText w:val=""/>
      <w:lvlJc w:val="left"/>
      <w:pPr>
        <w:ind w:left="2327" w:hanging="360"/>
      </w:pPr>
      <w:rPr>
        <w:rFonts w:ascii="Wingdings" w:hAnsi="Wingdings" w:hint="default"/>
      </w:rPr>
    </w:lvl>
    <w:lvl w:ilvl="3" w:tplc="10090001" w:tentative="1">
      <w:start w:val="1"/>
      <w:numFmt w:val="bullet"/>
      <w:lvlText w:val=""/>
      <w:lvlJc w:val="left"/>
      <w:pPr>
        <w:ind w:left="3047" w:hanging="360"/>
      </w:pPr>
      <w:rPr>
        <w:rFonts w:ascii="Symbol" w:hAnsi="Symbol" w:hint="default"/>
      </w:rPr>
    </w:lvl>
    <w:lvl w:ilvl="4" w:tplc="10090003" w:tentative="1">
      <w:start w:val="1"/>
      <w:numFmt w:val="bullet"/>
      <w:lvlText w:val="o"/>
      <w:lvlJc w:val="left"/>
      <w:pPr>
        <w:ind w:left="3767" w:hanging="360"/>
      </w:pPr>
      <w:rPr>
        <w:rFonts w:ascii="Courier New" w:hAnsi="Courier New" w:cs="Courier New" w:hint="default"/>
      </w:rPr>
    </w:lvl>
    <w:lvl w:ilvl="5" w:tplc="10090005" w:tentative="1">
      <w:start w:val="1"/>
      <w:numFmt w:val="bullet"/>
      <w:lvlText w:val=""/>
      <w:lvlJc w:val="left"/>
      <w:pPr>
        <w:ind w:left="4487" w:hanging="360"/>
      </w:pPr>
      <w:rPr>
        <w:rFonts w:ascii="Wingdings" w:hAnsi="Wingdings" w:hint="default"/>
      </w:rPr>
    </w:lvl>
    <w:lvl w:ilvl="6" w:tplc="10090001" w:tentative="1">
      <w:start w:val="1"/>
      <w:numFmt w:val="bullet"/>
      <w:lvlText w:val=""/>
      <w:lvlJc w:val="left"/>
      <w:pPr>
        <w:ind w:left="5207" w:hanging="360"/>
      </w:pPr>
      <w:rPr>
        <w:rFonts w:ascii="Symbol" w:hAnsi="Symbol" w:hint="default"/>
      </w:rPr>
    </w:lvl>
    <w:lvl w:ilvl="7" w:tplc="10090003" w:tentative="1">
      <w:start w:val="1"/>
      <w:numFmt w:val="bullet"/>
      <w:lvlText w:val="o"/>
      <w:lvlJc w:val="left"/>
      <w:pPr>
        <w:ind w:left="5927" w:hanging="360"/>
      </w:pPr>
      <w:rPr>
        <w:rFonts w:ascii="Courier New" w:hAnsi="Courier New" w:cs="Courier New" w:hint="default"/>
      </w:rPr>
    </w:lvl>
    <w:lvl w:ilvl="8" w:tplc="10090005" w:tentative="1">
      <w:start w:val="1"/>
      <w:numFmt w:val="bullet"/>
      <w:lvlText w:val=""/>
      <w:lvlJc w:val="left"/>
      <w:pPr>
        <w:ind w:left="6647" w:hanging="360"/>
      </w:pPr>
      <w:rPr>
        <w:rFonts w:ascii="Wingdings" w:hAnsi="Wingdings" w:hint="default"/>
      </w:rPr>
    </w:lvl>
  </w:abstractNum>
  <w:abstractNum w:abstractNumId="25" w15:restartNumberingAfterBreak="0">
    <w:nsid w:val="6FA73B41"/>
    <w:multiLevelType w:val="hybridMultilevel"/>
    <w:tmpl w:val="D3F4BC22"/>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6" w15:restartNumberingAfterBreak="0">
    <w:nsid w:val="72EB65F4"/>
    <w:multiLevelType w:val="hybridMultilevel"/>
    <w:tmpl w:val="A16294EA"/>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3DD471E"/>
    <w:multiLevelType w:val="hybridMultilevel"/>
    <w:tmpl w:val="36BAFA9E"/>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8" w15:restartNumberingAfterBreak="0">
    <w:nsid w:val="75F174BC"/>
    <w:multiLevelType w:val="hybridMultilevel"/>
    <w:tmpl w:val="20C474F6"/>
    <w:lvl w:ilvl="0" w:tplc="10090001">
      <w:start w:val="1"/>
      <w:numFmt w:val="bullet"/>
      <w:lvlText w:val=""/>
      <w:lvlJc w:val="left"/>
      <w:pPr>
        <w:ind w:left="832" w:hanging="360"/>
      </w:pPr>
      <w:rPr>
        <w:rFonts w:ascii="Symbol" w:hAnsi="Symbol" w:hint="default"/>
      </w:rPr>
    </w:lvl>
    <w:lvl w:ilvl="1" w:tplc="10090003" w:tentative="1">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29" w15:restartNumberingAfterBreak="0">
    <w:nsid w:val="786464FC"/>
    <w:multiLevelType w:val="hybridMultilevel"/>
    <w:tmpl w:val="BF8863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BCF07E6"/>
    <w:multiLevelType w:val="hybridMultilevel"/>
    <w:tmpl w:val="7874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7E2CCF"/>
    <w:multiLevelType w:val="hybridMultilevel"/>
    <w:tmpl w:val="71A09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28"/>
  </w:num>
  <w:num w:numId="4">
    <w:abstractNumId w:val="14"/>
  </w:num>
  <w:num w:numId="5">
    <w:abstractNumId w:val="4"/>
  </w:num>
  <w:num w:numId="6">
    <w:abstractNumId w:val="23"/>
  </w:num>
  <w:num w:numId="7">
    <w:abstractNumId w:val="8"/>
  </w:num>
  <w:num w:numId="8">
    <w:abstractNumId w:val="3"/>
  </w:num>
  <w:num w:numId="9">
    <w:abstractNumId w:val="9"/>
  </w:num>
  <w:num w:numId="10">
    <w:abstractNumId w:val="20"/>
  </w:num>
  <w:num w:numId="11">
    <w:abstractNumId w:val="25"/>
  </w:num>
  <w:num w:numId="12">
    <w:abstractNumId w:val="18"/>
  </w:num>
  <w:num w:numId="13">
    <w:abstractNumId w:val="19"/>
  </w:num>
  <w:num w:numId="14">
    <w:abstractNumId w:val="30"/>
  </w:num>
  <w:num w:numId="15">
    <w:abstractNumId w:val="16"/>
  </w:num>
  <w:num w:numId="16">
    <w:abstractNumId w:val="11"/>
  </w:num>
  <w:num w:numId="17">
    <w:abstractNumId w:val="24"/>
  </w:num>
  <w:num w:numId="18">
    <w:abstractNumId w:val="12"/>
  </w:num>
  <w:num w:numId="19">
    <w:abstractNumId w:val="6"/>
  </w:num>
  <w:num w:numId="20">
    <w:abstractNumId w:val="2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D6"/>
    <w:rsid w:val="000202C3"/>
    <w:rsid w:val="00056C84"/>
    <w:rsid w:val="0009398B"/>
    <w:rsid w:val="00094EE9"/>
    <w:rsid w:val="00122B02"/>
    <w:rsid w:val="00135B24"/>
    <w:rsid w:val="00137CC8"/>
    <w:rsid w:val="00176611"/>
    <w:rsid w:val="001A5867"/>
    <w:rsid w:val="001F2CC2"/>
    <w:rsid w:val="00203177"/>
    <w:rsid w:val="00215D57"/>
    <w:rsid w:val="0027793C"/>
    <w:rsid w:val="002A1A48"/>
    <w:rsid w:val="002D2904"/>
    <w:rsid w:val="002E21D6"/>
    <w:rsid w:val="002F79D0"/>
    <w:rsid w:val="003658FA"/>
    <w:rsid w:val="003F30F8"/>
    <w:rsid w:val="00473C36"/>
    <w:rsid w:val="00555916"/>
    <w:rsid w:val="005876A7"/>
    <w:rsid w:val="005E7F67"/>
    <w:rsid w:val="0070574D"/>
    <w:rsid w:val="0074647B"/>
    <w:rsid w:val="00781855"/>
    <w:rsid w:val="007E2F86"/>
    <w:rsid w:val="007E4656"/>
    <w:rsid w:val="007F6BD3"/>
    <w:rsid w:val="0080057C"/>
    <w:rsid w:val="008A0C4F"/>
    <w:rsid w:val="008D5887"/>
    <w:rsid w:val="00930F0E"/>
    <w:rsid w:val="00933F4B"/>
    <w:rsid w:val="00A063EA"/>
    <w:rsid w:val="00A1716E"/>
    <w:rsid w:val="00A200B8"/>
    <w:rsid w:val="00A22313"/>
    <w:rsid w:val="00B358E6"/>
    <w:rsid w:val="00B418FD"/>
    <w:rsid w:val="00B43D05"/>
    <w:rsid w:val="00C96414"/>
    <w:rsid w:val="00CB179F"/>
    <w:rsid w:val="00CC1C23"/>
    <w:rsid w:val="00CD07B8"/>
    <w:rsid w:val="00DB4144"/>
    <w:rsid w:val="00E44F26"/>
    <w:rsid w:val="00E46443"/>
    <w:rsid w:val="00E46FEA"/>
    <w:rsid w:val="00E55B0E"/>
    <w:rsid w:val="00E740BA"/>
    <w:rsid w:val="00E92248"/>
    <w:rsid w:val="00F42F0C"/>
    <w:rsid w:val="00FF3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D82E"/>
  <w15:docId w15:val="{1B70333C-ECA7-4EF9-936C-D08DB6A9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94EE9"/>
    <w:pPr>
      <w:tabs>
        <w:tab w:val="center" w:pos="4680"/>
        <w:tab w:val="right" w:pos="9360"/>
      </w:tabs>
    </w:pPr>
  </w:style>
  <w:style w:type="character" w:customStyle="1" w:styleId="HeaderChar">
    <w:name w:val="Header Char"/>
    <w:basedOn w:val="DefaultParagraphFont"/>
    <w:link w:val="Header"/>
    <w:uiPriority w:val="99"/>
    <w:rsid w:val="00094EE9"/>
  </w:style>
  <w:style w:type="paragraph" w:styleId="Footer">
    <w:name w:val="footer"/>
    <w:basedOn w:val="Normal"/>
    <w:link w:val="FooterChar"/>
    <w:uiPriority w:val="99"/>
    <w:unhideWhenUsed/>
    <w:rsid w:val="00094EE9"/>
    <w:pPr>
      <w:tabs>
        <w:tab w:val="center" w:pos="4680"/>
        <w:tab w:val="right" w:pos="9360"/>
      </w:tabs>
    </w:pPr>
  </w:style>
  <w:style w:type="character" w:customStyle="1" w:styleId="FooterChar">
    <w:name w:val="Footer Char"/>
    <w:basedOn w:val="DefaultParagraphFont"/>
    <w:link w:val="Footer"/>
    <w:uiPriority w:val="99"/>
    <w:rsid w:val="00094EE9"/>
  </w:style>
  <w:style w:type="paragraph" w:styleId="ListParagraph">
    <w:name w:val="List Paragraph"/>
    <w:basedOn w:val="Normal"/>
    <w:uiPriority w:val="34"/>
    <w:qFormat/>
    <w:rsid w:val="008D5887"/>
    <w:pPr>
      <w:ind w:left="720"/>
      <w:contextualSpacing/>
    </w:pPr>
  </w:style>
  <w:style w:type="paragraph" w:customStyle="1" w:styleId="Default">
    <w:name w:val="Default"/>
    <w:rsid w:val="00555916"/>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2936">
      <w:bodyDiv w:val="1"/>
      <w:marLeft w:val="0"/>
      <w:marRight w:val="0"/>
      <w:marTop w:val="0"/>
      <w:marBottom w:val="0"/>
      <w:divBdr>
        <w:top w:val="none" w:sz="0" w:space="0" w:color="auto"/>
        <w:left w:val="none" w:sz="0" w:space="0" w:color="auto"/>
        <w:bottom w:val="none" w:sz="0" w:space="0" w:color="auto"/>
        <w:right w:val="none" w:sz="0" w:space="0" w:color="auto"/>
      </w:divBdr>
    </w:div>
    <w:div w:id="16692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Taylor</dc:creator>
  <cp:keywords/>
  <dc:description/>
  <cp:lastModifiedBy>Shannon Taylor</cp:lastModifiedBy>
  <cp:revision>2</cp:revision>
  <dcterms:created xsi:type="dcterms:W3CDTF">2020-01-23T01:04:00Z</dcterms:created>
  <dcterms:modified xsi:type="dcterms:W3CDTF">2020-01-23T01:04:00Z</dcterms:modified>
</cp:coreProperties>
</file>