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51F9" w14:textId="77777777" w:rsidR="006D3EE0" w:rsidRPr="006D3EE0" w:rsidRDefault="006D3EE0" w:rsidP="006D3EE0">
      <w:pPr>
        <w:jc w:val="center"/>
      </w:pPr>
      <w:r w:rsidRPr="006D3EE0">
        <w:rPr>
          <w:b/>
          <w:bCs/>
        </w:rPr>
        <w:t>GENERALS FORWARD FUNDRAISER OVERVIEW</w:t>
      </w:r>
    </w:p>
    <w:p w14:paraId="23DACB00" w14:textId="70104EC8" w:rsidR="006D3EE0" w:rsidRPr="006D3EE0" w:rsidRDefault="006D3EE0" w:rsidP="006D3EE0">
      <w:r w:rsidRPr="006D3EE0">
        <w:rPr>
          <w:b/>
          <w:bCs/>
        </w:rPr>
        <w:t>Building the Future of Generals Lacrosse</w:t>
      </w:r>
    </w:p>
    <w:p w14:paraId="1BAA7720" w14:textId="77777777" w:rsidR="006D3EE0" w:rsidRPr="006D3EE0" w:rsidRDefault="006D3EE0" w:rsidP="006D3EE0">
      <w:r w:rsidRPr="006D3EE0">
        <w:t>The Generals Forward Fundraiser is a voluntary initiative to support the continued growth and long-term strength of the Grassland Generals lacrosse program.</w:t>
      </w:r>
    </w:p>
    <w:p w14:paraId="75A8BBF9" w14:textId="77777777" w:rsidR="006D3EE0" w:rsidRPr="006D3EE0" w:rsidRDefault="006D3EE0" w:rsidP="006D3EE0">
      <w:pPr>
        <w:rPr>
          <w:b/>
          <w:bCs/>
          <w:i/>
          <w:iCs/>
        </w:rPr>
      </w:pPr>
      <w:r w:rsidRPr="006D3EE0">
        <w:rPr>
          <w:b/>
          <w:bCs/>
          <w:i/>
          <w:iCs/>
        </w:rPr>
        <w:t>As a 501(c)(3) charitable organization, all contributions made to Generals Forward are fully tax-deductible to the extent allowed by law.</w:t>
      </w:r>
    </w:p>
    <w:p w14:paraId="654025E2" w14:textId="77777777" w:rsidR="006D3EE0" w:rsidRPr="006D3EE0" w:rsidRDefault="004149AD" w:rsidP="006D3EE0">
      <w:r>
        <w:pict w14:anchorId="4586CA36">
          <v:rect id="_x0000_i1025" style="width:0;height:1.5pt" o:hralign="center" o:hrstd="t" o:hr="t" fillcolor="#a0a0a0" stroked="f"/>
        </w:pict>
      </w:r>
    </w:p>
    <w:p w14:paraId="68FA34A1" w14:textId="77777777" w:rsidR="006D3EE0" w:rsidRPr="006D3EE0" w:rsidRDefault="006D3EE0" w:rsidP="006D3EE0">
      <w:r w:rsidRPr="006D3EE0">
        <w:rPr>
          <w:b/>
          <w:bCs/>
        </w:rPr>
        <w:t>OUR GOAL</w:t>
      </w:r>
    </w:p>
    <w:p w14:paraId="61C1E30C" w14:textId="77777777" w:rsidR="006D3EE0" w:rsidRPr="006D3EE0" w:rsidRDefault="006D3EE0" w:rsidP="006D3EE0">
      <w:r w:rsidRPr="006D3EE0">
        <w:t>Our goal is to raise $60,000 to invest in key areas that will enhance the experience and development of every player in our program.</w:t>
      </w:r>
    </w:p>
    <w:p w14:paraId="6630260A" w14:textId="77777777" w:rsidR="006D3EE0" w:rsidRPr="006D3EE0" w:rsidRDefault="006D3EE0" w:rsidP="006D3EE0">
      <w:r w:rsidRPr="006D3EE0">
        <w:t>We are striving for 100% participation from Generals families, with each household contributing at a level that feels right for them.</w:t>
      </w:r>
    </w:p>
    <w:p w14:paraId="60302FF0" w14:textId="77777777" w:rsidR="006D3EE0" w:rsidRPr="006D3EE0" w:rsidRDefault="004149AD" w:rsidP="006D3EE0">
      <w:r>
        <w:pict w14:anchorId="5F085A0C">
          <v:rect id="_x0000_i1026" style="width:0;height:1.5pt" o:hralign="center" o:hrstd="t" o:hr="t" fillcolor="#a0a0a0" stroked="f"/>
        </w:pict>
      </w:r>
    </w:p>
    <w:p w14:paraId="33ABF004" w14:textId="77777777" w:rsidR="006D3EE0" w:rsidRPr="006D3EE0" w:rsidRDefault="006D3EE0" w:rsidP="006D3EE0">
      <w:r w:rsidRPr="006D3EE0">
        <w:rPr>
          <w:b/>
          <w:bCs/>
        </w:rPr>
        <w:t>CAMPAIGN TIMELINE</w:t>
      </w:r>
    </w:p>
    <w:p w14:paraId="66239D85" w14:textId="77777777" w:rsidR="006D3EE0" w:rsidRPr="006D3EE0" w:rsidRDefault="006D3EE0" w:rsidP="006D3EE0">
      <w:r w:rsidRPr="006D3EE0">
        <w:t>The Generals Forward fundraiser begins now and will run through December 31, 2026.</w:t>
      </w:r>
    </w:p>
    <w:p w14:paraId="7F5EEFDF" w14:textId="77777777" w:rsidR="006D3EE0" w:rsidRPr="006D3EE0" w:rsidRDefault="006D3EE0" w:rsidP="006D3EE0">
      <w:r w:rsidRPr="006D3EE0">
        <w:t>We encourage families to participate early as we build momentum and work toward our shared goal.</w:t>
      </w:r>
    </w:p>
    <w:p w14:paraId="7825482D" w14:textId="77777777" w:rsidR="006D3EE0" w:rsidRPr="006D3EE0" w:rsidRDefault="004149AD" w:rsidP="006D3EE0">
      <w:r>
        <w:pict w14:anchorId="5E7375CB">
          <v:rect id="_x0000_i1027" style="width:0;height:1.5pt" o:hralign="center" o:hrstd="t" o:hr="t" fillcolor="#a0a0a0" stroked="f"/>
        </w:pict>
      </w:r>
    </w:p>
    <w:p w14:paraId="494EE474" w14:textId="77777777" w:rsidR="006D3EE0" w:rsidRPr="006D3EE0" w:rsidRDefault="006D3EE0" w:rsidP="006D3EE0">
      <w:r w:rsidRPr="006D3EE0">
        <w:rPr>
          <w:b/>
          <w:bCs/>
        </w:rPr>
        <w:t>WHERE FUNDS WILL BE USED</w:t>
      </w:r>
    </w:p>
    <w:p w14:paraId="729F0496" w14:textId="77777777" w:rsidR="006D3EE0" w:rsidRPr="006D3EE0" w:rsidRDefault="006D3EE0" w:rsidP="006D3EE0">
      <w:r w:rsidRPr="006D3EE0">
        <w:t>Generals Forward contributions will directly support:</w:t>
      </w:r>
    </w:p>
    <w:p w14:paraId="597FF583" w14:textId="13A32C52" w:rsidR="006D3EE0" w:rsidRPr="006D3EE0" w:rsidRDefault="006D3EE0" w:rsidP="006D3EE0">
      <w:pPr>
        <w:numPr>
          <w:ilvl w:val="0"/>
          <w:numId w:val="1"/>
        </w:numPr>
      </w:pPr>
      <w:r w:rsidRPr="006D3EE0">
        <w:t xml:space="preserve">Expanded </w:t>
      </w:r>
      <w:r w:rsidR="00FE6E40">
        <w:t xml:space="preserve">paid </w:t>
      </w:r>
      <w:r w:rsidRPr="006D3EE0">
        <w:t>coaching resources at key developmental levels</w:t>
      </w:r>
      <w:r>
        <w:t xml:space="preserve"> (12U)</w:t>
      </w:r>
    </w:p>
    <w:p w14:paraId="1CFA88B8" w14:textId="7C78A393" w:rsidR="006D3EE0" w:rsidRPr="006D3EE0" w:rsidRDefault="006D3EE0" w:rsidP="006D3EE0">
      <w:pPr>
        <w:numPr>
          <w:ilvl w:val="0"/>
          <w:numId w:val="1"/>
        </w:numPr>
      </w:pPr>
      <w:r w:rsidRPr="006D3EE0">
        <w:t>A shared equipment library to increase access to the game</w:t>
      </w:r>
      <w:r>
        <w:t xml:space="preserve"> (impacts all age groups) </w:t>
      </w:r>
    </w:p>
    <w:p w14:paraId="4134A161" w14:textId="2BFBC52B" w:rsidR="006D3EE0" w:rsidRPr="006D3EE0" w:rsidRDefault="006D3EE0" w:rsidP="006D3EE0">
      <w:pPr>
        <w:numPr>
          <w:ilvl w:val="0"/>
          <w:numId w:val="1"/>
        </w:numPr>
      </w:pPr>
      <w:r w:rsidRPr="006D3EE0">
        <w:t>Enhanced training</w:t>
      </w:r>
      <w:r>
        <w:t xml:space="preserve"> resources</w:t>
      </w:r>
      <w:r w:rsidRPr="006D3EE0">
        <w:t xml:space="preserve"> and player development opportunities</w:t>
      </w:r>
      <w:r w:rsidR="00FE6E40">
        <w:t xml:space="preserve"> outside of normal practice days (focus on shooting, long pole play, faceoffs, and goalie reps)</w:t>
      </w:r>
    </w:p>
    <w:p w14:paraId="258B4B50" w14:textId="05DBF9A3" w:rsidR="006D3EE0" w:rsidRDefault="006D3EE0" w:rsidP="006D3EE0">
      <w:pPr>
        <w:numPr>
          <w:ilvl w:val="0"/>
          <w:numId w:val="1"/>
        </w:numPr>
      </w:pPr>
      <w:r>
        <w:t xml:space="preserve">Enhanced social media and online presence, showcasing all teams </w:t>
      </w:r>
    </w:p>
    <w:p w14:paraId="1FA2EE7C" w14:textId="3F34CA35" w:rsidR="006D3EE0" w:rsidRPr="006D3EE0" w:rsidRDefault="006D3EE0" w:rsidP="006D3EE0">
      <w:pPr>
        <w:numPr>
          <w:ilvl w:val="0"/>
          <w:numId w:val="1"/>
        </w:numPr>
      </w:pPr>
      <w:r>
        <w:t xml:space="preserve">Branded resources (banners, table clothes, tent toppers, etc.) to support clinics,  team events, and recruiting efforts </w:t>
      </w:r>
    </w:p>
    <w:p w14:paraId="6BD4FB00" w14:textId="77777777" w:rsidR="006D3EE0" w:rsidRPr="006D3EE0" w:rsidRDefault="006D3EE0" w:rsidP="006D3EE0">
      <w:r w:rsidRPr="006D3EE0">
        <w:lastRenderedPageBreak/>
        <w:t>These investments are designed to elevate both the immediate and long-term experience for our players.</w:t>
      </w:r>
    </w:p>
    <w:p w14:paraId="64AE1F04" w14:textId="77777777" w:rsidR="006D3EE0" w:rsidRPr="006D3EE0" w:rsidRDefault="004149AD" w:rsidP="006D3EE0">
      <w:r>
        <w:pict w14:anchorId="0E7ADB1E">
          <v:rect id="_x0000_i1028" style="width:0;height:1.5pt" o:hralign="center" o:hrstd="t" o:hr="t" fillcolor="#a0a0a0" stroked="f"/>
        </w:pict>
      </w:r>
    </w:p>
    <w:p w14:paraId="06E8CB93" w14:textId="77777777" w:rsidR="006D3EE0" w:rsidRPr="006D3EE0" w:rsidRDefault="006D3EE0" w:rsidP="006D3EE0">
      <w:r w:rsidRPr="006D3EE0">
        <w:rPr>
          <w:b/>
          <w:bCs/>
        </w:rPr>
        <w:t>HOW TO PARTICIPATE</w:t>
      </w:r>
    </w:p>
    <w:p w14:paraId="2BD68831" w14:textId="77777777" w:rsidR="006D3EE0" w:rsidRPr="006D3EE0" w:rsidRDefault="006D3EE0" w:rsidP="006D3EE0">
      <w:proofErr w:type="gramStart"/>
      <w:r w:rsidRPr="006D3EE0">
        <w:t>Making a contribution</w:t>
      </w:r>
      <w:proofErr w:type="gramEnd"/>
      <w:r w:rsidRPr="006D3EE0">
        <w:t xml:space="preserve"> is simple:</w:t>
      </w:r>
    </w:p>
    <w:p w14:paraId="603385B5" w14:textId="77777777" w:rsidR="006D3EE0" w:rsidRPr="006D3EE0" w:rsidRDefault="006D3EE0" w:rsidP="006D3EE0">
      <w:pPr>
        <w:numPr>
          <w:ilvl w:val="0"/>
          <w:numId w:val="2"/>
        </w:numPr>
      </w:pPr>
      <w:r w:rsidRPr="006D3EE0">
        <w:t>Select a support level through our secure online form</w:t>
      </w:r>
    </w:p>
    <w:p w14:paraId="339D5CA7" w14:textId="77777777" w:rsidR="006D3EE0" w:rsidRPr="006D3EE0" w:rsidRDefault="006D3EE0" w:rsidP="006D3EE0">
      <w:pPr>
        <w:numPr>
          <w:ilvl w:val="0"/>
          <w:numId w:val="2"/>
        </w:numPr>
      </w:pPr>
      <w:r w:rsidRPr="006D3EE0">
        <w:t>Complete the process in under a minute</w:t>
      </w:r>
    </w:p>
    <w:p w14:paraId="36F83BB9" w14:textId="77777777" w:rsidR="006D3EE0" w:rsidRPr="006D3EE0" w:rsidRDefault="006D3EE0" w:rsidP="006D3EE0">
      <w:pPr>
        <w:numPr>
          <w:ilvl w:val="0"/>
          <w:numId w:val="2"/>
        </w:numPr>
      </w:pPr>
      <w:r w:rsidRPr="006D3EE0">
        <w:t>Choose an amount that feels meaningful for your family</w:t>
      </w:r>
    </w:p>
    <w:p w14:paraId="6C1805DD" w14:textId="660F696B" w:rsidR="006D3EE0" w:rsidRPr="006D3EE0" w:rsidRDefault="006D3EE0" w:rsidP="006D3EE0">
      <w:hyperlink r:id="rId7" w:history="1">
        <w:r w:rsidRPr="006D3EE0">
          <w:rPr>
            <w:rStyle w:val="Hyperlink"/>
          </w:rPr>
          <w:t>DONATE HERE</w:t>
        </w:r>
      </w:hyperlink>
    </w:p>
    <w:p w14:paraId="70A5F16F" w14:textId="77777777" w:rsidR="006D3EE0" w:rsidRPr="006D3EE0" w:rsidRDefault="004149AD" w:rsidP="006D3EE0">
      <w:r>
        <w:pict w14:anchorId="1A34D6BB">
          <v:rect id="_x0000_i1029" style="width:0;height:1.5pt" o:hralign="center" o:hrstd="t" o:hr="t" fillcolor="#a0a0a0" stroked="f"/>
        </w:pict>
      </w:r>
    </w:p>
    <w:p w14:paraId="292C1CCC" w14:textId="77777777" w:rsidR="006D3EE0" w:rsidRPr="006D3EE0" w:rsidRDefault="006D3EE0" w:rsidP="006D3EE0">
      <w:r w:rsidRPr="006D3EE0">
        <w:rPr>
          <w:b/>
          <w:bCs/>
        </w:rPr>
        <w:t>RECOGNITION</w:t>
      </w:r>
    </w:p>
    <w:p w14:paraId="1C598020" w14:textId="77777777" w:rsidR="006D3EE0" w:rsidRPr="006D3EE0" w:rsidRDefault="006D3EE0" w:rsidP="006D3EE0">
      <w:r w:rsidRPr="006D3EE0">
        <w:t>We are grateful for every contribution.</w:t>
      </w:r>
    </w:p>
    <w:p w14:paraId="30950013" w14:textId="77777777" w:rsidR="006D3EE0" w:rsidRPr="006D3EE0" w:rsidRDefault="006D3EE0" w:rsidP="006D3EE0">
      <w:r w:rsidRPr="006D3EE0">
        <w:t>To recognize leadership support:</w:t>
      </w:r>
    </w:p>
    <w:p w14:paraId="5F30B86F" w14:textId="77777777" w:rsidR="006D3EE0" w:rsidRPr="006D3EE0" w:rsidRDefault="006D3EE0" w:rsidP="006D3EE0">
      <w:pPr>
        <w:numPr>
          <w:ilvl w:val="0"/>
          <w:numId w:val="3"/>
        </w:numPr>
      </w:pPr>
      <w:r w:rsidRPr="006D3EE0">
        <w:t>Donors at the $1,000+ level will be acknowledged on permanent signage at our team shed at the Grassland practice fields</w:t>
      </w:r>
    </w:p>
    <w:p w14:paraId="6B206ADD" w14:textId="77777777" w:rsidR="006D3EE0" w:rsidRPr="006D3EE0" w:rsidRDefault="006D3EE0" w:rsidP="006D3EE0">
      <w:pPr>
        <w:numPr>
          <w:ilvl w:val="0"/>
          <w:numId w:val="3"/>
        </w:numPr>
      </w:pPr>
      <w:r w:rsidRPr="006D3EE0">
        <w:t>We will also create a dedicated section on our website recognizing Generals Forward donors at the $1,000+ level</w:t>
      </w:r>
    </w:p>
    <w:p w14:paraId="55B099BE" w14:textId="77777777" w:rsidR="006D3EE0" w:rsidRPr="006D3EE0" w:rsidRDefault="006D3EE0" w:rsidP="006D3EE0">
      <w:pPr>
        <w:numPr>
          <w:ilvl w:val="0"/>
          <w:numId w:val="3"/>
        </w:numPr>
      </w:pPr>
      <w:r w:rsidRPr="006D3EE0">
        <w:t>Donors may choose to remain anonymous if preferred</w:t>
      </w:r>
    </w:p>
    <w:p w14:paraId="7306F8CB" w14:textId="77777777" w:rsidR="006D3EE0" w:rsidRPr="006D3EE0" w:rsidRDefault="004149AD" w:rsidP="006D3EE0">
      <w:r>
        <w:pict w14:anchorId="781E8CB0">
          <v:rect id="_x0000_i1030" style="width:0;height:1.5pt" o:hralign="center" o:hrstd="t" o:hr="t" fillcolor="#a0a0a0" stroked="f"/>
        </w:pict>
      </w:r>
    </w:p>
    <w:p w14:paraId="6D837DBA" w14:textId="77777777" w:rsidR="006D3EE0" w:rsidRPr="006D3EE0" w:rsidRDefault="006D3EE0" w:rsidP="006D3EE0">
      <w:r w:rsidRPr="006D3EE0">
        <w:rPr>
          <w:b/>
          <w:bCs/>
        </w:rPr>
        <w:t>WHAT TO EXPECT</w:t>
      </w:r>
    </w:p>
    <w:p w14:paraId="687B3DAE" w14:textId="77777777" w:rsidR="006D3EE0" w:rsidRPr="006D3EE0" w:rsidRDefault="006D3EE0" w:rsidP="006D3EE0">
      <w:r w:rsidRPr="006D3EE0">
        <w:t>This fundraiser will be conducted over the coming months, and we are committed to transparency throughout the process.</w:t>
      </w:r>
    </w:p>
    <w:p w14:paraId="5AFA38D1" w14:textId="77777777" w:rsidR="006D3EE0" w:rsidRPr="006D3EE0" w:rsidRDefault="006D3EE0" w:rsidP="006D3EE0">
      <w:r w:rsidRPr="006D3EE0">
        <w:t>You can expect:</w:t>
      </w:r>
    </w:p>
    <w:p w14:paraId="4C628663" w14:textId="77777777" w:rsidR="006D3EE0" w:rsidRPr="006D3EE0" w:rsidRDefault="006D3EE0" w:rsidP="006D3EE0">
      <w:pPr>
        <w:numPr>
          <w:ilvl w:val="0"/>
          <w:numId w:val="4"/>
        </w:numPr>
      </w:pPr>
      <w:r w:rsidRPr="006D3EE0">
        <w:t>Regular updates on progress toward our goal</w:t>
      </w:r>
    </w:p>
    <w:p w14:paraId="7ACA6358" w14:textId="77777777" w:rsidR="006D3EE0" w:rsidRPr="006D3EE0" w:rsidRDefault="006D3EE0" w:rsidP="006D3EE0">
      <w:pPr>
        <w:numPr>
          <w:ilvl w:val="0"/>
          <w:numId w:val="4"/>
        </w:numPr>
      </w:pPr>
      <w:r w:rsidRPr="006D3EE0">
        <w:t>Communication on how funds are being used</w:t>
      </w:r>
    </w:p>
    <w:p w14:paraId="41522FF0" w14:textId="77777777" w:rsidR="006D3EE0" w:rsidRPr="006D3EE0" w:rsidRDefault="006D3EE0" w:rsidP="006D3EE0">
      <w:pPr>
        <w:numPr>
          <w:ilvl w:val="0"/>
          <w:numId w:val="4"/>
        </w:numPr>
      </w:pPr>
      <w:r w:rsidRPr="006D3EE0">
        <w:t>Ongoing visibility into the impact of your support</w:t>
      </w:r>
    </w:p>
    <w:p w14:paraId="0905E587" w14:textId="77777777" w:rsidR="006D3EE0" w:rsidRPr="006D3EE0" w:rsidRDefault="004149AD" w:rsidP="006D3EE0">
      <w:r>
        <w:lastRenderedPageBreak/>
        <w:pict w14:anchorId="47082416">
          <v:rect id="_x0000_i1031" style="width:0;height:1.5pt" o:hralign="center" o:hrstd="t" o:hr="t" fillcolor="#a0a0a0" stroked="f"/>
        </w:pict>
      </w:r>
    </w:p>
    <w:p w14:paraId="42432FA1" w14:textId="77777777" w:rsidR="006D3EE0" w:rsidRPr="006D3EE0" w:rsidRDefault="006D3EE0" w:rsidP="006D3EE0">
      <w:r w:rsidRPr="006D3EE0">
        <w:rPr>
          <w:b/>
          <w:bCs/>
        </w:rPr>
        <w:t>WHY THIS MATTERS</w:t>
      </w:r>
    </w:p>
    <w:p w14:paraId="2687072F" w14:textId="77777777" w:rsidR="006D3EE0" w:rsidRPr="006D3EE0" w:rsidRDefault="006D3EE0" w:rsidP="006D3EE0">
      <w:r w:rsidRPr="006D3EE0">
        <w:t>Now is the right time to invest in the next phase of our program’s growth.</w:t>
      </w:r>
    </w:p>
    <w:p w14:paraId="252B6BCB" w14:textId="79ECFFD7" w:rsidR="006D3EE0" w:rsidRPr="006D3EE0" w:rsidRDefault="006D3EE0" w:rsidP="006D3EE0">
      <w:r w:rsidRPr="006D3EE0">
        <w:t>Generals Forward is about creating more opportunities for more players—to develop, compete, and enjoy the game at a high level.</w:t>
      </w:r>
    </w:p>
    <w:p w14:paraId="0DD31CCC" w14:textId="77777777" w:rsidR="006D3EE0" w:rsidRPr="006D3EE0" w:rsidRDefault="004149AD" w:rsidP="006D3EE0">
      <w:r>
        <w:pict w14:anchorId="1E5D4C6A">
          <v:rect id="_x0000_i1032" style="width:0;height:1.5pt" o:hralign="center" o:hrstd="t" o:hr="t" fillcolor="#a0a0a0" stroked="f"/>
        </w:pict>
      </w:r>
    </w:p>
    <w:p w14:paraId="77046D9C" w14:textId="77777777" w:rsidR="006D3EE0" w:rsidRPr="006D3EE0" w:rsidRDefault="006D3EE0" w:rsidP="006D3EE0">
      <w:r w:rsidRPr="006D3EE0">
        <w:rPr>
          <w:b/>
          <w:bCs/>
        </w:rPr>
        <w:t>THANK YOU</w:t>
      </w:r>
    </w:p>
    <w:p w14:paraId="7FEE0004" w14:textId="60B067EF" w:rsidR="006D3EE0" w:rsidRPr="006D3EE0" w:rsidRDefault="006D3EE0" w:rsidP="006D3EE0">
      <w:r w:rsidRPr="006D3EE0">
        <w:t>Your support helps ensure a strong future for Generals lacrosse and the players who represent it.</w:t>
      </w:r>
    </w:p>
    <w:p w14:paraId="68838D84" w14:textId="77777777" w:rsidR="006D3EE0" w:rsidRPr="006D3EE0" w:rsidRDefault="006D3EE0" w:rsidP="006D3EE0">
      <w:r w:rsidRPr="006D3EE0">
        <w:t xml:space="preserve">We are excited about what we can accomplish together as a </w:t>
      </w:r>
      <w:proofErr w:type="gramStart"/>
      <w:r w:rsidRPr="006D3EE0">
        <w:t>Generals</w:t>
      </w:r>
      <w:proofErr w:type="gramEnd"/>
      <w:r w:rsidRPr="006D3EE0">
        <w:t xml:space="preserve"> community.</w:t>
      </w:r>
    </w:p>
    <w:p w14:paraId="475795E4" w14:textId="77777777" w:rsidR="00E87982" w:rsidRDefault="00E87982"/>
    <w:sectPr w:rsidR="00E879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C1BC" w14:textId="77777777" w:rsidR="004149AD" w:rsidRDefault="004149AD" w:rsidP="006D3EE0">
      <w:pPr>
        <w:spacing w:after="0" w:line="240" w:lineRule="auto"/>
      </w:pPr>
      <w:r>
        <w:separator/>
      </w:r>
    </w:p>
  </w:endnote>
  <w:endnote w:type="continuationSeparator" w:id="0">
    <w:p w14:paraId="5E903319" w14:textId="77777777" w:rsidR="004149AD" w:rsidRDefault="004149AD" w:rsidP="006D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D280" w14:textId="77777777" w:rsidR="004149AD" w:rsidRDefault="004149AD" w:rsidP="006D3EE0">
      <w:pPr>
        <w:spacing w:after="0" w:line="240" w:lineRule="auto"/>
      </w:pPr>
      <w:r>
        <w:separator/>
      </w:r>
    </w:p>
  </w:footnote>
  <w:footnote w:type="continuationSeparator" w:id="0">
    <w:p w14:paraId="4517AC77" w14:textId="77777777" w:rsidR="004149AD" w:rsidRDefault="004149AD" w:rsidP="006D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8A26" w14:textId="78E6CF8C" w:rsidR="006D3EE0" w:rsidRPr="006D3EE0" w:rsidRDefault="006D3EE0" w:rsidP="006D3EE0">
    <w:pPr>
      <w:pStyle w:val="Header"/>
      <w:jc w:val="center"/>
    </w:pPr>
    <w:r w:rsidRPr="006D3EE0">
      <w:rPr>
        <w:noProof/>
      </w:rPr>
      <w:drawing>
        <wp:inline distT="0" distB="0" distL="0" distR="0" wp14:anchorId="6C080E90" wp14:editId="74FD35A5">
          <wp:extent cx="1318895" cy="768203"/>
          <wp:effectExtent l="0" t="0" r="0" b="0"/>
          <wp:docPr id="6774491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682" cy="77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AF41C" w14:textId="77777777" w:rsidR="006D3EE0" w:rsidRDefault="006D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50F2"/>
    <w:multiLevelType w:val="multilevel"/>
    <w:tmpl w:val="548A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D7FBE"/>
    <w:multiLevelType w:val="multilevel"/>
    <w:tmpl w:val="E1F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04B0F"/>
    <w:multiLevelType w:val="multilevel"/>
    <w:tmpl w:val="725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21A74"/>
    <w:multiLevelType w:val="multilevel"/>
    <w:tmpl w:val="235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12683">
    <w:abstractNumId w:val="0"/>
  </w:num>
  <w:num w:numId="2" w16cid:durableId="443768180">
    <w:abstractNumId w:val="1"/>
  </w:num>
  <w:num w:numId="3" w16cid:durableId="354423067">
    <w:abstractNumId w:val="3"/>
  </w:num>
  <w:num w:numId="4" w16cid:durableId="210653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E0"/>
    <w:rsid w:val="00175E30"/>
    <w:rsid w:val="004149AD"/>
    <w:rsid w:val="004D2112"/>
    <w:rsid w:val="005111AE"/>
    <w:rsid w:val="006D3EE0"/>
    <w:rsid w:val="006F059B"/>
    <w:rsid w:val="00C0259D"/>
    <w:rsid w:val="00C4105E"/>
    <w:rsid w:val="00CA25C5"/>
    <w:rsid w:val="00CF3D78"/>
    <w:rsid w:val="00E048D7"/>
    <w:rsid w:val="00E87982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2F85"/>
  <w15:chartTrackingRefBased/>
  <w15:docId w15:val="{B522AA21-D0CA-4165-8250-23424A7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E0"/>
  </w:style>
  <w:style w:type="paragraph" w:styleId="Footer">
    <w:name w:val="footer"/>
    <w:basedOn w:val="Normal"/>
    <w:link w:val="FooterChar"/>
    <w:uiPriority w:val="99"/>
    <w:unhideWhenUsed/>
    <w:rsid w:val="006D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E0"/>
  </w:style>
  <w:style w:type="character" w:styleId="Hyperlink">
    <w:name w:val="Hyperlink"/>
    <w:basedOn w:val="DefaultParagraphFont"/>
    <w:uiPriority w:val="99"/>
    <w:unhideWhenUsed/>
    <w:rsid w:val="006D3E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sslandboyslax.sportngin.com/register/form/5865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2448</Characters>
  <Application>Microsoft Office Word</Application>
  <DocSecurity>0</DocSecurity>
  <Lines>68</Lines>
  <Paragraphs>52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Sansom</dc:creator>
  <cp:keywords/>
  <dc:description/>
  <cp:lastModifiedBy>Tyler Sansom</cp:lastModifiedBy>
  <cp:revision>2</cp:revision>
  <dcterms:created xsi:type="dcterms:W3CDTF">2026-05-11T20:02:00Z</dcterms:created>
  <dcterms:modified xsi:type="dcterms:W3CDTF">2026-05-11T20:02:00Z</dcterms:modified>
</cp:coreProperties>
</file>