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0467" w14:textId="77777777" w:rsidR="00EE67CD" w:rsidRPr="00EE67CD" w:rsidRDefault="00EE67CD" w:rsidP="00EE67CD">
      <w:pPr>
        <w:rPr>
          <w:b/>
          <w:bCs/>
        </w:rPr>
      </w:pPr>
      <w:r w:rsidRPr="00EE67CD">
        <w:rPr>
          <w:b/>
          <w:bCs/>
        </w:rPr>
        <w:t>Premier Volleyball Club Parent/Player Contract</w:t>
      </w:r>
    </w:p>
    <w:p w14:paraId="00A79A0B" w14:textId="77777777" w:rsidR="00EE67CD" w:rsidRPr="00EE67CD" w:rsidRDefault="00EE67CD" w:rsidP="00EE67CD">
      <w:r w:rsidRPr="00EE67CD">
        <w:t>We, the undersigned Parent(s) and player in Premier Volleyball Club understand and agree that we will abide by and comply with all applicable rules, policies and regulations of the organization</w:t>
      </w:r>
    </w:p>
    <w:p w14:paraId="38CD5B6F" w14:textId="77777777" w:rsidR="00EE67CD" w:rsidRPr="00EE67CD" w:rsidRDefault="00EE67CD" w:rsidP="00EE67CD">
      <w:r w:rsidRPr="00EE67CD">
        <w:t> </w:t>
      </w:r>
    </w:p>
    <w:p w14:paraId="39397716" w14:textId="77777777" w:rsidR="00EE67CD" w:rsidRPr="00EE67CD" w:rsidRDefault="00EE67CD" w:rsidP="00EE67CD">
      <w:r w:rsidRPr="00EE67CD">
        <w:t xml:space="preserve">Premier Volleyball Club is an </w:t>
      </w:r>
      <w:proofErr w:type="gramStart"/>
      <w:r w:rsidRPr="00EE67CD">
        <w:t>Organization</w:t>
      </w:r>
      <w:proofErr w:type="gramEnd"/>
      <w:r w:rsidRPr="00EE67CD">
        <w:t xml:space="preserve"> operated under control and direction of its Board of Directors and Club Director.  We provide a volleyball program including training, coaching, &amp; participation in club volleyball tournaments.  We strive for a quality, competitive club to improve </w:t>
      </w:r>
      <w:proofErr w:type="gramStart"/>
      <w:r w:rsidRPr="00EE67CD">
        <w:t>skills</w:t>
      </w:r>
      <w:proofErr w:type="gramEnd"/>
      <w:r w:rsidRPr="00EE67CD">
        <w:t xml:space="preserve"> of club players in a positive atmosphere.  We are financed by a combination of donations of time and money, club activities and player fees.</w:t>
      </w:r>
    </w:p>
    <w:p w14:paraId="6C9A4A0D" w14:textId="77777777" w:rsidR="00EE67CD" w:rsidRPr="00EE67CD" w:rsidRDefault="00EE67CD" w:rsidP="00EE67CD">
      <w:r w:rsidRPr="00EE67CD">
        <w:t> </w:t>
      </w:r>
    </w:p>
    <w:p w14:paraId="7617C45D" w14:textId="77777777" w:rsidR="00EE67CD" w:rsidRPr="00EE67CD" w:rsidRDefault="00EE67CD" w:rsidP="00EE67CD">
      <w:pPr>
        <w:numPr>
          <w:ilvl w:val="0"/>
          <w:numId w:val="1"/>
        </w:numPr>
      </w:pPr>
      <w:r w:rsidRPr="00EE67CD">
        <w:t>I/We will abide by all the rules and policies outlined in the Handbook located on our website.</w:t>
      </w:r>
    </w:p>
    <w:p w14:paraId="08D51681" w14:textId="77777777" w:rsidR="00EE67CD" w:rsidRPr="00EE67CD" w:rsidRDefault="00EE67CD" w:rsidP="00EE67CD">
      <w:pPr>
        <w:numPr>
          <w:ilvl w:val="0"/>
          <w:numId w:val="1"/>
        </w:numPr>
      </w:pPr>
      <w:r w:rsidRPr="00EE67CD">
        <w:t xml:space="preserve">I/We will agree to pay the membership fees outlined for our applicable team and any additional travel costs that are not included in the Member Fees.  Failure to make your payment within 30 days of </w:t>
      </w:r>
      <w:proofErr w:type="gramStart"/>
      <w:r w:rsidRPr="00EE67CD">
        <w:t>due</w:t>
      </w:r>
      <w:proofErr w:type="gramEnd"/>
      <w:r w:rsidRPr="00EE67CD">
        <w:t xml:space="preserve"> date will result in an assessment of a $20/month late fee.  Failure to make payment within 45 days of due date will result in the player’s </w:t>
      </w:r>
      <w:proofErr w:type="gramStart"/>
      <w:r w:rsidRPr="00EE67CD">
        <w:t>ineligibility</w:t>
      </w:r>
      <w:proofErr w:type="gramEnd"/>
      <w:r w:rsidRPr="00EE67CD">
        <w:t xml:space="preserve"> to participate in practice and/or tournaments</w:t>
      </w:r>
    </w:p>
    <w:p w14:paraId="71CD09EF" w14:textId="77777777" w:rsidR="00EE67CD" w:rsidRPr="00EE67CD" w:rsidRDefault="00EE67CD" w:rsidP="00EE67CD">
      <w:pPr>
        <w:numPr>
          <w:ilvl w:val="0"/>
          <w:numId w:val="1"/>
        </w:numPr>
      </w:pPr>
      <w:r w:rsidRPr="00EE67CD">
        <w:t>I/We understand that there will be a $20 fee added to my fees if my daughter is not picked up from practice within 15 minutes of practice dismissal.</w:t>
      </w:r>
    </w:p>
    <w:p w14:paraId="62030311" w14:textId="77777777" w:rsidR="00EE67CD" w:rsidRPr="00EE67CD" w:rsidRDefault="00EE67CD" w:rsidP="00EE67CD">
      <w:pPr>
        <w:numPr>
          <w:ilvl w:val="0"/>
          <w:numId w:val="1"/>
        </w:numPr>
      </w:pPr>
      <w:r w:rsidRPr="00EE67CD">
        <w:t>I/We will maintain a positive attitude and emphasize the cooperative nature of our sport.</w:t>
      </w:r>
    </w:p>
    <w:p w14:paraId="28999D16" w14:textId="77777777" w:rsidR="00EE67CD" w:rsidRPr="00EE67CD" w:rsidRDefault="00EE67CD" w:rsidP="00EE67CD">
      <w:pPr>
        <w:numPr>
          <w:ilvl w:val="0"/>
          <w:numId w:val="1"/>
        </w:numPr>
      </w:pPr>
      <w:r w:rsidRPr="00EE67CD">
        <w:t>I/We will not advise coaches on how to coach, and will not make derogatory comments to coaches, officials, tournament directors or opponents.</w:t>
      </w:r>
    </w:p>
    <w:p w14:paraId="282C1CC6" w14:textId="77777777" w:rsidR="00EE67CD" w:rsidRPr="00EE67CD" w:rsidRDefault="00EE67CD" w:rsidP="00EE67CD">
      <w:pPr>
        <w:numPr>
          <w:ilvl w:val="0"/>
          <w:numId w:val="1"/>
        </w:numPr>
      </w:pPr>
      <w:r w:rsidRPr="00EE67CD">
        <w:t>I/We will not approach coaches immediately before or during a match to discuss play or playtime and will wait at least 24 hours after matches to approach.  </w:t>
      </w:r>
    </w:p>
    <w:p w14:paraId="3F58B238" w14:textId="77777777" w:rsidR="00EE67CD" w:rsidRPr="00EE67CD" w:rsidRDefault="00EE67CD" w:rsidP="00EE67CD">
      <w:pPr>
        <w:numPr>
          <w:ilvl w:val="0"/>
          <w:numId w:val="1"/>
        </w:numPr>
      </w:pPr>
      <w:r w:rsidRPr="00EE67CD">
        <w:t>I/We understand that playing time is not guaranteed in tournaments.  Playing time is determined by the coach and may depend on the position of each player, skill level, and commitment at practices, behavior and attitude.</w:t>
      </w:r>
    </w:p>
    <w:p w14:paraId="48B9E376" w14:textId="77777777" w:rsidR="00EE67CD" w:rsidRPr="00EE67CD" w:rsidRDefault="00EE67CD" w:rsidP="00EE67CD">
      <w:pPr>
        <w:numPr>
          <w:ilvl w:val="0"/>
          <w:numId w:val="1"/>
        </w:numPr>
      </w:pPr>
      <w:r w:rsidRPr="00EE67CD">
        <w:t xml:space="preserve">I/We acknowledge that participation in this athletic activity can result in serious injury to participants and agree to indemnify, defend, and hold harmless the Club </w:t>
      </w:r>
      <w:r w:rsidRPr="00EE67CD">
        <w:lastRenderedPageBreak/>
        <w:t xml:space="preserve">and the Region for </w:t>
      </w:r>
      <w:proofErr w:type="gramStart"/>
      <w:r w:rsidRPr="00EE67CD">
        <w:t>any and all</w:t>
      </w:r>
      <w:proofErr w:type="gramEnd"/>
      <w:r w:rsidRPr="00EE67CD">
        <w:t xml:space="preserve"> claims </w:t>
      </w:r>
      <w:proofErr w:type="gramStart"/>
      <w:r w:rsidRPr="00EE67CD">
        <w:t>for</w:t>
      </w:r>
      <w:proofErr w:type="gramEnd"/>
      <w:r w:rsidRPr="00EE67CD">
        <w:t xml:space="preserve"> harm or injuries suffered during participation in Club activities, included but not limited to play and practice.</w:t>
      </w:r>
    </w:p>
    <w:p w14:paraId="1E580CE5" w14:textId="77777777" w:rsidR="00EE67CD" w:rsidRPr="00EE67CD" w:rsidRDefault="00EE67CD" w:rsidP="00EE67CD">
      <w:pPr>
        <w:numPr>
          <w:ilvl w:val="0"/>
          <w:numId w:val="1"/>
        </w:numPr>
      </w:pPr>
      <w:r w:rsidRPr="00EE67CD">
        <w:t>I/We give permission to photograph, film and display photos and information of my daughter on the Club’s website, social media and flyers.</w:t>
      </w:r>
    </w:p>
    <w:p w14:paraId="32F37DAA" w14:textId="0A745BBA" w:rsidR="00EE67CD" w:rsidRPr="00EE67CD" w:rsidRDefault="00EE67CD" w:rsidP="00EE67CD">
      <w:r w:rsidRPr="00EE67CD">
        <mc:AlternateContent>
          <mc:Choice Requires="wps">
            <w:drawing>
              <wp:inline distT="0" distB="0" distL="0" distR="0" wp14:anchorId="59434AD0" wp14:editId="704E648D">
                <wp:extent cx="304800" cy="304800"/>
                <wp:effectExtent l="0" t="0" r="0" b="0"/>
                <wp:docPr id="4849812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E76C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28BFBE" w14:textId="77777777" w:rsidR="00EE67CD" w:rsidRPr="00EE67CD" w:rsidRDefault="00EE67CD" w:rsidP="00EE67CD">
      <w:r w:rsidRPr="00EE67CD">
        <w:t> </w:t>
      </w:r>
    </w:p>
    <w:p w14:paraId="3050C5D3" w14:textId="77777777" w:rsidR="00EE67CD" w:rsidRPr="00EE67CD" w:rsidRDefault="00EE67CD" w:rsidP="00EE67CD">
      <w:r w:rsidRPr="00EE67CD">
        <w:t xml:space="preserve">Consequences of violation of any part of these agreements are at the discretion of the Board of </w:t>
      </w:r>
      <w:proofErr w:type="gramStart"/>
      <w:r w:rsidRPr="00EE67CD">
        <w:t>the Directors</w:t>
      </w:r>
      <w:proofErr w:type="gramEnd"/>
      <w:r w:rsidRPr="00EE67CD">
        <w:t xml:space="preserve"> and Coaches and may result in suspension and/or removal from </w:t>
      </w:r>
      <w:proofErr w:type="gramStart"/>
      <w:r w:rsidRPr="00EE67CD">
        <w:t>team</w:t>
      </w:r>
      <w:proofErr w:type="gramEnd"/>
      <w:r w:rsidRPr="00EE67CD">
        <w:t>.</w:t>
      </w:r>
    </w:p>
    <w:p w14:paraId="7404EEF5" w14:textId="77777777" w:rsidR="00164CF3" w:rsidRDefault="00164CF3"/>
    <w:sectPr w:rsidR="00164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E3E66"/>
    <w:multiLevelType w:val="multilevel"/>
    <w:tmpl w:val="0116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0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CD"/>
    <w:rsid w:val="00164CF3"/>
    <w:rsid w:val="006F1AC0"/>
    <w:rsid w:val="00856301"/>
    <w:rsid w:val="00893BEE"/>
    <w:rsid w:val="00DA6FFD"/>
    <w:rsid w:val="00DE3C1B"/>
    <w:rsid w:val="00EA72D6"/>
    <w:rsid w:val="00EE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1CD9"/>
  <w15:chartTrackingRefBased/>
  <w15:docId w15:val="{CFAA222B-D1FB-4380-8DA1-22B7B3F7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7CD"/>
    <w:rPr>
      <w:rFonts w:eastAsiaTheme="majorEastAsia" w:cstheme="majorBidi"/>
      <w:color w:val="272727" w:themeColor="text1" w:themeTint="D8"/>
    </w:rPr>
  </w:style>
  <w:style w:type="paragraph" w:styleId="Title">
    <w:name w:val="Title"/>
    <w:basedOn w:val="Normal"/>
    <w:next w:val="Normal"/>
    <w:link w:val="TitleChar"/>
    <w:uiPriority w:val="10"/>
    <w:qFormat/>
    <w:rsid w:val="00EE6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7CD"/>
    <w:pPr>
      <w:spacing w:before="160"/>
      <w:jc w:val="center"/>
    </w:pPr>
    <w:rPr>
      <w:i/>
      <w:iCs/>
      <w:color w:val="404040" w:themeColor="text1" w:themeTint="BF"/>
    </w:rPr>
  </w:style>
  <w:style w:type="character" w:customStyle="1" w:styleId="QuoteChar">
    <w:name w:val="Quote Char"/>
    <w:basedOn w:val="DefaultParagraphFont"/>
    <w:link w:val="Quote"/>
    <w:uiPriority w:val="29"/>
    <w:rsid w:val="00EE67CD"/>
    <w:rPr>
      <w:i/>
      <w:iCs/>
      <w:color w:val="404040" w:themeColor="text1" w:themeTint="BF"/>
    </w:rPr>
  </w:style>
  <w:style w:type="paragraph" w:styleId="ListParagraph">
    <w:name w:val="List Paragraph"/>
    <w:basedOn w:val="Normal"/>
    <w:uiPriority w:val="34"/>
    <w:qFormat/>
    <w:rsid w:val="00EE67CD"/>
    <w:pPr>
      <w:ind w:left="720"/>
      <w:contextualSpacing/>
    </w:pPr>
  </w:style>
  <w:style w:type="character" w:styleId="IntenseEmphasis">
    <w:name w:val="Intense Emphasis"/>
    <w:basedOn w:val="DefaultParagraphFont"/>
    <w:uiPriority w:val="21"/>
    <w:qFormat/>
    <w:rsid w:val="00EE67CD"/>
    <w:rPr>
      <w:i/>
      <w:iCs/>
      <w:color w:val="0F4761" w:themeColor="accent1" w:themeShade="BF"/>
    </w:rPr>
  </w:style>
  <w:style w:type="paragraph" w:styleId="IntenseQuote">
    <w:name w:val="Intense Quote"/>
    <w:basedOn w:val="Normal"/>
    <w:next w:val="Normal"/>
    <w:link w:val="IntenseQuoteChar"/>
    <w:uiPriority w:val="30"/>
    <w:qFormat/>
    <w:rsid w:val="00EE6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7CD"/>
    <w:rPr>
      <w:i/>
      <w:iCs/>
      <w:color w:val="0F4761" w:themeColor="accent1" w:themeShade="BF"/>
    </w:rPr>
  </w:style>
  <w:style w:type="character" w:styleId="IntenseReference">
    <w:name w:val="Intense Reference"/>
    <w:basedOn w:val="DefaultParagraphFont"/>
    <w:uiPriority w:val="32"/>
    <w:qFormat/>
    <w:rsid w:val="00EE6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3951">
      <w:bodyDiv w:val="1"/>
      <w:marLeft w:val="0"/>
      <w:marRight w:val="0"/>
      <w:marTop w:val="0"/>
      <w:marBottom w:val="0"/>
      <w:divBdr>
        <w:top w:val="none" w:sz="0" w:space="0" w:color="auto"/>
        <w:left w:val="none" w:sz="0" w:space="0" w:color="auto"/>
        <w:bottom w:val="none" w:sz="0" w:space="0" w:color="auto"/>
        <w:right w:val="none" w:sz="0" w:space="0" w:color="auto"/>
      </w:divBdr>
      <w:divsChild>
        <w:div w:id="1870602423">
          <w:marLeft w:val="0"/>
          <w:marRight w:val="0"/>
          <w:marTop w:val="0"/>
          <w:marBottom w:val="0"/>
          <w:divBdr>
            <w:top w:val="none" w:sz="0" w:space="0" w:color="auto"/>
            <w:left w:val="none" w:sz="0" w:space="0" w:color="auto"/>
            <w:bottom w:val="none" w:sz="0" w:space="0" w:color="auto"/>
            <w:right w:val="none" w:sz="0" w:space="0" w:color="auto"/>
          </w:divBdr>
        </w:div>
      </w:divsChild>
    </w:div>
    <w:div w:id="1956253255">
      <w:bodyDiv w:val="1"/>
      <w:marLeft w:val="0"/>
      <w:marRight w:val="0"/>
      <w:marTop w:val="0"/>
      <w:marBottom w:val="0"/>
      <w:divBdr>
        <w:top w:val="none" w:sz="0" w:space="0" w:color="auto"/>
        <w:left w:val="none" w:sz="0" w:space="0" w:color="auto"/>
        <w:bottom w:val="none" w:sz="0" w:space="0" w:color="auto"/>
        <w:right w:val="none" w:sz="0" w:space="0" w:color="auto"/>
      </w:divBdr>
      <w:divsChild>
        <w:div w:id="8926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neily</dc:creator>
  <cp:keywords/>
  <dc:description/>
  <cp:lastModifiedBy>kayleigh neily</cp:lastModifiedBy>
  <cp:revision>1</cp:revision>
  <dcterms:created xsi:type="dcterms:W3CDTF">2025-06-23T18:34:00Z</dcterms:created>
  <dcterms:modified xsi:type="dcterms:W3CDTF">2025-06-23T18:34:00Z</dcterms:modified>
</cp:coreProperties>
</file>