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74AF" w14:textId="77777777" w:rsidR="005D2F10" w:rsidRDefault="00000000">
      <w:pPr>
        <w:pBdr>
          <w:top w:val="single" w:sz="24" w:space="1" w:color="1F497D"/>
          <w:bottom w:val="single" w:sz="4" w:space="1" w:color="000000"/>
        </w:pBdr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UMPIRE EVALUATION FORM</w:t>
      </w:r>
    </w:p>
    <w:p w14:paraId="4725322B" w14:textId="77777777" w:rsidR="005D2F10" w:rsidRDefault="005D2F10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7902783B" w14:textId="77777777" w:rsidR="005D2F10" w:rsidRDefault="00000000">
      <w:pPr>
        <w:tabs>
          <w:tab w:val="left" w:pos="1530"/>
          <w:tab w:val="center" w:pos="3600"/>
          <w:tab w:val="right" w:pos="5760"/>
          <w:tab w:val="left" w:pos="6120"/>
          <w:tab w:val="left" w:pos="7560"/>
          <w:tab w:val="center" w:pos="8460"/>
          <w:tab w:val="right" w:pos="9360"/>
        </w:tabs>
        <w:ind w:left="0" w:hanging="2"/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b/>
        </w:rPr>
        <w:t>Coach Name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Game Date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</w:p>
    <w:p w14:paraId="6ECB5CC0" w14:textId="77777777" w:rsidR="005D2F10" w:rsidRDefault="005D2F10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AB2328E" w14:textId="77777777" w:rsidR="005D2F10" w:rsidRDefault="00000000">
      <w:pPr>
        <w:tabs>
          <w:tab w:val="left" w:pos="1530"/>
          <w:tab w:val="center" w:pos="3960"/>
          <w:tab w:val="right" w:pos="6120"/>
          <w:tab w:val="left" w:pos="6480"/>
          <w:tab w:val="left" w:pos="7560"/>
          <w:tab w:val="center" w:pos="8460"/>
          <w:tab w:val="right" w:pos="9360"/>
        </w:tabs>
        <w:ind w:left="0" w:hanging="2"/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b/>
        </w:rPr>
        <w:t>Team Name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Division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</w:p>
    <w:p w14:paraId="714A2E5A" w14:textId="77777777" w:rsidR="005D2F10" w:rsidRDefault="005D2F10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45E11873" w14:textId="77777777" w:rsidR="005D2F10" w:rsidRDefault="00000000">
      <w:pPr>
        <w:tabs>
          <w:tab w:val="left" w:pos="810"/>
          <w:tab w:val="center" w:pos="3150"/>
          <w:tab w:val="right" w:pos="5400"/>
          <w:tab w:val="left" w:pos="5760"/>
          <w:tab w:val="left" w:pos="7020"/>
          <w:tab w:val="center" w:pos="8100"/>
          <w:tab w:val="right" w:pos="9360"/>
        </w:tabs>
        <w:ind w:left="0" w:hanging="2"/>
        <w:jc w:val="both"/>
        <w:rPr>
          <w:rFonts w:ascii="Bookman Old Style" w:eastAsia="Bookman Old Style" w:hAnsi="Bookman Old Style" w:cs="Bookman Old Style"/>
          <w:u w:val="single"/>
        </w:rPr>
      </w:pPr>
      <w:proofErr w:type="gramStart"/>
      <w:r>
        <w:rPr>
          <w:rFonts w:ascii="Bookman Old Style" w:eastAsia="Bookman Old Style" w:hAnsi="Bookman Old Style" w:cs="Bookman Old Style"/>
          <w:b/>
        </w:rPr>
        <w:t>Email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Contact #</w:t>
      </w:r>
      <w:proofErr w:type="gramEnd"/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  <w:r>
        <w:rPr>
          <w:rFonts w:ascii="Bookman Old Style" w:eastAsia="Bookman Old Style" w:hAnsi="Bookman Old Style" w:cs="Bookman Old Style"/>
          <w:u w:val="single"/>
        </w:rPr>
        <w:tab/>
      </w:r>
    </w:p>
    <w:p w14:paraId="2F3B264C" w14:textId="77777777" w:rsidR="005D2F10" w:rsidRDefault="005D2F10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32531522" w14:textId="77777777" w:rsidR="00534FD2" w:rsidRDefault="00534FD2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84"/>
        <w:gridCol w:w="720"/>
        <w:gridCol w:w="720"/>
        <w:gridCol w:w="720"/>
        <w:gridCol w:w="810"/>
        <w:gridCol w:w="4014"/>
      </w:tblGrid>
      <w:tr w:rsidR="005D2F10" w14:paraId="52AA62BA" w14:textId="77777777">
        <w:trPr>
          <w:cantSplit/>
          <w:trHeight w:val="278"/>
          <w:jc w:val="center"/>
        </w:trPr>
        <w:tc>
          <w:tcPr>
            <w:tcW w:w="1800" w:type="dxa"/>
            <w:vMerge w:val="restart"/>
            <w:shd w:val="clear" w:color="auto" w:fill="D9D9D9"/>
            <w:vAlign w:val="center"/>
          </w:tcPr>
          <w:p w14:paraId="0B390DA0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CRITERIA</w:t>
            </w:r>
          </w:p>
        </w:tc>
        <w:tc>
          <w:tcPr>
            <w:tcW w:w="3654" w:type="dxa"/>
            <w:gridSpan w:val="5"/>
            <w:shd w:val="clear" w:color="auto" w:fill="D9D9D9"/>
            <w:vAlign w:val="center"/>
          </w:tcPr>
          <w:p w14:paraId="26CC68B3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RATING</w:t>
            </w:r>
          </w:p>
        </w:tc>
        <w:tc>
          <w:tcPr>
            <w:tcW w:w="4014" w:type="dxa"/>
            <w:vMerge w:val="restart"/>
            <w:shd w:val="clear" w:color="auto" w:fill="D9D9D9"/>
            <w:vAlign w:val="center"/>
          </w:tcPr>
          <w:p w14:paraId="0AD97000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COMMENTS</w:t>
            </w:r>
          </w:p>
        </w:tc>
      </w:tr>
      <w:tr w:rsidR="005D2F10" w14:paraId="0A7118BE" w14:textId="77777777">
        <w:trPr>
          <w:cantSplit/>
          <w:trHeight w:val="278"/>
          <w:jc w:val="center"/>
        </w:trPr>
        <w:tc>
          <w:tcPr>
            <w:tcW w:w="1800" w:type="dxa"/>
            <w:vMerge/>
            <w:shd w:val="clear" w:color="auto" w:fill="D9D9D9"/>
            <w:vAlign w:val="center"/>
          </w:tcPr>
          <w:p w14:paraId="6D9A5248" w14:textId="77777777" w:rsidR="005D2F10" w:rsidRDefault="005D2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D9D9D9"/>
            <w:vAlign w:val="center"/>
          </w:tcPr>
          <w:p w14:paraId="545396C1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Poor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5CB5B08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Below</w:t>
            </w:r>
          </w:p>
          <w:p w14:paraId="0570117C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Avg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75B71C7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Avg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A28ADD1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Above</w:t>
            </w:r>
          </w:p>
          <w:p w14:paraId="15A1128E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Avg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5F518D14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Excellent</w:t>
            </w:r>
          </w:p>
        </w:tc>
        <w:tc>
          <w:tcPr>
            <w:tcW w:w="4014" w:type="dxa"/>
            <w:vMerge/>
            <w:shd w:val="clear" w:color="auto" w:fill="D9D9D9"/>
            <w:vAlign w:val="center"/>
          </w:tcPr>
          <w:p w14:paraId="569E1AA5" w14:textId="77777777" w:rsidR="005D2F10" w:rsidRDefault="005D2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</w:tc>
      </w:tr>
      <w:tr w:rsidR="005D2F10" w14:paraId="2A57420F" w14:textId="77777777">
        <w:trPr>
          <w:cantSplit/>
          <w:trHeight w:val="278"/>
          <w:jc w:val="center"/>
        </w:trPr>
        <w:tc>
          <w:tcPr>
            <w:tcW w:w="1800" w:type="dxa"/>
            <w:vMerge/>
            <w:shd w:val="clear" w:color="auto" w:fill="D9D9D9"/>
            <w:vAlign w:val="center"/>
          </w:tcPr>
          <w:p w14:paraId="2FCEDA9C" w14:textId="77777777" w:rsidR="005D2F10" w:rsidRDefault="005D2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</w:tc>
        <w:tc>
          <w:tcPr>
            <w:tcW w:w="684" w:type="dxa"/>
            <w:shd w:val="clear" w:color="auto" w:fill="D9D9D9"/>
            <w:vAlign w:val="center"/>
          </w:tcPr>
          <w:p w14:paraId="2DA5653F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1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D29DBCF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2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9E25757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3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B3D4E7D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4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09F8FFDC" w14:textId="77777777" w:rsidR="005D2F10" w:rsidRDefault="00000000">
            <w:pPr>
              <w:tabs>
                <w:tab w:val="center" w:pos="4320"/>
                <w:tab w:val="right" w:pos="8640"/>
              </w:tabs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2"/>
                <w:szCs w:val="12"/>
              </w:rPr>
              <w:t>5</w:t>
            </w:r>
          </w:p>
        </w:tc>
        <w:tc>
          <w:tcPr>
            <w:tcW w:w="4014" w:type="dxa"/>
            <w:vMerge/>
            <w:shd w:val="clear" w:color="auto" w:fill="D9D9D9"/>
            <w:vAlign w:val="center"/>
          </w:tcPr>
          <w:p w14:paraId="307C445C" w14:textId="77777777" w:rsidR="005D2F10" w:rsidRDefault="005D2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</w:tc>
      </w:tr>
      <w:tr w:rsidR="005D2F10" w14:paraId="05B50D52" w14:textId="77777777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14:paraId="708DFB9C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Interaction with Coaches</w:t>
            </w:r>
          </w:p>
        </w:tc>
        <w:tc>
          <w:tcPr>
            <w:tcW w:w="684" w:type="dxa"/>
            <w:vAlign w:val="center"/>
          </w:tcPr>
          <w:p w14:paraId="11FA786D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0EA9EAD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3D62BB6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A57CF4A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5B8327B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14" w:type="dxa"/>
            <w:vAlign w:val="center"/>
          </w:tcPr>
          <w:p w14:paraId="36758867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55FEAAAA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5E60E08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5D2F10" w14:paraId="04BD94DA" w14:textId="77777777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14:paraId="0DCCB00D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Control of </w:t>
            </w:r>
          </w:p>
          <w:p w14:paraId="008A8B1D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Coaches</w:t>
            </w:r>
          </w:p>
        </w:tc>
        <w:tc>
          <w:tcPr>
            <w:tcW w:w="684" w:type="dxa"/>
            <w:vAlign w:val="center"/>
          </w:tcPr>
          <w:p w14:paraId="5E078757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1DFEA19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624B00C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882BCF0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A971157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14" w:type="dxa"/>
            <w:vAlign w:val="center"/>
          </w:tcPr>
          <w:p w14:paraId="5080FB64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F38FB6C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4812651B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5D2F10" w14:paraId="2EA8D187" w14:textId="77777777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14:paraId="78043314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Control of </w:t>
            </w:r>
          </w:p>
          <w:p w14:paraId="542875D5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Game</w:t>
            </w:r>
          </w:p>
        </w:tc>
        <w:tc>
          <w:tcPr>
            <w:tcW w:w="684" w:type="dxa"/>
            <w:vAlign w:val="center"/>
          </w:tcPr>
          <w:p w14:paraId="2F3D580D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F67C53C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B0678D2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255EAF4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3643D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14" w:type="dxa"/>
            <w:vAlign w:val="center"/>
          </w:tcPr>
          <w:p w14:paraId="59C94A94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1A3F087A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F34FBB2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5D2F10" w14:paraId="07A9F43A" w14:textId="77777777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14:paraId="1D7AF73F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Knowledge of Rules</w:t>
            </w:r>
          </w:p>
        </w:tc>
        <w:tc>
          <w:tcPr>
            <w:tcW w:w="684" w:type="dxa"/>
            <w:vAlign w:val="center"/>
          </w:tcPr>
          <w:p w14:paraId="116BDF24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25C24D8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3FE5838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F8B4FF5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E874E41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14" w:type="dxa"/>
            <w:vAlign w:val="center"/>
          </w:tcPr>
          <w:p w14:paraId="27D2152B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4182C858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514CBAE0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5D2F10" w14:paraId="1209AA79" w14:textId="77777777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14:paraId="1E0B082C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Fairness of </w:t>
            </w:r>
          </w:p>
          <w:p w14:paraId="2845552E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Calls</w:t>
            </w:r>
          </w:p>
        </w:tc>
        <w:tc>
          <w:tcPr>
            <w:tcW w:w="684" w:type="dxa"/>
            <w:vAlign w:val="center"/>
          </w:tcPr>
          <w:p w14:paraId="06E18D59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5F83553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E226826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9026015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B2CDD39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14" w:type="dxa"/>
            <w:vAlign w:val="center"/>
          </w:tcPr>
          <w:p w14:paraId="732F9424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03533160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999F2F0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5D2F10" w14:paraId="3593054D" w14:textId="77777777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14:paraId="17DDA0CD" w14:textId="77777777" w:rsidR="005D2F10" w:rsidRDefault="0000000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Overall</w:t>
            </w:r>
          </w:p>
        </w:tc>
        <w:tc>
          <w:tcPr>
            <w:tcW w:w="684" w:type="dxa"/>
            <w:vAlign w:val="center"/>
          </w:tcPr>
          <w:p w14:paraId="2C6E9ED5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AD01A5C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C90121E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E13C272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7175613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14" w:type="dxa"/>
            <w:vAlign w:val="center"/>
          </w:tcPr>
          <w:p w14:paraId="454DD564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560049E6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641FDDF6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643F3A21" w14:textId="77777777" w:rsidR="005D2F10" w:rsidRDefault="005D2F10">
      <w:pPr>
        <w:tabs>
          <w:tab w:val="left" w:pos="0"/>
        </w:tabs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68A5F80D" w14:textId="77777777" w:rsidR="005D2F10" w:rsidRDefault="00000000">
      <w:pPr>
        <w:pBdr>
          <w:top w:val="single" w:sz="24" w:space="1" w:color="1F497D"/>
          <w:bottom w:val="single" w:sz="4" w:space="1" w:color="000000"/>
        </w:pBdr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ADDITIONAL COMMENTS</w:t>
      </w:r>
    </w:p>
    <w:p w14:paraId="4229F26C" w14:textId="77777777" w:rsidR="005D2F10" w:rsidRDefault="005D2F10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D2F10" w14:paraId="144F32F1" w14:textId="77777777">
        <w:trPr>
          <w:trHeight w:val="296"/>
        </w:trPr>
        <w:tc>
          <w:tcPr>
            <w:tcW w:w="9468" w:type="dxa"/>
            <w:vAlign w:val="center"/>
          </w:tcPr>
          <w:p w14:paraId="5E46020F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3EC9D7B6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606527EC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3B97B87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1DC4A803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1C6E36E3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4B3C53FE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646F1395" w14:textId="77777777" w:rsidR="005D2F10" w:rsidRDefault="005D2F10">
            <w:pPr>
              <w:tabs>
                <w:tab w:val="center" w:pos="4320"/>
                <w:tab w:val="right" w:pos="8640"/>
              </w:tabs>
              <w:ind w:left="0" w:hanging="2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3D620C09" w14:textId="77777777" w:rsidR="005D2F10" w:rsidRDefault="005D2F10">
      <w:pPr>
        <w:tabs>
          <w:tab w:val="left" w:pos="0"/>
        </w:tabs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13BFB58E" w14:textId="77777777" w:rsidR="005D2F10" w:rsidRDefault="005D2F10">
      <w:pPr>
        <w:tabs>
          <w:tab w:val="left" w:pos="1980"/>
          <w:tab w:val="center" w:pos="3330"/>
          <w:tab w:val="right" w:pos="6480"/>
          <w:tab w:val="left" w:pos="6840"/>
          <w:tab w:val="left" w:pos="7560"/>
          <w:tab w:val="center" w:pos="8460"/>
          <w:tab w:val="right" w:pos="9360"/>
        </w:tabs>
        <w:ind w:left="0" w:hanging="2"/>
        <w:jc w:val="both"/>
        <w:rPr>
          <w:rFonts w:ascii="Bookman Old Style" w:eastAsia="Bookman Old Style" w:hAnsi="Bookman Old Style" w:cs="Bookman Old Style"/>
          <w:u w:val="single"/>
        </w:rPr>
      </w:pPr>
    </w:p>
    <w:p w14:paraId="3CA4B8C4" w14:textId="1E10DE2F" w:rsidR="005D2F1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Email form to </w:t>
      </w:r>
      <w:r w:rsidR="00534FD2">
        <w:rPr>
          <w:rFonts w:ascii="Bookman Old Style" w:eastAsia="Bookman Old Style" w:hAnsi="Bookman Old Style" w:cs="Bookman Old Style"/>
          <w:color w:val="000000"/>
        </w:rPr>
        <w:t>boysbaseball@gmail.com</w:t>
      </w:r>
    </w:p>
    <w:sectPr w:rsidR="005D2F10">
      <w:headerReference w:type="default" r:id="rId7"/>
      <w:footerReference w:type="default" r:id="rId8"/>
      <w:pgSz w:w="12240" w:h="15840"/>
      <w:pgMar w:top="2448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D09F" w14:textId="77777777" w:rsidR="003C4F62" w:rsidRDefault="003C4F62">
      <w:pPr>
        <w:spacing w:line="240" w:lineRule="auto"/>
        <w:ind w:left="0" w:hanging="2"/>
      </w:pPr>
      <w:r>
        <w:separator/>
      </w:r>
    </w:p>
  </w:endnote>
  <w:endnote w:type="continuationSeparator" w:id="0">
    <w:p w14:paraId="2625D07C" w14:textId="77777777" w:rsidR="003C4F62" w:rsidRDefault="003C4F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team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1AFD" w14:textId="77777777" w:rsidR="005D2F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70EC2A0" wp14:editId="1C4D47F9">
          <wp:extent cx="3958590" cy="1031240"/>
          <wp:effectExtent l="0" t="0" r="0" b="0"/>
          <wp:docPr id="1028" name="image1.jpg" descr="usssa_logo2_zpsphlpujs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sssa_logo2_zpsphlpujs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58590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3F75" w14:textId="77777777" w:rsidR="003C4F62" w:rsidRDefault="003C4F62">
      <w:pPr>
        <w:spacing w:line="240" w:lineRule="auto"/>
        <w:ind w:left="0" w:hanging="2"/>
      </w:pPr>
      <w:r>
        <w:separator/>
      </w:r>
    </w:p>
  </w:footnote>
  <w:footnote w:type="continuationSeparator" w:id="0">
    <w:p w14:paraId="37D8807B" w14:textId="77777777" w:rsidR="003C4F62" w:rsidRDefault="003C4F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A154" w14:textId="77777777" w:rsidR="005D2F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  <w:color w:val="000000"/>
        <w:sz w:val="16"/>
        <w:szCs w:val="16"/>
      </w:rPr>
      <w:drawing>
        <wp:inline distT="0" distB="0" distL="114300" distR="114300" wp14:anchorId="08BAD964" wp14:editId="03329870">
          <wp:extent cx="5940425" cy="1396365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425" cy="1396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2A0F12" w14:textId="77777777" w:rsidR="005D2F10" w:rsidRDefault="005D2F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10"/>
    <w:rsid w:val="003C4F62"/>
    <w:rsid w:val="00534FD2"/>
    <w:rsid w:val="005D2F10"/>
    <w:rsid w:val="00BC34A1"/>
    <w:rsid w:val="00E4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7FDA"/>
  <w15:docId w15:val="{B51AEFF3-E888-4A3D-A37E-4067C165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paragraph" w:styleId="Subtitle">
    <w:name w:val="Subtitle"/>
    <w:basedOn w:val="Normal"/>
    <w:uiPriority w:val="11"/>
    <w:qFormat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</w:pPr>
    <w:rPr>
      <w:rFonts w:ascii="Steamer" w:eastAsia="Steamer" w:hAnsi="Steamer" w:cs="Steamer"/>
      <w:b/>
      <w:sz w:val="16"/>
      <w:szCs w:val="1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tenttext">
    <w:name w:val="contenttext"/>
    <w:basedOn w:val="Normal"/>
    <w:pPr>
      <w:spacing w:before="300" w:after="300" w:line="300" w:lineRule="auto"/>
      <w:ind w:left="1050" w:right="1050"/>
    </w:pPr>
    <w:rPr>
      <w:rFonts w:ascii="Arial" w:hAnsi="Arial" w:cs="Arial"/>
      <w:sz w:val="18"/>
      <w:szCs w:val="18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sz w:val="24"/>
      <w:szCs w:val="24"/>
      <w:lang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360"/>
    </w:pPr>
    <w:rPr>
      <w:sz w:val="24"/>
      <w:szCs w:val="24"/>
      <w:lang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  <w:lang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rappable">
    <w:name w:val="wrappabl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styleId="HTMLTypewriter">
    <w:name w:val="HTML Typewriter"/>
    <w:qFormat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V4iixg0gu4+8gLCo7FnLk0hgQ==">CgMxLjA4AHIxMEJ5bmlyQVl3QU9jaFdFcERkblp0UkV4emNWOXRYMHRKUkdkMmVHeE1YMU5qZEhvdw==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Mansfield</dc:creator>
  <cp:lastModifiedBy>Jeff Threadgill</cp:lastModifiedBy>
  <cp:revision>2</cp:revision>
  <dcterms:created xsi:type="dcterms:W3CDTF">2025-04-23T19:00:00Z</dcterms:created>
  <dcterms:modified xsi:type="dcterms:W3CDTF">2025-04-23T19:00:00Z</dcterms:modified>
</cp:coreProperties>
</file>