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7A7" w14:textId="77777777" w:rsidR="008843F4" w:rsidRDefault="008843F4" w:rsidP="00955FCA">
      <w:pPr>
        <w:spacing w:after="0"/>
      </w:pPr>
      <w:r w:rsidRPr="008843F4">
        <w:rPr>
          <w:b/>
          <w:bCs/>
        </w:rPr>
        <w:t>Job Title</w:t>
      </w:r>
      <w:r w:rsidRPr="008843F4">
        <w:t>: President</w:t>
      </w:r>
      <w:r w:rsidRPr="008843F4">
        <w:br/>
      </w:r>
      <w:r w:rsidRPr="008843F4">
        <w:rPr>
          <w:b/>
          <w:bCs/>
        </w:rPr>
        <w:t>Organization</w:t>
      </w:r>
      <w:r w:rsidRPr="008843F4">
        <w:t>: Michigan Amateur Hockey Association (MAHA)</w:t>
      </w:r>
    </w:p>
    <w:p w14:paraId="0C9D2024" w14:textId="77777777" w:rsidR="00955FCA" w:rsidRPr="008843F4" w:rsidRDefault="00955FCA" w:rsidP="00955FCA">
      <w:pPr>
        <w:spacing w:after="0"/>
      </w:pPr>
    </w:p>
    <w:p w14:paraId="170C3CBE" w14:textId="77777777" w:rsidR="008843F4" w:rsidRPr="008843F4" w:rsidRDefault="008843F4" w:rsidP="00955FCA">
      <w:pPr>
        <w:spacing w:after="0"/>
        <w:rPr>
          <w:b/>
          <w:bCs/>
        </w:rPr>
      </w:pPr>
      <w:r w:rsidRPr="008843F4">
        <w:rPr>
          <w:b/>
          <w:bCs/>
        </w:rPr>
        <w:t>Job Summary:</w:t>
      </w:r>
    </w:p>
    <w:p w14:paraId="4B830E27" w14:textId="77777777" w:rsidR="008843F4" w:rsidRPr="008843F4" w:rsidRDefault="008843F4" w:rsidP="00955FCA">
      <w:pPr>
        <w:spacing w:after="0"/>
      </w:pPr>
      <w:r w:rsidRPr="008843F4">
        <w:t>The President of the Michigan Amateur Hockey Association (MAHA) is a key leadership role responsible for guiding the strategic direction and day-to-day management of the organization. The ideal candidate will possess strong organizational management skills, business acumen, and the ability to build partnerships and navigate relationships with hockey organizations across Michigan, other U.S. affiliates, and USA Hockey’s volunteer leaders and staff. Passion for hockey and the growth of the sport in Michigan is essential.</w:t>
      </w:r>
    </w:p>
    <w:p w14:paraId="6AC3F46A" w14:textId="77777777" w:rsidR="00955FCA" w:rsidRDefault="00955FCA" w:rsidP="00955FCA">
      <w:pPr>
        <w:spacing w:after="0"/>
        <w:rPr>
          <w:b/>
          <w:bCs/>
        </w:rPr>
      </w:pPr>
    </w:p>
    <w:p w14:paraId="7DC2D2CB" w14:textId="02E6C944" w:rsidR="008843F4" w:rsidRPr="008843F4" w:rsidRDefault="008843F4" w:rsidP="00955FCA">
      <w:pPr>
        <w:spacing w:after="0"/>
        <w:rPr>
          <w:b/>
          <w:bCs/>
        </w:rPr>
      </w:pPr>
      <w:r w:rsidRPr="008843F4">
        <w:rPr>
          <w:b/>
          <w:bCs/>
        </w:rPr>
        <w:t>Time Commitment:</w:t>
      </w:r>
    </w:p>
    <w:p w14:paraId="361DB3C7" w14:textId="77777777" w:rsidR="008843F4" w:rsidRPr="008843F4" w:rsidRDefault="008843F4" w:rsidP="00955FCA">
      <w:pPr>
        <w:spacing w:after="0"/>
      </w:pPr>
      <w:r w:rsidRPr="008843F4">
        <w:t>20 – 30 hours per week</w:t>
      </w:r>
    </w:p>
    <w:p w14:paraId="4961BA98" w14:textId="77777777" w:rsidR="00955FCA" w:rsidRDefault="00955FCA" w:rsidP="00955FCA">
      <w:pPr>
        <w:spacing w:after="0"/>
        <w:rPr>
          <w:b/>
          <w:bCs/>
        </w:rPr>
      </w:pPr>
    </w:p>
    <w:p w14:paraId="2C86A0DA" w14:textId="7A8487FC" w:rsidR="008843F4" w:rsidRPr="008843F4" w:rsidRDefault="008843F4" w:rsidP="00955FCA">
      <w:pPr>
        <w:spacing w:after="0"/>
        <w:rPr>
          <w:b/>
          <w:bCs/>
        </w:rPr>
      </w:pPr>
      <w:r w:rsidRPr="008843F4">
        <w:rPr>
          <w:b/>
          <w:bCs/>
        </w:rPr>
        <w:t>Key Responsibilities:</w:t>
      </w:r>
    </w:p>
    <w:p w14:paraId="43D59094" w14:textId="77777777" w:rsidR="008843F4" w:rsidRPr="008843F4" w:rsidRDefault="008843F4" w:rsidP="00955FCA">
      <w:pPr>
        <w:spacing w:after="0"/>
        <w:rPr>
          <w:b/>
          <w:bCs/>
        </w:rPr>
      </w:pPr>
      <w:r w:rsidRPr="008843F4">
        <w:rPr>
          <w:b/>
          <w:bCs/>
        </w:rPr>
        <w:t>1. Strategic Leadership:</w:t>
      </w:r>
    </w:p>
    <w:p w14:paraId="73185F3F" w14:textId="77777777" w:rsidR="008843F4" w:rsidRPr="008843F4" w:rsidRDefault="008843F4" w:rsidP="00955FCA">
      <w:pPr>
        <w:numPr>
          <w:ilvl w:val="0"/>
          <w:numId w:val="1"/>
        </w:numPr>
        <w:spacing w:after="0"/>
      </w:pPr>
      <w:r w:rsidRPr="008843F4">
        <w:t>Lead the organization to ensure alignment with its mission, vision, and values.</w:t>
      </w:r>
    </w:p>
    <w:p w14:paraId="090AD9CB" w14:textId="09165BD3" w:rsidR="008843F4" w:rsidRPr="008843F4" w:rsidRDefault="008843F4" w:rsidP="00955FCA">
      <w:pPr>
        <w:numPr>
          <w:ilvl w:val="0"/>
          <w:numId w:val="1"/>
        </w:numPr>
        <w:spacing w:after="0"/>
      </w:pPr>
      <w:r w:rsidRPr="008843F4">
        <w:t xml:space="preserve">Update and implement the MAHA Strategic Plan in collaboration with the </w:t>
      </w:r>
      <w:r w:rsidR="004B3D47">
        <w:t>Congress</w:t>
      </w:r>
      <w:r w:rsidRPr="008843F4">
        <w:t>, committees, and staff.</w:t>
      </w:r>
    </w:p>
    <w:p w14:paraId="0051F56D" w14:textId="77777777" w:rsidR="008843F4" w:rsidRPr="008843F4" w:rsidRDefault="008843F4" w:rsidP="00955FCA">
      <w:pPr>
        <w:numPr>
          <w:ilvl w:val="0"/>
          <w:numId w:val="1"/>
        </w:numPr>
        <w:spacing w:after="0"/>
      </w:pPr>
      <w:r w:rsidRPr="008843F4">
        <w:t>Oversee annual operational plans and monitor progress toward organizational goals.</w:t>
      </w:r>
    </w:p>
    <w:p w14:paraId="6340FE4F" w14:textId="77777777" w:rsidR="008843F4" w:rsidRPr="008843F4" w:rsidRDefault="008843F4" w:rsidP="00955FCA">
      <w:pPr>
        <w:spacing w:after="0"/>
        <w:rPr>
          <w:b/>
          <w:bCs/>
        </w:rPr>
      </w:pPr>
      <w:r w:rsidRPr="008843F4">
        <w:rPr>
          <w:b/>
          <w:bCs/>
        </w:rPr>
        <w:t>2. Organizational Management:</w:t>
      </w:r>
    </w:p>
    <w:p w14:paraId="4F6900E1" w14:textId="77777777" w:rsidR="008843F4" w:rsidRPr="008843F4" w:rsidRDefault="008843F4" w:rsidP="00955FCA">
      <w:pPr>
        <w:numPr>
          <w:ilvl w:val="0"/>
          <w:numId w:val="2"/>
        </w:numPr>
        <w:spacing w:after="0"/>
      </w:pPr>
      <w:r w:rsidRPr="008843F4">
        <w:t>Enhance organizational effectiveness through staff recruitment, onboarding, retention, and development.</w:t>
      </w:r>
    </w:p>
    <w:p w14:paraId="0A539A59" w14:textId="77777777" w:rsidR="008843F4" w:rsidRPr="008843F4" w:rsidRDefault="008843F4" w:rsidP="00955FCA">
      <w:pPr>
        <w:numPr>
          <w:ilvl w:val="0"/>
          <w:numId w:val="2"/>
        </w:numPr>
        <w:spacing w:after="0"/>
      </w:pPr>
      <w:r w:rsidRPr="008843F4">
        <w:t>Conduct performance evaluations and ensure best practices in nonprofit human resource management.</w:t>
      </w:r>
    </w:p>
    <w:p w14:paraId="4454FD4E" w14:textId="6E7DCD52" w:rsidR="008843F4" w:rsidRPr="008843F4" w:rsidRDefault="008843F4" w:rsidP="00955FCA">
      <w:pPr>
        <w:numPr>
          <w:ilvl w:val="0"/>
          <w:numId w:val="2"/>
        </w:numPr>
        <w:spacing w:after="0"/>
      </w:pPr>
      <w:r w:rsidRPr="008843F4">
        <w:t xml:space="preserve">Appoint standing and special committee members in collaboration with the </w:t>
      </w:r>
      <w:r w:rsidR="00BF2976">
        <w:t>Board of Directors.</w:t>
      </w:r>
    </w:p>
    <w:p w14:paraId="0B86834A" w14:textId="77777777" w:rsidR="008843F4" w:rsidRPr="008843F4" w:rsidRDefault="008843F4" w:rsidP="00955FCA">
      <w:pPr>
        <w:numPr>
          <w:ilvl w:val="0"/>
          <w:numId w:val="2"/>
        </w:numPr>
        <w:spacing w:after="0"/>
      </w:pPr>
      <w:r w:rsidRPr="008843F4">
        <w:t>Manage daily operations and maintain a presence at MAHA programs and events.</w:t>
      </w:r>
    </w:p>
    <w:p w14:paraId="42675B37" w14:textId="77777777" w:rsidR="008843F4" w:rsidRPr="008843F4" w:rsidRDefault="008843F4" w:rsidP="00955FCA">
      <w:pPr>
        <w:spacing w:after="0"/>
        <w:rPr>
          <w:b/>
          <w:bCs/>
        </w:rPr>
      </w:pPr>
      <w:r w:rsidRPr="008843F4">
        <w:rPr>
          <w:b/>
          <w:bCs/>
        </w:rPr>
        <w:t>3. Marketing &amp; Communication:</w:t>
      </w:r>
    </w:p>
    <w:p w14:paraId="122322B4" w14:textId="77777777" w:rsidR="008843F4" w:rsidRPr="008843F4" w:rsidRDefault="008843F4" w:rsidP="00955FCA">
      <w:pPr>
        <w:numPr>
          <w:ilvl w:val="0"/>
          <w:numId w:val="3"/>
        </w:numPr>
        <w:spacing w:after="0"/>
      </w:pPr>
      <w:r w:rsidRPr="008843F4">
        <w:t>Develop and implement a comprehensive communication plan, including newsletters, website content, and social media.</w:t>
      </w:r>
    </w:p>
    <w:p w14:paraId="68F6FF12" w14:textId="77777777" w:rsidR="008843F4" w:rsidRPr="008843F4" w:rsidRDefault="008843F4" w:rsidP="00955FCA">
      <w:pPr>
        <w:numPr>
          <w:ilvl w:val="0"/>
          <w:numId w:val="3"/>
        </w:numPr>
        <w:spacing w:after="0"/>
      </w:pPr>
      <w:r w:rsidRPr="008843F4">
        <w:t>Solicit grants and sponsorships to support MAHA programs.</w:t>
      </w:r>
    </w:p>
    <w:p w14:paraId="66A451C5" w14:textId="4FADC311" w:rsidR="008843F4" w:rsidRPr="008843F4" w:rsidRDefault="008843F4" w:rsidP="00955FCA">
      <w:pPr>
        <w:numPr>
          <w:ilvl w:val="0"/>
          <w:numId w:val="3"/>
        </w:numPr>
        <w:spacing w:after="0"/>
      </w:pPr>
      <w:r w:rsidRPr="008843F4">
        <w:t xml:space="preserve">Keep the </w:t>
      </w:r>
      <w:r w:rsidR="007623DE">
        <w:t>Board and the Congress</w:t>
      </w:r>
      <w:r w:rsidRPr="008843F4">
        <w:t xml:space="preserve"> informed about MAHA initiatives and maintain strong relationships with District Chairpersons.</w:t>
      </w:r>
    </w:p>
    <w:p w14:paraId="48E1D28D" w14:textId="77777777" w:rsidR="008843F4" w:rsidRPr="008843F4" w:rsidRDefault="008843F4" w:rsidP="00955FCA">
      <w:pPr>
        <w:numPr>
          <w:ilvl w:val="0"/>
          <w:numId w:val="3"/>
        </w:numPr>
        <w:spacing w:after="0"/>
      </w:pPr>
      <w:r w:rsidRPr="008843F4">
        <w:t>Represent MAHA at meetings with other hockey organizations and serve as the media contact.</w:t>
      </w:r>
    </w:p>
    <w:p w14:paraId="1A5738DA" w14:textId="77777777" w:rsidR="008843F4" w:rsidRPr="008843F4" w:rsidRDefault="008843F4" w:rsidP="00955FCA">
      <w:pPr>
        <w:spacing w:after="0"/>
        <w:rPr>
          <w:b/>
          <w:bCs/>
        </w:rPr>
      </w:pPr>
      <w:r w:rsidRPr="008843F4">
        <w:rPr>
          <w:b/>
          <w:bCs/>
        </w:rPr>
        <w:t>4. Rule Compliance &amp; Legal Matters:</w:t>
      </w:r>
    </w:p>
    <w:p w14:paraId="1F2CBD91" w14:textId="77777777" w:rsidR="008843F4" w:rsidRPr="008843F4" w:rsidRDefault="008843F4" w:rsidP="00955FCA">
      <w:pPr>
        <w:numPr>
          <w:ilvl w:val="0"/>
          <w:numId w:val="4"/>
        </w:numPr>
        <w:spacing w:after="0"/>
      </w:pPr>
      <w:r w:rsidRPr="008843F4">
        <w:lastRenderedPageBreak/>
        <w:t>Ensure compliance with federal, state, and local regulations.</w:t>
      </w:r>
    </w:p>
    <w:p w14:paraId="12712A43" w14:textId="41724324" w:rsidR="008843F4" w:rsidRPr="008843F4" w:rsidRDefault="008843F4" w:rsidP="00955FCA">
      <w:pPr>
        <w:numPr>
          <w:ilvl w:val="0"/>
          <w:numId w:val="4"/>
        </w:numPr>
        <w:spacing w:after="0"/>
      </w:pPr>
      <w:r w:rsidRPr="008843F4">
        <w:t xml:space="preserve">Oversee legal matters in collaboration with </w:t>
      </w:r>
      <w:r w:rsidR="002C6C5D">
        <w:t xml:space="preserve">the </w:t>
      </w:r>
      <w:r w:rsidRPr="008843F4">
        <w:t>MAHA’s attorney, including contract execution and affiliate agreements.</w:t>
      </w:r>
    </w:p>
    <w:p w14:paraId="1A6F03DD" w14:textId="77777777" w:rsidR="008843F4" w:rsidRPr="008843F4" w:rsidRDefault="008843F4" w:rsidP="00955FCA">
      <w:pPr>
        <w:numPr>
          <w:ilvl w:val="0"/>
          <w:numId w:val="4"/>
        </w:numPr>
        <w:spacing w:after="0"/>
      </w:pPr>
      <w:r w:rsidRPr="008843F4">
        <w:t>Review and resolve complaints at the local, state, and national levels.</w:t>
      </w:r>
    </w:p>
    <w:p w14:paraId="2FF3FF9E" w14:textId="77777777" w:rsidR="008843F4" w:rsidRPr="008843F4" w:rsidRDefault="008843F4" w:rsidP="00955FCA">
      <w:pPr>
        <w:spacing w:after="0"/>
        <w:rPr>
          <w:b/>
          <w:bCs/>
        </w:rPr>
      </w:pPr>
      <w:r w:rsidRPr="008843F4">
        <w:rPr>
          <w:b/>
          <w:bCs/>
        </w:rPr>
        <w:t>5. Financial Management:</w:t>
      </w:r>
    </w:p>
    <w:p w14:paraId="3EA20B11" w14:textId="77777777" w:rsidR="008843F4" w:rsidRPr="008843F4" w:rsidRDefault="008843F4" w:rsidP="00955FCA">
      <w:pPr>
        <w:numPr>
          <w:ilvl w:val="0"/>
          <w:numId w:val="5"/>
        </w:numPr>
        <w:spacing w:after="0"/>
      </w:pPr>
      <w:r w:rsidRPr="008843F4">
        <w:t>Prepare and manage the annual operational budget with the Treasurer and Committee Chairs.</w:t>
      </w:r>
    </w:p>
    <w:p w14:paraId="698F6DA1" w14:textId="77777777" w:rsidR="008843F4" w:rsidRPr="008843F4" w:rsidRDefault="008843F4" w:rsidP="00955FCA">
      <w:pPr>
        <w:numPr>
          <w:ilvl w:val="0"/>
          <w:numId w:val="5"/>
        </w:numPr>
        <w:spacing w:after="0"/>
      </w:pPr>
      <w:r w:rsidRPr="008843F4">
        <w:t>Approve director expenses and any non-budgeted expenditures.</w:t>
      </w:r>
    </w:p>
    <w:p w14:paraId="3E6DAD41" w14:textId="77777777" w:rsidR="008843F4" w:rsidRPr="008843F4" w:rsidRDefault="008843F4" w:rsidP="00955FCA">
      <w:pPr>
        <w:numPr>
          <w:ilvl w:val="0"/>
          <w:numId w:val="5"/>
        </w:numPr>
        <w:spacing w:after="0"/>
      </w:pPr>
      <w:r w:rsidRPr="008843F4">
        <w:t>Serve as a signatory for checks and ensure timely submission of state and federal reports.</w:t>
      </w:r>
    </w:p>
    <w:p w14:paraId="109C6272" w14:textId="77777777" w:rsidR="008843F4" w:rsidRPr="008843F4" w:rsidRDefault="008843F4" w:rsidP="00955FCA">
      <w:pPr>
        <w:spacing w:after="0"/>
        <w:rPr>
          <w:b/>
          <w:bCs/>
        </w:rPr>
      </w:pPr>
      <w:r w:rsidRPr="008843F4">
        <w:rPr>
          <w:b/>
          <w:bCs/>
        </w:rPr>
        <w:t>6. Safe Sport:</w:t>
      </w:r>
    </w:p>
    <w:p w14:paraId="5A795BFF" w14:textId="6C50EED9" w:rsidR="008843F4" w:rsidRPr="008843F4" w:rsidRDefault="008843F4" w:rsidP="00955FCA">
      <w:pPr>
        <w:numPr>
          <w:ilvl w:val="0"/>
          <w:numId w:val="6"/>
        </w:numPr>
        <w:spacing w:after="0"/>
      </w:pPr>
      <w:r w:rsidRPr="008843F4">
        <w:t xml:space="preserve">Ensure compliance with Safe Sport requirements and oversee related issues in coordination with the Safe Sport Coordinator and </w:t>
      </w:r>
      <w:r w:rsidR="00A22646">
        <w:t xml:space="preserve">the </w:t>
      </w:r>
      <w:r w:rsidRPr="008843F4">
        <w:t>MAHA Attorney.</w:t>
      </w:r>
    </w:p>
    <w:p w14:paraId="7CCB2265" w14:textId="77777777" w:rsidR="008843F4" w:rsidRPr="008843F4" w:rsidRDefault="008843F4" w:rsidP="00955FCA">
      <w:pPr>
        <w:numPr>
          <w:ilvl w:val="0"/>
          <w:numId w:val="6"/>
        </w:numPr>
        <w:spacing w:after="0"/>
      </w:pPr>
      <w:r w:rsidRPr="008843F4">
        <w:t>Review and resolve Safe Sport cases to ensure a safe environment for all participants.</w:t>
      </w:r>
    </w:p>
    <w:p w14:paraId="17F377F4" w14:textId="77777777" w:rsidR="008843F4" w:rsidRPr="008843F4" w:rsidRDefault="008843F4" w:rsidP="00955FCA">
      <w:pPr>
        <w:spacing w:after="0"/>
        <w:rPr>
          <w:b/>
          <w:bCs/>
        </w:rPr>
      </w:pPr>
      <w:r w:rsidRPr="008843F4">
        <w:rPr>
          <w:b/>
          <w:bCs/>
        </w:rPr>
        <w:t>7. Tournament Administration:</w:t>
      </w:r>
    </w:p>
    <w:p w14:paraId="724D7779" w14:textId="77777777" w:rsidR="008843F4" w:rsidRPr="008843F4" w:rsidRDefault="008843F4" w:rsidP="00955FCA">
      <w:pPr>
        <w:numPr>
          <w:ilvl w:val="0"/>
          <w:numId w:val="7"/>
        </w:numPr>
        <w:spacing w:after="0"/>
      </w:pPr>
      <w:r w:rsidRPr="008843F4">
        <w:t>Approve sanctioned tournaments and monitor them for compliance with USA Hockey rules.</w:t>
      </w:r>
    </w:p>
    <w:p w14:paraId="20ED40C4" w14:textId="77777777" w:rsidR="008843F4" w:rsidRPr="008843F4" w:rsidRDefault="008843F4" w:rsidP="00955FCA">
      <w:pPr>
        <w:numPr>
          <w:ilvl w:val="0"/>
          <w:numId w:val="7"/>
        </w:numPr>
        <w:spacing w:after="0"/>
      </w:pPr>
      <w:r w:rsidRPr="008843F4">
        <w:t>Address conflicts or deficiencies with tournament directors and ensure proper documentation and payments post-tournament.</w:t>
      </w:r>
    </w:p>
    <w:p w14:paraId="48DA5095" w14:textId="2B8A9B1F" w:rsidR="008843F4" w:rsidRPr="008843F4" w:rsidRDefault="008843F4" w:rsidP="00955FCA">
      <w:pPr>
        <w:spacing w:after="0"/>
        <w:rPr>
          <w:b/>
          <w:bCs/>
        </w:rPr>
      </w:pPr>
      <w:r w:rsidRPr="008843F4">
        <w:rPr>
          <w:b/>
          <w:bCs/>
        </w:rPr>
        <w:t xml:space="preserve">8. </w:t>
      </w:r>
      <w:r w:rsidR="00D5268B">
        <w:rPr>
          <w:b/>
          <w:bCs/>
        </w:rPr>
        <w:t>Board of Directors</w:t>
      </w:r>
      <w:r w:rsidRPr="008843F4">
        <w:rPr>
          <w:b/>
          <w:bCs/>
        </w:rPr>
        <w:t xml:space="preserve"> Committee Chair:</w:t>
      </w:r>
    </w:p>
    <w:p w14:paraId="7A523280" w14:textId="6926CCFC" w:rsidR="008843F4" w:rsidRPr="008843F4" w:rsidRDefault="008843F4" w:rsidP="00955FCA">
      <w:pPr>
        <w:numPr>
          <w:ilvl w:val="0"/>
          <w:numId w:val="8"/>
        </w:numPr>
        <w:spacing w:after="0"/>
      </w:pPr>
      <w:r w:rsidRPr="008843F4">
        <w:t xml:space="preserve">Chair monthly </w:t>
      </w:r>
      <w:r w:rsidR="00D5268B">
        <w:t>Board of Directors</w:t>
      </w:r>
      <w:r w:rsidRPr="008843F4">
        <w:t xml:space="preserve"> Committee meetings.</w:t>
      </w:r>
    </w:p>
    <w:p w14:paraId="3E68588E" w14:textId="77777777" w:rsidR="008843F4" w:rsidRPr="008843F4" w:rsidRDefault="008843F4" w:rsidP="00955FCA">
      <w:pPr>
        <w:numPr>
          <w:ilvl w:val="0"/>
          <w:numId w:val="8"/>
        </w:numPr>
        <w:spacing w:after="0"/>
      </w:pPr>
      <w:r w:rsidRPr="008843F4">
        <w:t>Solicit agenda items, create the agenda, and distribute meeting notices and relevant documents.</w:t>
      </w:r>
    </w:p>
    <w:p w14:paraId="441A0365" w14:textId="77777777" w:rsidR="008843F4" w:rsidRPr="008843F4" w:rsidRDefault="008843F4" w:rsidP="00955FCA">
      <w:pPr>
        <w:spacing w:after="0"/>
        <w:rPr>
          <w:b/>
          <w:bCs/>
        </w:rPr>
      </w:pPr>
      <w:r w:rsidRPr="008843F4">
        <w:rPr>
          <w:b/>
          <w:bCs/>
        </w:rPr>
        <w:t>Qualifications:</w:t>
      </w:r>
    </w:p>
    <w:p w14:paraId="3501224B" w14:textId="77777777" w:rsidR="008843F4" w:rsidRPr="008843F4" w:rsidRDefault="008843F4" w:rsidP="00955FCA">
      <w:pPr>
        <w:numPr>
          <w:ilvl w:val="0"/>
          <w:numId w:val="9"/>
        </w:numPr>
        <w:spacing w:after="0"/>
      </w:pPr>
      <w:r w:rsidRPr="008843F4">
        <w:t>Strong organizational management and leadership experience, preferably in a nonprofit or sports-related organization.</w:t>
      </w:r>
    </w:p>
    <w:p w14:paraId="078D609B" w14:textId="77777777" w:rsidR="008843F4" w:rsidRPr="008843F4" w:rsidRDefault="008843F4" w:rsidP="00955FCA">
      <w:pPr>
        <w:numPr>
          <w:ilvl w:val="0"/>
          <w:numId w:val="9"/>
        </w:numPr>
        <w:spacing w:after="0"/>
      </w:pPr>
      <w:r w:rsidRPr="008843F4">
        <w:t>Proven business acumen and decision-making abilities.</w:t>
      </w:r>
    </w:p>
    <w:p w14:paraId="55BFC71D" w14:textId="77777777" w:rsidR="008843F4" w:rsidRPr="008843F4" w:rsidRDefault="008843F4" w:rsidP="00955FCA">
      <w:pPr>
        <w:numPr>
          <w:ilvl w:val="0"/>
          <w:numId w:val="9"/>
        </w:numPr>
        <w:spacing w:after="0"/>
      </w:pPr>
      <w:r w:rsidRPr="008843F4">
        <w:t>Exceptional communication and relationship-building skills.</w:t>
      </w:r>
    </w:p>
    <w:p w14:paraId="39469534" w14:textId="77777777" w:rsidR="008843F4" w:rsidRPr="008843F4" w:rsidRDefault="008843F4" w:rsidP="00955FCA">
      <w:pPr>
        <w:numPr>
          <w:ilvl w:val="0"/>
          <w:numId w:val="9"/>
        </w:numPr>
        <w:spacing w:after="0"/>
      </w:pPr>
      <w:r w:rsidRPr="008843F4">
        <w:t>Knowledge of hockey, preferably with experience in the sport, either as a player, coach, or administrator.</w:t>
      </w:r>
    </w:p>
    <w:p w14:paraId="63D6B46B" w14:textId="77777777" w:rsidR="008843F4" w:rsidRPr="008843F4" w:rsidRDefault="008843F4" w:rsidP="00955FCA">
      <w:pPr>
        <w:numPr>
          <w:ilvl w:val="0"/>
          <w:numId w:val="9"/>
        </w:numPr>
        <w:spacing w:after="0"/>
      </w:pPr>
      <w:r w:rsidRPr="008843F4">
        <w:t>Ability to manage legal, financial, and operational aspects of a large organization.</w:t>
      </w:r>
    </w:p>
    <w:p w14:paraId="3ED4667B" w14:textId="77777777" w:rsidR="008843F4" w:rsidRPr="008843F4" w:rsidRDefault="008843F4" w:rsidP="00955FCA">
      <w:pPr>
        <w:numPr>
          <w:ilvl w:val="0"/>
          <w:numId w:val="9"/>
        </w:numPr>
        <w:spacing w:after="0"/>
      </w:pPr>
      <w:r w:rsidRPr="008843F4">
        <w:t>Experience with strategic planning and execution.</w:t>
      </w:r>
    </w:p>
    <w:p w14:paraId="756C4EF4" w14:textId="77777777" w:rsidR="008843F4" w:rsidRPr="008843F4" w:rsidRDefault="008843F4" w:rsidP="00955FCA">
      <w:pPr>
        <w:spacing w:after="0"/>
      </w:pPr>
      <w:r w:rsidRPr="008843F4">
        <w:t>This is an exceptional opportunity for a dynamic and driven individual who is passionate about hockey and dedicated to advancing the sport across Michigan.</w:t>
      </w:r>
    </w:p>
    <w:p w14:paraId="769244A2" w14:textId="77777777" w:rsidR="00FB51EF" w:rsidRDefault="00FB51EF" w:rsidP="00955FCA">
      <w:pPr>
        <w:spacing w:after="0"/>
      </w:pPr>
    </w:p>
    <w:sectPr w:rsidR="00FB51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8DC6" w14:textId="77777777" w:rsidR="007D7839" w:rsidRDefault="007D7839" w:rsidP="00F6740B">
      <w:pPr>
        <w:spacing w:after="0" w:line="240" w:lineRule="auto"/>
      </w:pPr>
      <w:r>
        <w:separator/>
      </w:r>
    </w:p>
  </w:endnote>
  <w:endnote w:type="continuationSeparator" w:id="0">
    <w:p w14:paraId="2D6370D7" w14:textId="77777777" w:rsidR="007D7839" w:rsidRDefault="007D7839" w:rsidP="00F6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165D" w14:textId="2F35F1DD" w:rsidR="00F6740B" w:rsidRDefault="00F6740B">
    <w:pPr>
      <w:pStyle w:val="Footer"/>
    </w:pPr>
    <w:fldSimple w:instr=" FILENAME \* MERGEFORMAT ">
      <w:r>
        <w:rPr>
          <w:noProof/>
        </w:rPr>
        <w:t>President.docx</w:t>
      </w:r>
    </w:fldSimple>
  </w:p>
  <w:p w14:paraId="2745CFB4" w14:textId="77777777" w:rsidR="00F6740B" w:rsidRDefault="00F6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C1C4" w14:textId="77777777" w:rsidR="007D7839" w:rsidRDefault="007D7839" w:rsidP="00F6740B">
      <w:pPr>
        <w:spacing w:after="0" w:line="240" w:lineRule="auto"/>
      </w:pPr>
      <w:r>
        <w:separator/>
      </w:r>
    </w:p>
  </w:footnote>
  <w:footnote w:type="continuationSeparator" w:id="0">
    <w:p w14:paraId="1A55A005" w14:textId="77777777" w:rsidR="007D7839" w:rsidRDefault="007D7839" w:rsidP="00F67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663"/>
    <w:multiLevelType w:val="multilevel"/>
    <w:tmpl w:val="711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2B23"/>
    <w:multiLevelType w:val="multilevel"/>
    <w:tmpl w:val="0D5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A0A5F"/>
    <w:multiLevelType w:val="multilevel"/>
    <w:tmpl w:val="13C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03916"/>
    <w:multiLevelType w:val="multilevel"/>
    <w:tmpl w:val="A5E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11127"/>
    <w:multiLevelType w:val="multilevel"/>
    <w:tmpl w:val="8596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72CF5"/>
    <w:multiLevelType w:val="multilevel"/>
    <w:tmpl w:val="FE82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E78EC"/>
    <w:multiLevelType w:val="multilevel"/>
    <w:tmpl w:val="7048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934E0"/>
    <w:multiLevelType w:val="multilevel"/>
    <w:tmpl w:val="515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76725"/>
    <w:multiLevelType w:val="multilevel"/>
    <w:tmpl w:val="89A6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853273">
    <w:abstractNumId w:val="3"/>
  </w:num>
  <w:num w:numId="2" w16cid:durableId="2007056491">
    <w:abstractNumId w:val="8"/>
  </w:num>
  <w:num w:numId="3" w16cid:durableId="1941138704">
    <w:abstractNumId w:val="7"/>
  </w:num>
  <w:num w:numId="4" w16cid:durableId="1982807595">
    <w:abstractNumId w:val="4"/>
  </w:num>
  <w:num w:numId="5" w16cid:durableId="542327421">
    <w:abstractNumId w:val="2"/>
  </w:num>
  <w:num w:numId="6" w16cid:durableId="2134320299">
    <w:abstractNumId w:val="0"/>
  </w:num>
  <w:num w:numId="7" w16cid:durableId="1704593730">
    <w:abstractNumId w:val="6"/>
  </w:num>
  <w:num w:numId="8" w16cid:durableId="1765153646">
    <w:abstractNumId w:val="5"/>
  </w:num>
  <w:num w:numId="9" w16cid:durableId="463083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F4"/>
    <w:rsid w:val="00106C3A"/>
    <w:rsid w:val="001A0E03"/>
    <w:rsid w:val="002C6C5D"/>
    <w:rsid w:val="003763C6"/>
    <w:rsid w:val="004B3D47"/>
    <w:rsid w:val="007623DE"/>
    <w:rsid w:val="0076360D"/>
    <w:rsid w:val="007D3C56"/>
    <w:rsid w:val="007D7839"/>
    <w:rsid w:val="008843F4"/>
    <w:rsid w:val="00955FCA"/>
    <w:rsid w:val="00A22646"/>
    <w:rsid w:val="00BF2976"/>
    <w:rsid w:val="00C84F65"/>
    <w:rsid w:val="00D5268B"/>
    <w:rsid w:val="00F6740B"/>
    <w:rsid w:val="00FB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11B0"/>
  <w15:chartTrackingRefBased/>
  <w15:docId w15:val="{4ADBC3E8-6FA3-450C-8A33-F7F4DD8B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3F4"/>
    <w:rPr>
      <w:rFonts w:eastAsiaTheme="majorEastAsia" w:cstheme="majorBidi"/>
      <w:color w:val="272727" w:themeColor="text1" w:themeTint="D8"/>
    </w:rPr>
  </w:style>
  <w:style w:type="paragraph" w:styleId="Title">
    <w:name w:val="Title"/>
    <w:basedOn w:val="Normal"/>
    <w:next w:val="Normal"/>
    <w:link w:val="TitleChar"/>
    <w:uiPriority w:val="10"/>
    <w:qFormat/>
    <w:rsid w:val="00884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3F4"/>
    <w:pPr>
      <w:spacing w:before="160"/>
      <w:jc w:val="center"/>
    </w:pPr>
    <w:rPr>
      <w:i/>
      <w:iCs/>
      <w:color w:val="404040" w:themeColor="text1" w:themeTint="BF"/>
    </w:rPr>
  </w:style>
  <w:style w:type="character" w:customStyle="1" w:styleId="QuoteChar">
    <w:name w:val="Quote Char"/>
    <w:basedOn w:val="DefaultParagraphFont"/>
    <w:link w:val="Quote"/>
    <w:uiPriority w:val="29"/>
    <w:rsid w:val="008843F4"/>
    <w:rPr>
      <w:i/>
      <w:iCs/>
      <w:color w:val="404040" w:themeColor="text1" w:themeTint="BF"/>
    </w:rPr>
  </w:style>
  <w:style w:type="paragraph" w:styleId="ListParagraph">
    <w:name w:val="List Paragraph"/>
    <w:basedOn w:val="Normal"/>
    <w:uiPriority w:val="34"/>
    <w:qFormat/>
    <w:rsid w:val="008843F4"/>
    <w:pPr>
      <w:ind w:left="720"/>
      <w:contextualSpacing/>
    </w:pPr>
  </w:style>
  <w:style w:type="character" w:styleId="IntenseEmphasis">
    <w:name w:val="Intense Emphasis"/>
    <w:basedOn w:val="DefaultParagraphFont"/>
    <w:uiPriority w:val="21"/>
    <w:qFormat/>
    <w:rsid w:val="008843F4"/>
    <w:rPr>
      <w:i/>
      <w:iCs/>
      <w:color w:val="0F4761" w:themeColor="accent1" w:themeShade="BF"/>
    </w:rPr>
  </w:style>
  <w:style w:type="paragraph" w:styleId="IntenseQuote">
    <w:name w:val="Intense Quote"/>
    <w:basedOn w:val="Normal"/>
    <w:next w:val="Normal"/>
    <w:link w:val="IntenseQuoteChar"/>
    <w:uiPriority w:val="30"/>
    <w:qFormat/>
    <w:rsid w:val="00884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3F4"/>
    <w:rPr>
      <w:i/>
      <w:iCs/>
      <w:color w:val="0F4761" w:themeColor="accent1" w:themeShade="BF"/>
    </w:rPr>
  </w:style>
  <w:style w:type="character" w:styleId="IntenseReference">
    <w:name w:val="Intense Reference"/>
    <w:basedOn w:val="DefaultParagraphFont"/>
    <w:uiPriority w:val="32"/>
    <w:qFormat/>
    <w:rsid w:val="008843F4"/>
    <w:rPr>
      <w:b/>
      <w:bCs/>
      <w:smallCaps/>
      <w:color w:val="0F4761" w:themeColor="accent1" w:themeShade="BF"/>
      <w:spacing w:val="5"/>
    </w:rPr>
  </w:style>
  <w:style w:type="paragraph" w:styleId="Header">
    <w:name w:val="header"/>
    <w:basedOn w:val="Normal"/>
    <w:link w:val="HeaderChar"/>
    <w:uiPriority w:val="99"/>
    <w:unhideWhenUsed/>
    <w:rsid w:val="00F67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40B"/>
  </w:style>
  <w:style w:type="paragraph" w:styleId="Footer">
    <w:name w:val="footer"/>
    <w:basedOn w:val="Normal"/>
    <w:link w:val="FooterChar"/>
    <w:uiPriority w:val="99"/>
    <w:unhideWhenUsed/>
    <w:rsid w:val="00F67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90998">
      <w:bodyDiv w:val="1"/>
      <w:marLeft w:val="0"/>
      <w:marRight w:val="0"/>
      <w:marTop w:val="0"/>
      <w:marBottom w:val="0"/>
      <w:divBdr>
        <w:top w:val="none" w:sz="0" w:space="0" w:color="auto"/>
        <w:left w:val="none" w:sz="0" w:space="0" w:color="auto"/>
        <w:bottom w:val="none" w:sz="0" w:space="0" w:color="auto"/>
        <w:right w:val="none" w:sz="0" w:space="0" w:color="auto"/>
      </w:divBdr>
    </w:div>
    <w:div w:id="19493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488</Words>
  <Characters>3185</Characters>
  <Application>Microsoft Office Word</Application>
  <DocSecurity>0</DocSecurity>
  <Lines>70</Lines>
  <Paragraphs>51</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Barone</dc:creator>
  <cp:keywords/>
  <dc:description/>
  <cp:lastModifiedBy>Robert DeSpirt</cp:lastModifiedBy>
  <cp:revision>11</cp:revision>
  <dcterms:created xsi:type="dcterms:W3CDTF">2026-03-18T20:57:00Z</dcterms:created>
  <dcterms:modified xsi:type="dcterms:W3CDTF">2026-04-15T01:24:00Z</dcterms:modified>
</cp:coreProperties>
</file>