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Rochester Century High School Booster Club Bylaws (Edited 1/23/2024)</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BY-LAWS</w:t>
              <w:br w:type="textWrapping"/>
              <w:t xml:space="preserve">Rochester Century High School Booster Club</w:t>
              <w:br w:type="textWrapping"/>
              <w:t xml:space="preserve">2525 Viola Road NE, Rochester, Minnesota 55906</w:t>
              <w:br w:type="textWrapping"/>
              <w:t xml:space="preserve">A NON-PROFIT CORPORATION</w:t>
              <w:br w:type="textWrapping"/>
              <w:br w:type="textWrapping"/>
              <w:t xml:space="preserve">Article I—</w:t>
              <w:br w:type="textWrapping"/>
              <w:t xml:space="preserve">The organization shall be a non-profit body chartered in the State of Minnesota, with the name Rochester Century High School Booster Club hereinafter called the CHS Booster Club.</w:t>
              <w:br w:type="textWrapping"/>
              <w:br w:type="textWrapping"/>
              <w:t xml:space="preserve">Article II—Purpose</w:t>
              <w:br w:type="textWrapping"/>
              <w:t xml:space="preserve">The CHS Booster Club shall be organized and operated to raise money to benefit our school. Money will be raised through member dues, concession sales, and sales of "Spirit wear" from our Panther School Store. Money raised will be given back to Century High School in academic, athletic and scholarship programs.</w:t>
              <w:br w:type="textWrapping"/>
              <w:br w:type="textWrapping"/>
              <w:t xml:space="preserve">Article III—Duration</w:t>
              <w:br w:type="textWrapping"/>
              <w:t xml:space="preserve">The duration of the CHS Booster Club existence shall be perpetual.</w:t>
              <w:br w:type="textWrapping"/>
              <w:br w:type="textWrapping"/>
              <w:t xml:space="preserve">Article IV—Membership</w:t>
              <w:br w:type="textWrapping"/>
              <w:t xml:space="preserve">Membership shall be available to any adult who pays dues. Honorary membership may be bestowed at the discretion of the Board of Directors.</w:t>
              <w:br w:type="textWrapping"/>
              <w:br w:type="textWrapping"/>
              <w:t xml:space="preserve">Article V—Meetings of the Members</w:t>
              <w:br w:type="textWrapping"/>
              <w:t xml:space="preserve">Section 1. Monthly Meeting. </w:t>
            </w:r>
            <w:r w:rsidDel="00000000" w:rsidR="00000000" w:rsidRPr="00000000">
              <w:rPr>
                <w:rFonts w:ascii="Times New Roman" w:cs="Times New Roman" w:eastAsia="Times New Roman" w:hAnsi="Times New Roman"/>
                <w:sz w:val="24"/>
                <w:szCs w:val="24"/>
                <w:rtl w:val="0"/>
              </w:rPr>
              <w:t xml:space="preserve">Regular meetings of the CHS Booster Club shall be held in the</w:t>
              <w:br w:type="textWrapping"/>
              <w:t xml:space="preserve">months of August through June, time and date to be established by the Executive Board at the first m</w:t>
            </w:r>
            <w:r w:rsidDel="00000000" w:rsidR="00000000" w:rsidRPr="00000000">
              <w:rPr>
                <w:rFonts w:ascii="Times New Roman" w:cs="Times New Roman" w:eastAsia="Times New Roman" w:hAnsi="Times New Roman"/>
                <w:sz w:val="24"/>
                <w:szCs w:val="24"/>
                <w:highlight w:val="white"/>
                <w:rtl w:val="0"/>
              </w:rPr>
              <w:t xml:space="preserve">eeting of the year.  A five day notice shall be given if change of date is needed. </w:t>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br w:type="textWrapping"/>
              <w:t xml:space="preserve">Section 2. Quorum. Four members shall constitute a quorum at any meeting of the members and matters shall be decided by a majority of the members present or per an electronic vote for majority decision by members.</w:t>
            </w:r>
            <w:r w:rsidDel="00000000" w:rsidR="00000000" w:rsidRPr="00000000">
              <w:rPr>
                <w:rFonts w:ascii="Times New Roman" w:cs="Times New Roman" w:eastAsia="Times New Roman" w:hAnsi="Times New Roman"/>
                <w:sz w:val="24"/>
                <w:szCs w:val="24"/>
                <w:rtl w:val="0"/>
              </w:rPr>
              <w:br w:type="textWrapping"/>
              <w:br w:type="textWrapping"/>
              <w:t xml:space="preserve">Section 3. Place of Meetings. All meetings shall be held at Rochester Century High School unless otherwise designated.</w:t>
              <w:br w:type="textWrapping"/>
              <w:br w:type="textWrapping"/>
              <w:t xml:space="preserve">Article VI—Board Members</w:t>
              <w:br w:type="textWrapping"/>
              <w:t xml:space="preserve">Section 1. Number and Term of Office. The Board Members shall manage the business and affairs of the CHS Booster Club and shall be composed of the President, Vice President </w:t>
            </w:r>
            <w:r w:rsidDel="00000000" w:rsidR="00000000" w:rsidRPr="00000000">
              <w:rPr>
                <w:rFonts w:ascii="Times New Roman" w:cs="Times New Roman" w:eastAsia="Times New Roman" w:hAnsi="Times New Roman"/>
                <w:sz w:val="24"/>
                <w:szCs w:val="24"/>
                <w:rtl w:val="0"/>
              </w:rPr>
              <w:t xml:space="preserve">(as needed), Treasurer(s), Secretary, </w:t>
            </w:r>
            <w:r w:rsidDel="00000000" w:rsidR="00000000" w:rsidRPr="00000000">
              <w:rPr>
                <w:rFonts w:ascii="Times New Roman" w:cs="Times New Roman" w:eastAsia="Times New Roman" w:hAnsi="Times New Roman"/>
                <w:sz w:val="24"/>
                <w:szCs w:val="24"/>
                <w:rtl w:val="0"/>
              </w:rPr>
              <w:t xml:space="preserve">Concession Coordinator</w:t>
            </w:r>
            <w:r w:rsidDel="00000000" w:rsidR="00000000" w:rsidRPr="00000000">
              <w:rPr>
                <w:rFonts w:ascii="Times New Roman" w:cs="Times New Roman" w:eastAsia="Times New Roman" w:hAnsi="Times New Roman"/>
                <w:sz w:val="24"/>
                <w:szCs w:val="24"/>
                <w:rtl w:val="0"/>
              </w:rPr>
              <w:t xml:space="preserve">(s), Membership Coordinator, Scholarship Coordinator, School Store Manager, Store Schedule Coordinator, and Letter Jackets &amp; Patches Coordinator</w:t>
            </w:r>
            <w:r w:rsidDel="00000000" w:rsidR="00000000" w:rsidRPr="00000000">
              <w:rPr>
                <w:rFonts w:ascii="Times New Roman" w:cs="Times New Roman" w:eastAsia="Times New Roman" w:hAnsi="Times New Roman"/>
                <w:sz w:val="24"/>
                <w:szCs w:val="24"/>
                <w:rtl w:val="0"/>
              </w:rPr>
              <w:t xml:space="preserve">. Each Board Member shall hold office from </w:t>
            </w:r>
            <w:r w:rsidDel="00000000" w:rsidR="00000000" w:rsidRPr="00000000">
              <w:rPr>
                <w:rFonts w:ascii="Times New Roman" w:cs="Times New Roman" w:eastAsia="Times New Roman" w:hAnsi="Times New Roman"/>
                <w:sz w:val="24"/>
                <w:szCs w:val="24"/>
                <w:rtl w:val="0"/>
              </w:rPr>
              <w:t xml:space="preserve">July 1 to June 30.</w:t>
              <w:br w:type="textWrapping"/>
              <w:br w:type="textWrapping"/>
              <w:t xml:space="preserve">Section 2. Establishment of the Board of Directors. The Board of Directors shall be established if needed at the May meeting of the members by majority vote of the members to take office effective July 1st</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shall attend subsequent board meetings following their election. It will consist of the board officers and committee chairs.</w:t>
              <w:br w:type="textWrapping"/>
              <w:br w:type="textWrapping"/>
            </w:r>
            <w:r w:rsidDel="00000000" w:rsidR="00000000" w:rsidRPr="00000000">
              <w:rPr>
                <w:rFonts w:ascii="Times New Roman" w:cs="Times New Roman" w:eastAsia="Times New Roman" w:hAnsi="Times New Roman"/>
                <w:sz w:val="24"/>
                <w:szCs w:val="24"/>
                <w:highlight w:val="white"/>
                <w:rtl w:val="0"/>
              </w:rPr>
              <w:t xml:space="preserve">Section 3. Special Meetings. Meeting of the Board Members may be held at any time or place upon call by the President or, in his/her absence, the Vice President, or upon the call of two members of the Board Members. A minimum of 3 days notice of the meetings shall be given in writing, by telephone, or by electronic means.</w:t>
              <w:br w:type="textWrapping"/>
            </w:r>
            <w:r w:rsidDel="00000000" w:rsidR="00000000" w:rsidRPr="00000000">
              <w:rPr>
                <w:rFonts w:ascii="Times New Roman" w:cs="Times New Roman" w:eastAsia="Times New Roman" w:hAnsi="Times New Roman"/>
                <w:sz w:val="24"/>
                <w:szCs w:val="24"/>
                <w:rtl w:val="0"/>
              </w:rPr>
              <w:br w:type="textWrapping"/>
              <w:t xml:space="preserve">Section 4. Quorum. A quorum of the Board Members shall consist of the majority of the members thereof.</w:t>
              <w:br w:type="textWrapping"/>
              <w:br w:type="textWrapping"/>
              <w:t xml:space="preserve">Section 5. A vacancy occurs upon the resignation or incapacity of one of the Board Members. In the event of a vacancy in the office of President, the Vice President shall become President for the remainder of the term in which the vacancy occurs. If there is not a Vice President, a member of the board will be agreed upon to fill the vacancy. Should a vacancy occur in any other office, the President shall appoint, with the approval of the Board Members, a CHS Booster Club member to assume the title and duties of the office for the remainder of the unexpired term. Such action shall be read into the minutes of the regular CHS Booster Club meeting.</w:t>
              <w:br w:type="textWrapping"/>
              <w:br w:type="textWrapping"/>
              <w:t xml:space="preserve">Article VII—D Duties of Officers–The duties of each officer are delineated below.  In addition, each officer may take on other duties as delegated to them by the President. </w:t>
            </w:r>
          </w:p>
          <w:p w:rsidR="00000000" w:rsidDel="00000000" w:rsidP="00000000" w:rsidRDefault="00000000" w:rsidRPr="00000000" w14:paraId="00000005">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 President: The President shall:</w:t>
            </w:r>
          </w:p>
          <w:p w:rsidR="00000000" w:rsidDel="00000000" w:rsidP="00000000" w:rsidRDefault="00000000" w:rsidRPr="00000000" w14:paraId="00000006">
            <w:pPr>
              <w:numPr>
                <w:ilvl w:val="0"/>
                <w:numId w:val="12"/>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Preside at meetings of the CHS Booster Club or delegate another board member to preside</w:t>
            </w:r>
          </w:p>
          <w:p w:rsidR="00000000" w:rsidDel="00000000" w:rsidP="00000000" w:rsidRDefault="00000000" w:rsidRPr="00000000" w14:paraId="00000007">
            <w:pPr>
              <w:numPr>
                <w:ilvl w:val="0"/>
                <w:numId w:val="12"/>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Oversee all committees except the nominating committee</w:t>
            </w:r>
          </w:p>
          <w:p w:rsidR="00000000" w:rsidDel="00000000" w:rsidP="00000000" w:rsidRDefault="00000000" w:rsidRPr="00000000" w14:paraId="00000008">
            <w:pPr>
              <w:numPr>
                <w:ilvl w:val="0"/>
                <w:numId w:val="12"/>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the official representative of the CHS Booster Club in all activities of Rochester Century High School</w:t>
            </w:r>
          </w:p>
          <w:p w:rsidR="00000000" w:rsidDel="00000000" w:rsidP="00000000" w:rsidRDefault="00000000" w:rsidRPr="00000000" w14:paraId="00000009">
            <w:pPr>
              <w:numPr>
                <w:ilvl w:val="0"/>
                <w:numId w:val="12"/>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Appoint the chair of all committees not otherwise provided for in these by-laws</w:t>
            </w:r>
          </w:p>
          <w:p w:rsidR="00000000" w:rsidDel="00000000" w:rsidP="00000000" w:rsidRDefault="00000000" w:rsidRPr="00000000" w14:paraId="0000000A">
            <w:pPr>
              <w:spacing w:after="0" w:before="28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2. Vice President(if available): The Vice President is not a required position and the Board can perform these functions, as delegated by the President. The Vice President shall:</w:t>
            </w:r>
          </w:p>
          <w:p w:rsidR="00000000" w:rsidDel="00000000" w:rsidP="00000000" w:rsidRDefault="00000000" w:rsidRPr="00000000" w14:paraId="0000000B">
            <w:pPr>
              <w:numPr>
                <w:ilvl w:val="0"/>
                <w:numId w:val="3"/>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Act as aide to the President</w:t>
            </w:r>
          </w:p>
          <w:p w:rsidR="00000000" w:rsidDel="00000000" w:rsidP="00000000" w:rsidRDefault="00000000" w:rsidRPr="00000000" w14:paraId="0000000C">
            <w:pPr>
              <w:numPr>
                <w:ilvl w:val="0"/>
                <w:numId w:val="3"/>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 the duties of the President in the absence of that officer</w:t>
            </w:r>
          </w:p>
          <w:p w:rsidR="00000000" w:rsidDel="00000000" w:rsidP="00000000" w:rsidRDefault="00000000" w:rsidRPr="00000000" w14:paraId="0000000D">
            <w:pPr>
              <w:numPr>
                <w:ilvl w:val="0"/>
                <w:numId w:val="3"/>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 such other duties as delegated by the President</w:t>
            </w:r>
          </w:p>
          <w:p w:rsidR="00000000" w:rsidDel="00000000" w:rsidP="00000000" w:rsidRDefault="00000000" w:rsidRPr="00000000" w14:paraId="0000000E">
            <w:pPr>
              <w:spacing w:after="0" w:before="20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3. Secretary: The secretary shall:</w:t>
            </w:r>
          </w:p>
          <w:p w:rsidR="00000000" w:rsidDel="00000000" w:rsidP="00000000" w:rsidRDefault="00000000" w:rsidRPr="00000000" w14:paraId="0000000F">
            <w:pPr>
              <w:numPr>
                <w:ilvl w:val="0"/>
                <w:numId w:val="9"/>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Record and be the custodian of the minutes of all meetings of the CHS Booster Club</w:t>
            </w:r>
          </w:p>
          <w:p w:rsidR="00000000" w:rsidDel="00000000" w:rsidP="00000000" w:rsidRDefault="00000000" w:rsidRPr="00000000" w14:paraId="00000010">
            <w:pPr>
              <w:numPr>
                <w:ilvl w:val="0"/>
                <w:numId w:val="9"/>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Conduct and maintain records of CHS Booster Club correspondence</w:t>
            </w:r>
          </w:p>
          <w:p w:rsidR="00000000" w:rsidDel="00000000" w:rsidP="00000000" w:rsidRDefault="00000000" w:rsidRPr="00000000" w14:paraId="00000011">
            <w:pPr>
              <w:numPr>
                <w:ilvl w:val="0"/>
                <w:numId w:val="9"/>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Coordinate social media</w:t>
            </w:r>
          </w:p>
          <w:p w:rsidR="00000000" w:rsidDel="00000000" w:rsidP="00000000" w:rsidRDefault="00000000" w:rsidRPr="00000000" w14:paraId="00000012">
            <w:pPr>
              <w:spacing w:after="0" w:before="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4. Treasurer:  If these duties are excessive, a co-treasurer can be established.  Duties will be shared between 2 co-treasurers. The treasurer shall:</w:t>
            </w:r>
          </w:p>
          <w:p w:rsidR="00000000" w:rsidDel="00000000" w:rsidP="00000000" w:rsidRDefault="00000000" w:rsidRPr="00000000" w14:paraId="00000014">
            <w:pPr>
              <w:numPr>
                <w:ilvl w:val="0"/>
                <w:numId w:val="13"/>
              </w:numPr>
              <w:spacing w:after="0" w:afterAutospacing="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custodian of the CHS Booster Club funds</w:t>
            </w:r>
          </w:p>
          <w:p w:rsidR="00000000" w:rsidDel="00000000" w:rsidP="00000000" w:rsidRDefault="00000000" w:rsidRPr="00000000" w14:paraId="00000015">
            <w:pPr>
              <w:numPr>
                <w:ilvl w:val="0"/>
                <w:numId w:val="1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Receive all monies, pay all bills as provided for in the operating budget or approved by the Executive Board</w:t>
            </w:r>
          </w:p>
          <w:p w:rsidR="00000000" w:rsidDel="00000000" w:rsidP="00000000" w:rsidRDefault="00000000" w:rsidRPr="00000000" w14:paraId="00000016">
            <w:pPr>
              <w:numPr>
                <w:ilvl w:val="0"/>
                <w:numId w:val="1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Keep all vouchers for all disbursements and income together with a correct record of same</w:t>
            </w:r>
          </w:p>
          <w:p w:rsidR="00000000" w:rsidDel="00000000" w:rsidP="00000000" w:rsidRDefault="00000000" w:rsidRPr="00000000" w14:paraId="00000017">
            <w:pPr>
              <w:numPr>
                <w:ilvl w:val="0"/>
                <w:numId w:val="1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Make a financial report to the CHS Booster Club at each regular meeting</w:t>
            </w:r>
          </w:p>
          <w:p w:rsidR="00000000" w:rsidDel="00000000" w:rsidP="00000000" w:rsidRDefault="00000000" w:rsidRPr="00000000" w14:paraId="00000018">
            <w:pPr>
              <w:numPr>
                <w:ilvl w:val="0"/>
                <w:numId w:val="13"/>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Participate in the preparation of the CHS Booster Club budget</w:t>
            </w:r>
          </w:p>
          <w:p w:rsidR="00000000" w:rsidDel="00000000" w:rsidP="00000000" w:rsidRDefault="00000000" w:rsidRPr="00000000" w14:paraId="00000019">
            <w:pPr>
              <w:numPr>
                <w:ilvl w:val="0"/>
                <w:numId w:val="13"/>
              </w:numPr>
              <w:spacing w:after="2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Present the books for financial review and audit once a year at a yearly financial review meeting</w:t>
            </w:r>
            <w:r w:rsidDel="00000000" w:rsidR="00000000" w:rsidRPr="00000000">
              <w:rPr>
                <w:rtl w:val="0"/>
              </w:rPr>
            </w:r>
          </w:p>
          <w:p w:rsidR="00000000" w:rsidDel="00000000" w:rsidP="00000000" w:rsidRDefault="00000000" w:rsidRPr="00000000" w14:paraId="0000001A">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5. </w:t>
            </w:r>
            <w:r w:rsidDel="00000000" w:rsidR="00000000" w:rsidRPr="00000000">
              <w:rPr>
                <w:rFonts w:ascii="Times New Roman" w:cs="Times New Roman" w:eastAsia="Times New Roman" w:hAnsi="Times New Roman"/>
                <w:sz w:val="24"/>
                <w:szCs w:val="24"/>
                <w:rtl w:val="0"/>
              </w:rPr>
              <w:t xml:space="preserve">Concession Coordinator: </w:t>
            </w:r>
            <w:r w:rsidDel="00000000" w:rsidR="00000000" w:rsidRPr="00000000">
              <w:rPr>
                <w:rFonts w:ascii="Times New Roman" w:cs="Times New Roman" w:eastAsia="Times New Roman" w:hAnsi="Times New Roman"/>
                <w:sz w:val="24"/>
                <w:szCs w:val="24"/>
                <w:rtl w:val="0"/>
              </w:rPr>
              <w:t xml:space="preserve">1-3 Concessions coordinators shall be responsible for concessions at CHS. Concessions at CHS are during the fall and winter sports at the respective outdoor and indoor concession areas. Concessions coordinators will decide duties and work together to meet concession needs.  If needed, a spring concessions coordinator and spring concessions can be established. Coordinators shall:</w:t>
            </w:r>
          </w:p>
          <w:p w:rsidR="00000000" w:rsidDel="00000000" w:rsidP="00000000" w:rsidRDefault="00000000" w:rsidRPr="00000000" w14:paraId="0000001B">
            <w:pPr>
              <w:numPr>
                <w:ilvl w:val="0"/>
                <w:numId w:val="1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responsible for scheduling volunteers during fall football concessions</w:t>
            </w:r>
          </w:p>
          <w:p w:rsidR="00000000" w:rsidDel="00000000" w:rsidP="00000000" w:rsidRDefault="00000000" w:rsidRPr="00000000" w14:paraId="0000001C">
            <w:pPr>
              <w:numPr>
                <w:ilvl w:val="0"/>
                <w:numId w:val="1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responsible for the maintenance and cleanliness of all concessions areas per Health Department standards</w:t>
            </w:r>
          </w:p>
          <w:p w:rsidR="00000000" w:rsidDel="00000000" w:rsidP="00000000" w:rsidRDefault="00000000" w:rsidRPr="00000000" w14:paraId="0000001D">
            <w:pPr>
              <w:numPr>
                <w:ilvl w:val="0"/>
                <w:numId w:val="11"/>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responsible for overall inventory/stocking of all concession areas</w:t>
            </w:r>
          </w:p>
          <w:p w:rsidR="00000000" w:rsidDel="00000000" w:rsidP="00000000" w:rsidRDefault="00000000" w:rsidRPr="00000000" w14:paraId="0000001E">
            <w:pPr>
              <w:numPr>
                <w:ilvl w:val="0"/>
                <w:numId w:val="11"/>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Maintain communication with the athletic office in order to maintain all necessary permits for concessions operations</w:t>
            </w:r>
          </w:p>
          <w:p w:rsidR="00000000" w:rsidDel="00000000" w:rsidP="00000000" w:rsidRDefault="00000000" w:rsidRPr="00000000" w14:paraId="0000001F">
            <w:pPr>
              <w:spacing w:after="0" w:before="28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6. Membership Coordinator: The Membership Coordinator shall:</w:t>
            </w:r>
          </w:p>
          <w:p w:rsidR="00000000" w:rsidDel="00000000" w:rsidP="00000000" w:rsidRDefault="00000000" w:rsidRPr="00000000" w14:paraId="00000020">
            <w:pPr>
              <w:numPr>
                <w:ilvl w:val="0"/>
                <w:numId w:val="6"/>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Advertise membership on CHS websites, social media, and by being present at CHS open houses</w:t>
            </w:r>
          </w:p>
          <w:p w:rsidR="00000000" w:rsidDel="00000000" w:rsidP="00000000" w:rsidRDefault="00000000" w:rsidRPr="00000000" w14:paraId="00000021">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 all membership applications</w:t>
            </w:r>
          </w:p>
          <w:p w:rsidR="00000000" w:rsidDel="00000000" w:rsidP="00000000" w:rsidRDefault="00000000" w:rsidRPr="00000000" w14:paraId="00000022">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a current membership database of all current members</w:t>
            </w:r>
          </w:p>
          <w:p w:rsidR="00000000" w:rsidDel="00000000" w:rsidP="00000000" w:rsidRDefault="00000000" w:rsidRPr="00000000" w14:paraId="00000023">
            <w:pPr>
              <w:numPr>
                <w:ilvl w:val="0"/>
                <w:numId w:val="6"/>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 on names of those interested in volunteering to the appropriate board member or committee</w:t>
            </w:r>
          </w:p>
          <w:p w:rsidR="00000000" w:rsidDel="00000000" w:rsidP="00000000" w:rsidRDefault="00000000" w:rsidRPr="00000000" w14:paraId="00000024">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7. Scholarship Coordinator: The Scholarship coordinator shall:</w:t>
            </w:r>
          </w:p>
          <w:p w:rsidR="00000000" w:rsidDel="00000000" w:rsidP="00000000" w:rsidRDefault="00000000" w:rsidRPr="00000000" w14:paraId="00000026">
            <w:pPr>
              <w:numPr>
                <w:ilvl w:val="0"/>
                <w:numId w:val="10"/>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Make the scholarship application available to all eligible seniors</w:t>
            </w:r>
          </w:p>
          <w:p w:rsidR="00000000" w:rsidDel="00000000" w:rsidP="00000000" w:rsidRDefault="00000000" w:rsidRPr="00000000" w14:paraId="00000027">
            <w:pPr>
              <w:numPr>
                <w:ilvl w:val="0"/>
                <w:numId w:val="10"/>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Distribute essays in a blind fashion for reading and scoring by non-Senior board members. </w:t>
            </w:r>
          </w:p>
          <w:p w:rsidR="00000000" w:rsidDel="00000000" w:rsidP="00000000" w:rsidRDefault="00000000" w:rsidRPr="00000000" w14:paraId="00000028">
            <w:pPr>
              <w:numPr>
                <w:ilvl w:val="0"/>
                <w:numId w:val="10"/>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Compile all scores in conjunction with student’s GPA in order to determine the recipients</w:t>
            </w:r>
          </w:p>
          <w:p w:rsidR="00000000" w:rsidDel="00000000" w:rsidP="00000000" w:rsidRDefault="00000000" w:rsidRPr="00000000" w14:paraId="00000029">
            <w:pPr>
              <w:spacing w:after="0" w:before="28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8. School Store Manager: The school store manager shall:</w:t>
            </w:r>
          </w:p>
          <w:p w:rsidR="00000000" w:rsidDel="00000000" w:rsidP="00000000" w:rsidRDefault="00000000" w:rsidRPr="00000000" w14:paraId="0000002A">
            <w:pPr>
              <w:numPr>
                <w:ilvl w:val="0"/>
                <w:numId w:val="14"/>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in charge of spiritwear products in the school store and in the Shirt Shack</w:t>
            </w:r>
          </w:p>
          <w:p w:rsidR="00000000" w:rsidDel="00000000" w:rsidP="00000000" w:rsidRDefault="00000000" w:rsidRPr="00000000" w14:paraId="0000002B">
            <w:pPr>
              <w:numPr>
                <w:ilvl w:val="0"/>
                <w:numId w:val="14"/>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responsible for re-ordering and organizing product in store</w:t>
            </w:r>
          </w:p>
          <w:p w:rsidR="00000000" w:rsidDel="00000000" w:rsidP="00000000" w:rsidRDefault="00000000" w:rsidRPr="00000000" w14:paraId="0000002C">
            <w:pPr>
              <w:numPr>
                <w:ilvl w:val="0"/>
                <w:numId w:val="14"/>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responsible for pricing product </w:t>
            </w:r>
            <w:r w:rsidDel="00000000" w:rsidR="00000000" w:rsidRPr="00000000">
              <w:rPr>
                <w:rtl w:val="0"/>
              </w:rPr>
            </w:r>
          </w:p>
          <w:p w:rsidR="00000000" w:rsidDel="00000000" w:rsidP="00000000" w:rsidRDefault="00000000" w:rsidRPr="00000000" w14:paraId="0000002D">
            <w:pPr>
              <w:numPr>
                <w:ilvl w:val="0"/>
                <w:numId w:val="14"/>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products available during open house, schedule pickup and other board-approved events</w:t>
            </w:r>
          </w:p>
          <w:p w:rsidR="00000000" w:rsidDel="00000000" w:rsidP="00000000" w:rsidRDefault="00000000" w:rsidRPr="00000000" w14:paraId="0000002E">
            <w:pPr>
              <w:spacing w:after="0" w:before="28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9. Store Schedule Coordinator: T</w:t>
            </w:r>
            <w:r w:rsidDel="00000000" w:rsidR="00000000" w:rsidRPr="00000000">
              <w:rPr>
                <w:rFonts w:ascii="Times New Roman" w:cs="Times New Roman" w:eastAsia="Times New Roman" w:hAnsi="Times New Roman"/>
                <w:sz w:val="24"/>
                <w:szCs w:val="24"/>
                <w:rtl w:val="0"/>
              </w:rPr>
              <w:t xml:space="preserve">he weekly store schedule is decided at the beginning of the school year and approved by the board.  Additional evening times will be added based on need and volunteer availability.</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store coordinator shall: </w:t>
            </w:r>
          </w:p>
          <w:p w:rsidR="00000000" w:rsidDel="00000000" w:rsidP="00000000" w:rsidRDefault="00000000" w:rsidRPr="00000000" w14:paraId="0000002F">
            <w:pPr>
              <w:numPr>
                <w:ilvl w:val="0"/>
                <w:numId w:val="8"/>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Receive a list of interested volunteers from the Booster Membership Coordinator</w:t>
            </w:r>
          </w:p>
          <w:p w:rsidR="00000000" w:rsidDel="00000000" w:rsidP="00000000" w:rsidRDefault="00000000" w:rsidRPr="00000000" w14:paraId="00000030">
            <w:pPr>
              <w:numPr>
                <w:ilvl w:val="0"/>
                <w:numId w:val="8"/>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Schedule all shifts in the Century School Store and maintain a list of volunteers</w:t>
            </w:r>
            <w:r w:rsidDel="00000000" w:rsidR="00000000" w:rsidRPr="00000000">
              <w:rPr>
                <w:rtl w:val="0"/>
              </w:rPr>
            </w:r>
          </w:p>
          <w:p w:rsidR="00000000" w:rsidDel="00000000" w:rsidP="00000000" w:rsidRDefault="00000000" w:rsidRPr="00000000" w14:paraId="00000031">
            <w:pPr>
              <w:spacing w:after="280" w:before="28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10. Letter Jackets &amp; Patches Coordinator: The coordinator shall:</w:t>
            </w:r>
          </w:p>
          <w:p w:rsidR="00000000" w:rsidDel="00000000" w:rsidP="00000000" w:rsidRDefault="00000000" w:rsidRPr="00000000" w14:paraId="00000032">
            <w:pPr>
              <w:numPr>
                <w:ilvl w:val="0"/>
                <w:numId w:val="7"/>
              </w:numPr>
              <w:spacing w:after="0" w:afterAutospacing="0" w:before="28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Order, stock and keep adequate inventory of letter jackets and sports/club patches </w:t>
            </w:r>
          </w:p>
          <w:p w:rsidR="00000000" w:rsidDel="00000000" w:rsidP="00000000" w:rsidRDefault="00000000" w:rsidRPr="00000000" w14:paraId="00000033">
            <w:pPr>
              <w:numPr>
                <w:ilvl w:val="0"/>
                <w:numId w:val="7"/>
              </w:numPr>
              <w:spacing w:after="28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Print/stock information for parents/students regarding local embroidery and patch sewing options</w:t>
            </w:r>
          </w:p>
          <w:p w:rsidR="00000000" w:rsidDel="00000000" w:rsidP="00000000" w:rsidRDefault="00000000" w:rsidRPr="00000000" w14:paraId="00000034">
            <w:pPr>
              <w:spacing w:after="280" w:before="28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VIII—Standing Committee/Special Committees. The President may from time to time appoint standing or other special committees as deemed necessary and shall provide for their plans and duties.</w:t>
              <w:br w:type="textWrapping"/>
              <w:br w:type="textWrapping"/>
              <w:t xml:space="preserve">Article IX—Finance</w:t>
              <w:br w:type="textWrapping"/>
              <w:br w:type="textWrapping"/>
              <w:t xml:space="preserve">Section 1. The fiscal year of the club shall be July 1 to June 30.</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2. Finance</w:t>
            </w:r>
          </w:p>
          <w:p w:rsidR="00000000" w:rsidDel="00000000" w:rsidP="00000000" w:rsidRDefault="00000000" w:rsidRPr="00000000" w14:paraId="00000036">
            <w:pPr>
              <w:numPr>
                <w:ilvl w:val="0"/>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CHS Booster Club funds will be maintained in federally insured financial institutions, and may be withdrawn by the signatures of the Treasurer or President.</w:t>
            </w:r>
          </w:p>
          <w:p w:rsidR="00000000" w:rsidDel="00000000" w:rsidP="00000000" w:rsidRDefault="00000000" w:rsidRPr="00000000" w14:paraId="00000037">
            <w:pPr>
              <w:numPr>
                <w:ilvl w:val="0"/>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funds and assets of the CHS Booster Club shall at all times be the vested property of the CHS Booster Club for the stated purpose of the CHS Booster Club. No member or group of members shall have any severable right to all or any part of such funds or assets.</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Section 3. Budget and Audit</w:t>
            </w:r>
          </w:p>
          <w:p w:rsidR="00000000" w:rsidDel="00000000" w:rsidP="00000000" w:rsidRDefault="00000000" w:rsidRPr="00000000" w14:paraId="00000039">
            <w:pPr>
              <w:numPr>
                <w:ilvl w:val="0"/>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CHS Booster Club’s operating budget for the fiscal year shall be presented for approval to the Board members by the September meeting of the school year.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board will vote on a finalized budget no later than the October meeting.</w:t>
            </w:r>
          </w:p>
          <w:p w:rsidR="00000000" w:rsidDel="00000000" w:rsidP="00000000" w:rsidRDefault="00000000" w:rsidRPr="00000000" w14:paraId="0000003A">
            <w:pPr>
              <w:numPr>
                <w:ilvl w:val="0"/>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monthly meeting a year will be dedicated to a financial review and audit of Century Booster Club accounts.</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4. Scholarships</w:t>
            </w:r>
          </w:p>
          <w:p w:rsidR="00000000" w:rsidDel="00000000" w:rsidP="00000000" w:rsidRDefault="00000000" w:rsidRPr="00000000" w14:paraId="0000003D">
            <w:pPr>
              <w:numPr>
                <w:ilvl w:val="0"/>
                <w:numId w:val="2"/>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At the decision of the Board during the May board meeting, $500 Academic Scholarships will be awarded for each academic school year. The number of scholarships will be voted on by the board during the April meeting, and will be based on the current financial status of the board account and availability of funds.  Board members with Senior aged children are excluded from all scholarship voting.  The number of scholarships can be readdressed at the May meeting if the need arises.</w:t>
            </w:r>
          </w:p>
          <w:p w:rsidR="00000000" w:rsidDel="00000000" w:rsidP="00000000" w:rsidRDefault="00000000" w:rsidRPr="00000000" w14:paraId="0000003E">
            <w:pPr>
              <w:numPr>
                <w:ilvl w:val="0"/>
                <w:numId w:val="2"/>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be eligible to apply for scholarship, the senior applicant must be in good academic standing and a parent/guardian must be a current member of the Century Booster Club by a date designated by the Booster Club Board, historically Dec. 15</w:t>
            </w:r>
            <w:r w:rsidDel="00000000" w:rsidR="00000000" w:rsidRPr="00000000">
              <w:rPr>
                <w:rFonts w:ascii="Times New Roman" w:cs="Times New Roman" w:eastAsia="Times New Roman" w:hAnsi="Times New Roman"/>
                <w:sz w:val="20"/>
                <w:szCs w:val="20"/>
                <w:rtl w:val="0"/>
              </w:rPr>
              <w:t xml:space="preserve">th</w:t>
            </w:r>
            <w:r w:rsidDel="00000000" w:rsidR="00000000" w:rsidRPr="00000000">
              <w:rPr>
                <w:rFonts w:ascii="Times New Roman" w:cs="Times New Roman" w:eastAsia="Times New Roman" w:hAnsi="Times New Roman"/>
                <w:sz w:val="24"/>
                <w:szCs w:val="24"/>
                <w:rtl w:val="0"/>
              </w:rPr>
              <w:t xml:space="preserve"> of that academic year. The application requirements are posted on the Century High School Booster Club website.</w:t>
            </w:r>
          </w:p>
          <w:p w:rsidR="00000000" w:rsidDel="00000000" w:rsidP="00000000" w:rsidRDefault="00000000" w:rsidRPr="00000000" w14:paraId="0000003F">
            <w:pPr>
              <w:numPr>
                <w:ilvl w:val="0"/>
                <w:numId w:val="2"/>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Essays will be distributed in a blind fashion for reading and scoring by eligible Board members. Essay scores will be compiled and averaged by the Scholarship Coordinator.   The final scores will be communicated to the voting members of the Board before the May meeting, and</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voting will be completed by the voting members of the Board at the May meeting.  </w:t>
            </w:r>
          </w:p>
          <w:p w:rsidR="00000000" w:rsidDel="00000000" w:rsidP="00000000" w:rsidRDefault="00000000" w:rsidRPr="00000000" w14:paraId="00000040">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5. Funding Requests</w:t>
            </w:r>
          </w:p>
          <w:p w:rsidR="00000000" w:rsidDel="00000000" w:rsidP="00000000" w:rsidRDefault="00000000" w:rsidRPr="00000000" w14:paraId="00000042">
            <w:pPr>
              <w:numPr>
                <w:ilvl w:val="0"/>
                <w:numId w:val="5"/>
              </w:numP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Century Panther Booster Club grants funding requests to help school clubs, organizations and athletic teams with costs not covered by the school district budget. Any Century club, organization or athletic team may submit a request to the Booster Club for consideration. Booster Club revenue is generated by school store sales, membership fees and concession sales.  As such, Booster Club revenue fluctuates from year to year and sometimes not all requests can be fully funded if approved.  </w:t>
            </w:r>
          </w:p>
          <w:p w:rsidR="00000000" w:rsidDel="00000000" w:rsidP="00000000" w:rsidRDefault="00000000" w:rsidRPr="00000000" w14:paraId="00000043">
            <w:pPr>
              <w:widowControl w:val="0"/>
              <w:numPr>
                <w:ilvl w:val="0"/>
                <w:numId w:val="5"/>
              </w:numPr>
              <w:spacing w:after="0" w:afterAutospacing="0" w:before="0" w:beforeAutospacing="0" w:line="228.6967420578003" w:lineRule="auto"/>
              <w:ind w:left="720" w:right="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statute requires booster clubs to operate as a separate organization from Rochester Public Schools. All funding requests are considered donations from the Booster Club to Rochester Public Schools – Century High School. Therefore, all checks written in  response to a funding request will be made out to Century High School. Any equipment partially or paid for in full by Booster  Club funds becomes the property of Century High School and Rochester Public Schools.  </w:t>
            </w:r>
          </w:p>
          <w:p w:rsidR="00000000" w:rsidDel="00000000" w:rsidP="00000000" w:rsidRDefault="00000000" w:rsidRPr="00000000" w14:paraId="00000044">
            <w:pPr>
              <w:widowControl w:val="0"/>
              <w:numPr>
                <w:ilvl w:val="0"/>
                <w:numId w:val="5"/>
              </w:numPr>
              <w:spacing w:after="0" w:before="0" w:beforeAutospacing="0" w:line="228.6967420578003" w:lineRule="auto"/>
              <w:ind w:left="720" w:right="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Funding requests are reviewed at Booster board meetings to determine if the request meets the criteria outlined on the funding request form.  Funding requests are voted on by the board and a majority vote carries or fails the request.</w:t>
            </w:r>
          </w:p>
          <w:p w:rsidR="00000000" w:rsidDel="00000000" w:rsidP="00000000" w:rsidRDefault="00000000" w:rsidRPr="00000000" w14:paraId="00000045">
            <w:pPr>
              <w:widowControl w:val="0"/>
              <w:spacing w:after="0" w:before="245.765380859375" w:line="228.6967420578003" w:lineRule="auto"/>
              <w:ind w:right="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X—Bylaw Review  The bylaws of the CHS Booster Club will be reviewed every 4 years to ensure they remain up to date.  As they have been reviewed in 2024, the next reviews are due in 2028 and 2032.  Urgent changes can be made with a majority vote of a quorum of board members at a monthly board meeting.</w:t>
            </w:r>
          </w:p>
          <w:p w:rsidR="00000000" w:rsidDel="00000000" w:rsidP="00000000" w:rsidRDefault="00000000" w:rsidRPr="00000000" w14:paraId="00000046">
            <w:pPr>
              <w:widowControl w:val="0"/>
              <w:spacing w:after="0" w:before="245.765380859375" w:line="228.6967420578003" w:lineRule="auto"/>
              <w:ind w:right="2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Edited 1/23/24</w:t>
            </w:r>
            <w:r w:rsidDel="00000000" w:rsidR="00000000" w:rsidRPr="00000000">
              <w:rPr>
                <w:rtl w:val="0"/>
              </w:rPr>
            </w:r>
          </w:p>
        </w:tc>
      </w:tr>
      <w:tr>
        <w:trPr>
          <w:cantSplit w:val="0"/>
          <w:tblHeader w:val="0"/>
        </w:trPr>
        <w:tc>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9">
      <w:pP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d5Qmh2Xb/SKUgKWKxbILQk2Cw==">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2023-08-09T18:42:00Z</dcterms:created>
  <dc:creator>SHAMBLIN, BRENDA</dc:creator>
</cp:coreProperties>
</file>