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74" w:rsidRDefault="00142DF3">
      <w:pPr>
        <w:spacing w:after="108" w:line="259" w:lineRule="auto"/>
        <w:ind w:left="384" w:firstLine="0"/>
      </w:pPr>
      <w:r>
        <w:rPr>
          <w:sz w:val="28"/>
        </w:rPr>
        <w:t xml:space="preserve">WELCOME TO THE 2019 NCHEAC State Basketball Tournament at: </w:t>
      </w:r>
    </w:p>
    <w:p w:rsidR="006A3C74" w:rsidRDefault="00142DF3">
      <w:pPr>
        <w:spacing w:after="168"/>
        <w:ind w:left="-5"/>
      </w:pPr>
      <w:r>
        <w:t xml:space="preserve">New Garden Friends </w:t>
      </w:r>
      <w:r>
        <w:rPr>
          <w:shd w:val="clear" w:color="auto" w:fill="FFFF00"/>
        </w:rPr>
        <w:t>2015 Pleasant Ridge Rd</w:t>
      </w:r>
      <w:r>
        <w:t xml:space="preserve">, Greensboro, </w:t>
      </w:r>
      <w:proofErr w:type="gramStart"/>
      <w:r>
        <w:t>NC  (</w:t>
      </w:r>
      <w:proofErr w:type="gramEnd"/>
      <w:r>
        <w:t xml:space="preserve">No one allowed in the building until </w:t>
      </w:r>
      <w:r>
        <w:rPr>
          <w:color w:val="FF0000"/>
        </w:rPr>
        <w:t>4:00 PM</w:t>
      </w:r>
      <w:r>
        <w:t xml:space="preserve"> (Do </w:t>
      </w:r>
      <w:r>
        <w:rPr>
          <w:shd w:val="clear" w:color="auto" w:fill="FFFF00"/>
        </w:rPr>
        <w:t>NOT arrive at the NEW GARDEN RD CAMPUS parking lot prior to 3:45 PM</w:t>
      </w:r>
      <w:r>
        <w:t xml:space="preserve">)   </w:t>
      </w:r>
    </w:p>
    <w:p w:rsidR="006A3C74" w:rsidRDefault="00142DF3">
      <w:pPr>
        <w:spacing w:after="188"/>
        <w:ind w:left="-5"/>
      </w:pPr>
      <w:r>
        <w:rPr>
          <w:shd w:val="clear" w:color="auto" w:fill="FFFF00"/>
        </w:rPr>
        <w:t>Ragsdale YMCA</w:t>
      </w:r>
      <w:r>
        <w:t xml:space="preserve"> at 900 Bonner Dr. Jamestown, NC (</w:t>
      </w:r>
      <w:r w:rsidRPr="00142DF3">
        <w:rPr>
          <w:highlight w:val="yellow"/>
        </w:rPr>
        <w:t>No one</w:t>
      </w:r>
      <w:r>
        <w:t xml:space="preserve"> allowed </w:t>
      </w:r>
      <w:r w:rsidRPr="00142DF3">
        <w:rPr>
          <w:highlight w:val="yellow"/>
        </w:rPr>
        <w:t>in</w:t>
      </w:r>
      <w:r>
        <w:t xml:space="preserve"> the </w:t>
      </w:r>
      <w:r w:rsidRPr="00142DF3">
        <w:rPr>
          <w:highlight w:val="yellow"/>
        </w:rPr>
        <w:t>gym prior to 10 AM</w:t>
      </w:r>
      <w:r>
        <w:t xml:space="preserve">) </w:t>
      </w:r>
    </w:p>
    <w:p w:rsidR="006A3C74" w:rsidRDefault="00142DF3">
      <w:pPr>
        <w:pStyle w:val="Heading1"/>
        <w:ind w:left="-5"/>
      </w:pPr>
      <w:r>
        <w:t xml:space="preserve">State Programs &amp; T-Shirts                                                                                                                      </w:t>
      </w:r>
    </w:p>
    <w:p w:rsidR="006A3C74" w:rsidRDefault="00142DF3">
      <w:pPr>
        <w:spacing w:after="184"/>
        <w:ind w:left="-5"/>
      </w:pPr>
      <w:r>
        <w:t xml:space="preserve">The program is the same as you downloaded for regionals. You </w:t>
      </w:r>
      <w:r>
        <w:rPr>
          <w:shd w:val="clear" w:color="auto" w:fill="FFFF00"/>
        </w:rPr>
        <w:t>may download an additional</w:t>
      </w:r>
      <w:r>
        <w:t xml:space="preserve"> </w:t>
      </w:r>
      <w:r>
        <w:rPr>
          <w:shd w:val="clear" w:color="auto" w:fill="FFFF00"/>
        </w:rPr>
        <w:t>copy</w:t>
      </w:r>
      <w:r>
        <w:t xml:space="preserve"> from the website. </w:t>
      </w:r>
    </w:p>
    <w:p w:rsidR="006A3C74" w:rsidRDefault="00142DF3">
      <w:pPr>
        <w:pStyle w:val="Heading1"/>
        <w:ind w:left="-5"/>
      </w:pPr>
      <w:r>
        <w:t xml:space="preserve">TOURNAMENT </w:t>
      </w:r>
      <w:r>
        <w:rPr>
          <w:shd w:val="clear" w:color="auto" w:fill="FFFF00"/>
        </w:rPr>
        <w:t>TEAM</w:t>
      </w:r>
      <w:r>
        <w:t xml:space="preserve"> RULES / INFORMATION </w:t>
      </w:r>
    </w:p>
    <w:p w:rsidR="006A3C74" w:rsidRDefault="00142DF3">
      <w:pPr>
        <w:ind w:left="-5"/>
      </w:pPr>
      <w:r>
        <w:rPr>
          <w:rFonts w:ascii="Segoe UI Symbol" w:eastAsia="Segoe UI Symbol" w:hAnsi="Segoe UI Symbol" w:cs="Segoe UI Symbol"/>
          <w:sz w:val="24"/>
        </w:rPr>
        <w:t></w:t>
      </w:r>
      <w:r>
        <w:rPr>
          <w:rFonts w:ascii="Segoe UI Symbol" w:eastAsia="Segoe UI Symbol" w:hAnsi="Segoe UI Symbol" w:cs="Segoe UI Symbol"/>
          <w:sz w:val="24"/>
        </w:rPr>
        <w:t></w:t>
      </w:r>
      <w:r>
        <w:t xml:space="preserve">All age eligibility rules for the regular season are in place for the tournament. </w:t>
      </w:r>
    </w:p>
    <w:p w:rsidR="006A3C74" w:rsidRDefault="00142DF3">
      <w:pPr>
        <w:ind w:left="234"/>
      </w:pPr>
      <w:r>
        <w:t xml:space="preserve">Each player must be in the team’s book for at least 50% of NCHEAC games. </w:t>
      </w:r>
    </w:p>
    <w:p w:rsidR="006A3C74" w:rsidRDefault="00142DF3">
      <w:pPr>
        <w:ind w:left="234"/>
      </w:pPr>
      <w:r>
        <w:t xml:space="preserve">Each team must bring their regular season scorebook for verification of the 50% rule. </w:t>
      </w:r>
    </w:p>
    <w:p w:rsidR="006A3C74" w:rsidRDefault="00142DF3">
      <w:pPr>
        <w:ind w:left="-15" w:firstLine="224"/>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-325944</wp:posOffset>
                </wp:positionV>
                <wp:extent cx="213360" cy="477774"/>
                <wp:effectExtent l="0" t="0" r="0" b="0"/>
                <wp:wrapNone/>
                <wp:docPr id="2387" name="Group 2387"/>
                <wp:cNvGraphicFramePr/>
                <a:graphic xmlns:a="http://schemas.openxmlformats.org/drawingml/2006/main">
                  <a:graphicData uri="http://schemas.microsoft.com/office/word/2010/wordprocessingGroup">
                    <wpg:wgp>
                      <wpg:cNvGrpSpPr/>
                      <wpg:grpSpPr>
                        <a:xfrm>
                          <a:off x="0" y="0"/>
                          <a:ext cx="213360" cy="477774"/>
                          <a:chOff x="0" y="0"/>
                          <a:chExt cx="213360" cy="477774"/>
                        </a:xfrm>
                      </wpg:grpSpPr>
                      <pic:pic xmlns:pic="http://schemas.openxmlformats.org/drawingml/2006/picture">
                        <pic:nvPicPr>
                          <pic:cNvPr id="72" name="Picture 72"/>
                          <pic:cNvPicPr/>
                        </pic:nvPicPr>
                        <pic:blipFill>
                          <a:blip r:embed="rId5"/>
                          <a:stretch>
                            <a:fillRect/>
                          </a:stretch>
                        </pic:blipFill>
                        <pic:spPr>
                          <a:xfrm>
                            <a:off x="0" y="0"/>
                            <a:ext cx="213360" cy="154940"/>
                          </a:xfrm>
                          <a:prstGeom prst="rect">
                            <a:avLst/>
                          </a:prstGeom>
                        </pic:spPr>
                      </pic:pic>
                      <pic:pic xmlns:pic="http://schemas.openxmlformats.org/drawingml/2006/picture">
                        <pic:nvPicPr>
                          <pic:cNvPr id="76" name="Picture 76"/>
                          <pic:cNvPicPr/>
                        </pic:nvPicPr>
                        <pic:blipFill>
                          <a:blip r:embed="rId5"/>
                          <a:stretch>
                            <a:fillRect/>
                          </a:stretch>
                        </pic:blipFill>
                        <pic:spPr>
                          <a:xfrm>
                            <a:off x="0" y="160020"/>
                            <a:ext cx="213360" cy="154940"/>
                          </a:xfrm>
                          <a:prstGeom prst="rect">
                            <a:avLst/>
                          </a:prstGeom>
                        </pic:spPr>
                      </pic:pic>
                      <pic:pic xmlns:pic="http://schemas.openxmlformats.org/drawingml/2006/picture">
                        <pic:nvPicPr>
                          <pic:cNvPr id="81" name="Picture 81"/>
                          <pic:cNvPicPr/>
                        </pic:nvPicPr>
                        <pic:blipFill>
                          <a:blip r:embed="rId5"/>
                          <a:stretch>
                            <a:fillRect/>
                          </a:stretch>
                        </pic:blipFill>
                        <pic:spPr>
                          <a:xfrm>
                            <a:off x="0" y="322834"/>
                            <a:ext cx="213360" cy="154940"/>
                          </a:xfrm>
                          <a:prstGeom prst="rect">
                            <a:avLst/>
                          </a:prstGeom>
                        </pic:spPr>
                      </pic:pic>
                    </wpg:wgp>
                  </a:graphicData>
                </a:graphic>
              </wp:anchor>
            </w:drawing>
          </mc:Choice>
          <mc:Fallback>
            <w:pict>
              <v:group w14:anchorId="630AECF5" id="Group 2387" o:spid="_x0000_s1026" style="position:absolute;margin-left:0;margin-top:-25.65pt;width:16.8pt;height:37.6pt;z-index:-251658240" coordsize="213360,477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width:213360;height:154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7fGbFAAAA2wAAAA8AAABkcnMvZG93bnJldi54bWxEj0FrwkAUhO8F/8PyBG91o2Ar0VUkWiiU&#10;UqIieHtkn9lg9m2aXWP677uFgsdhZr5hluve1qKj1leOFUzGCQjiwumKSwXHw9vzHIQPyBprx6Tg&#10;hzysV4OnJaba3Tmnbh9KESHsU1RgQmhSKX1hyKIfu4Y4ehfXWgxRtqXULd4j3NZymiQv0mLFccFg&#10;Q5mh4rq/WQWf2Sz/qi9bM8t2nT7nO/Nx+s6VGg37zQJEoD48wv/td63gdQp/X+IP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e3xmxQAAANsAAAAPAAAAAAAAAAAAAAAA&#10;AJ8CAABkcnMvZG93bnJldi54bWxQSwUGAAAAAAQABAD3AAAAkQMAAAAA&#10;">
                  <v:imagedata r:id="rId6" o:title=""/>
                </v:shape>
                <v:shape id="Picture 76" o:spid="_x0000_s1028" type="#_x0000_t75" style="position:absolute;top:160020;width:213360;height:154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AemXFAAAA2wAAAA8AAABkcnMvZG93bnJldi54bWxEj0FrwkAUhO8F/8PyBG91Y0Er0VUkKhRK&#10;KVERvD2yz2ww+zbNbmP677uFgsdhZr5hluve1qKj1leOFUzGCQjiwumKSwWn4/55DsIHZI21Y1Lw&#10;Qx7Wq8HTElPt7pxTdwiliBD2KSowITSplL4wZNGPXUMcvatrLYYo21LqFu8Rbmv5kiQzabHiuGCw&#10;ocxQcTt8WwUf2TT/rK9bM812nb7kO/N+/sqVGg37zQJEoD48wv/tN63gdQZ/X+IP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QHplxQAAANsAAAAPAAAAAAAAAAAAAAAA&#10;AJ8CAABkcnMvZG93bnJldi54bWxQSwUGAAAAAAQABAD3AAAAkQMAAAAA&#10;">
                  <v:imagedata r:id="rId6" o:title=""/>
                </v:shape>
                <v:shape id="Picture 81" o:spid="_x0000_s1029" type="#_x0000_t75" style="position:absolute;top:322834;width:213360;height:154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8kjbEAAAA2wAAAA8AAABkcnMvZG93bnJldi54bWxEj0FrwkAUhO8F/8PyhN7qxoJFoqtIVChI&#10;KVERvD2yz2ww+zbNrjH++26h4HGYmW+Y+bK3teio9ZVjBeNRAoK4cLriUsHxsH2bgvABWWPtmBQ8&#10;yMNyMXiZY6rdnXPq9qEUEcI+RQUmhCaV0heGLPqRa4ijd3GtxRBlW0rd4j3CbS3fk+RDWqw4Lhhs&#10;KDNUXPc3q+Arm+Tf9WVtJtmm0+d8Y3ann1yp12G/moEI1Idn+L/9qRVMx/D3Jf4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8kjbEAAAA2wAAAA8AAAAAAAAAAAAAAAAA&#10;nwIAAGRycy9kb3ducmV2LnhtbFBLBQYAAAAABAAEAPcAAACQAwAAAAA=&#10;">
                  <v:imagedata r:id="rId6" o:title=""/>
                </v:shape>
              </v:group>
            </w:pict>
          </mc:Fallback>
        </mc:AlternateContent>
      </w:r>
      <w:r>
        <w:t xml:space="preserve">Teams must be </w:t>
      </w:r>
      <w:r>
        <w:rPr>
          <w:shd w:val="clear" w:color="auto" w:fill="FFFF00"/>
        </w:rPr>
        <w:t>ready to play</w:t>
      </w:r>
      <w:r>
        <w:t xml:space="preserve"> at least </w:t>
      </w:r>
      <w:r>
        <w:rPr>
          <w:shd w:val="clear" w:color="auto" w:fill="FFFF00"/>
        </w:rPr>
        <w:t>15 minutes PRIOR TO GAME TIME</w:t>
      </w:r>
      <w:r>
        <w:t xml:space="preserve">, since games may start up to 15 minutes before the posted time.  </w:t>
      </w:r>
    </w:p>
    <w:p w:rsidR="006A3C74" w:rsidRDefault="00142DF3">
      <w:pPr>
        <w:ind w:left="-15" w:firstLine="224"/>
      </w:pPr>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-3111</wp:posOffset>
            </wp:positionV>
            <wp:extent cx="213360" cy="154940"/>
            <wp:effectExtent l="0" t="0" r="0" b="0"/>
            <wp:wrapNone/>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5"/>
                    <a:stretch>
                      <a:fillRect/>
                    </a:stretch>
                  </pic:blipFill>
                  <pic:spPr>
                    <a:xfrm>
                      <a:off x="0" y="0"/>
                      <a:ext cx="213360" cy="154940"/>
                    </a:xfrm>
                    <a:prstGeom prst="rect">
                      <a:avLst/>
                    </a:prstGeom>
                  </pic:spPr>
                </pic:pic>
              </a:graphicData>
            </a:graphic>
          </wp:anchor>
        </w:drawing>
      </w:r>
      <w:r>
        <w:t xml:space="preserve">Coaches must submit their </w:t>
      </w:r>
      <w:r>
        <w:rPr>
          <w:u w:val="single" w:color="000000"/>
        </w:rPr>
        <w:t>All-Tournament picks</w:t>
      </w:r>
      <w:r>
        <w:t xml:space="preserve"> </w:t>
      </w:r>
      <w:r>
        <w:rPr>
          <w:b/>
          <w:u w:val="single" w:color="000000"/>
        </w:rPr>
        <w:t>before</w:t>
      </w:r>
      <w:r>
        <w:t xml:space="preserve"> leaving the tournament. The certificates will be e-mailed to each organization after the tournament. </w:t>
      </w:r>
    </w:p>
    <w:p w:rsidR="006A3C74" w:rsidRDefault="00142DF3">
      <w:pPr>
        <w:ind w:left="-5"/>
      </w:pPr>
      <w:r>
        <w:rPr>
          <w:b/>
        </w:rPr>
        <w:t xml:space="preserve">Home team </w:t>
      </w:r>
      <w:r>
        <w:t xml:space="preserve">is responsible for </w:t>
      </w:r>
      <w:r>
        <w:rPr>
          <w:shd w:val="clear" w:color="auto" w:fill="FFFF00"/>
        </w:rPr>
        <w:t>keeping</w:t>
      </w:r>
      <w:r>
        <w:t xml:space="preserve"> the </w:t>
      </w:r>
      <w:r>
        <w:rPr>
          <w:shd w:val="clear" w:color="auto" w:fill="FFFF00"/>
        </w:rPr>
        <w:t>score book</w:t>
      </w:r>
      <w:r>
        <w:t xml:space="preserve"> in their team’s book and providing the game ball. </w:t>
      </w:r>
    </w:p>
    <w:p w:rsidR="006A3C74" w:rsidRDefault="00142DF3">
      <w:pPr>
        <w:ind w:left="-5"/>
      </w:pPr>
      <w:r>
        <w:rPr>
          <w:b/>
        </w:rPr>
        <w:t xml:space="preserve">Away team </w:t>
      </w:r>
      <w:r>
        <w:t xml:space="preserve">is responsible for </w:t>
      </w:r>
      <w:r>
        <w:rPr>
          <w:shd w:val="clear" w:color="auto" w:fill="FFFF00"/>
        </w:rPr>
        <w:t xml:space="preserve">providing an </w:t>
      </w:r>
      <w:r>
        <w:rPr>
          <w:u w:val="single" w:color="000000"/>
          <w:shd w:val="clear" w:color="auto" w:fill="FFFF00"/>
        </w:rPr>
        <w:t xml:space="preserve">experienced </w:t>
      </w:r>
      <w:r>
        <w:rPr>
          <w:shd w:val="clear" w:color="auto" w:fill="FFFF00"/>
        </w:rPr>
        <w:t>clock operator</w:t>
      </w:r>
      <w:r>
        <w:t xml:space="preserve"> who is at least 16 years old.  If the Away team wishes to have a scorebook at the official table, they may, but this is in addition to the clock operator and they must provide their own scorebook.  </w:t>
      </w:r>
    </w:p>
    <w:p w:rsidR="006A3C74" w:rsidRDefault="00142DF3">
      <w:pPr>
        <w:spacing w:after="0" w:line="259" w:lineRule="auto"/>
        <w:ind w:left="0" w:firstLine="0"/>
      </w:pPr>
      <w:r>
        <w:rPr>
          <w:b/>
          <w:sz w:val="24"/>
        </w:rPr>
        <w:t xml:space="preserve"> </w:t>
      </w:r>
    </w:p>
    <w:p w:rsidR="006A3C74" w:rsidRDefault="00142DF3">
      <w:pPr>
        <w:pStyle w:val="Heading1"/>
        <w:ind w:left="-5"/>
      </w:pPr>
      <w:r>
        <w:t xml:space="preserve">Tournament Schedule </w:t>
      </w:r>
      <w:r>
        <w:rPr>
          <w:rFonts w:ascii="Calibri" w:eastAsia="Calibri" w:hAnsi="Calibri" w:cs="Calibri"/>
          <w:b w:val="0"/>
          <w:color w:val="800080"/>
          <w:sz w:val="22"/>
        </w:rPr>
        <w:t xml:space="preserve"> </w:t>
      </w:r>
    </w:p>
    <w:p w:rsidR="006A3C74" w:rsidRDefault="00142DF3">
      <w:pPr>
        <w:pStyle w:val="Heading2"/>
      </w:pPr>
      <w:r>
        <w:t>See NCHEAC.COM</w:t>
      </w:r>
      <w:r>
        <w:rPr>
          <w:u w:val="none" w:color="000000"/>
        </w:rPr>
        <w:t xml:space="preserve"> </w:t>
      </w:r>
    </w:p>
    <w:p w:rsidR="006A3C74" w:rsidRDefault="00142DF3">
      <w:pPr>
        <w:spacing w:after="0" w:line="259" w:lineRule="auto"/>
        <w:ind w:left="0" w:firstLine="0"/>
      </w:pPr>
      <w:r>
        <w:t xml:space="preserve"> </w:t>
      </w:r>
    </w:p>
    <w:p w:rsidR="006A3C74" w:rsidRDefault="00142DF3">
      <w:pPr>
        <w:spacing w:after="47"/>
        <w:ind w:left="-5"/>
      </w:pPr>
      <w:r>
        <w:t xml:space="preserve">The New Garden gym must be VACATED BY 3:30 PM on Saturday, so the </w:t>
      </w:r>
      <w:r>
        <w:rPr>
          <w:shd w:val="clear" w:color="auto" w:fill="FFFF00"/>
        </w:rPr>
        <w:t>awards ceremony</w:t>
      </w:r>
      <w:r>
        <w:t xml:space="preserve"> for each game will occur </w:t>
      </w:r>
      <w:r>
        <w:rPr>
          <w:shd w:val="clear" w:color="auto" w:fill="FFFF00"/>
        </w:rPr>
        <w:t>at HALF-TIME of the FOLLOWING GAME</w:t>
      </w:r>
      <w:r>
        <w:t xml:space="preserve"> </w:t>
      </w:r>
    </w:p>
    <w:p w:rsidR="006A3C74" w:rsidRDefault="00142DF3">
      <w:pPr>
        <w:spacing w:after="0" w:line="259" w:lineRule="auto"/>
        <w:ind w:left="0" w:firstLine="0"/>
      </w:pPr>
      <w:r>
        <w:rPr>
          <w:b/>
          <w:sz w:val="28"/>
        </w:rPr>
        <w:t xml:space="preserve"> </w:t>
      </w:r>
    </w:p>
    <w:p w:rsidR="006A3C74" w:rsidRDefault="00142DF3">
      <w:pPr>
        <w:pStyle w:val="Heading1"/>
        <w:ind w:left="0" w:firstLine="0"/>
      </w:pPr>
      <w:r>
        <w:rPr>
          <w:sz w:val="28"/>
        </w:rPr>
        <w:t xml:space="preserve">RULES FOR </w:t>
      </w:r>
      <w:r>
        <w:rPr>
          <w:sz w:val="28"/>
          <w:shd w:val="clear" w:color="auto" w:fill="FFFF00"/>
        </w:rPr>
        <w:t>ALL ATTENDING</w:t>
      </w:r>
      <w:r>
        <w:rPr>
          <w:sz w:val="28"/>
        </w:rPr>
        <w:t xml:space="preserve"> GAMES </w:t>
      </w:r>
    </w:p>
    <w:p w:rsidR="006A3C74" w:rsidRDefault="00142DF3">
      <w:pPr>
        <w:spacing w:after="0" w:line="259" w:lineRule="auto"/>
        <w:ind w:left="0" w:firstLine="0"/>
      </w:pPr>
      <w:r>
        <w:t xml:space="preserve"> </w:t>
      </w:r>
    </w:p>
    <w:p w:rsidR="006A3C74" w:rsidRDefault="00142DF3">
      <w:pPr>
        <w:ind w:left="-15" w:firstLine="224"/>
      </w:pPr>
      <w:r>
        <w:rPr>
          <w:noProof/>
        </w:rPr>
        <w:drawing>
          <wp:anchor distT="0" distB="0" distL="114300" distR="114300" simplePos="0" relativeHeight="251660288" behindDoc="0" locked="0" layoutInCell="1" allowOverlap="0">
            <wp:simplePos x="0" y="0"/>
            <wp:positionH relativeFrom="column">
              <wp:posOffset>0</wp:posOffset>
            </wp:positionH>
            <wp:positionV relativeFrom="paragraph">
              <wp:posOffset>-3111</wp:posOffset>
            </wp:positionV>
            <wp:extent cx="213360" cy="154940"/>
            <wp:effectExtent l="0" t="0" r="0" b="0"/>
            <wp:wrapNone/>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5"/>
                    <a:stretch>
                      <a:fillRect/>
                    </a:stretch>
                  </pic:blipFill>
                  <pic:spPr>
                    <a:xfrm>
                      <a:off x="0" y="0"/>
                      <a:ext cx="213360" cy="154940"/>
                    </a:xfrm>
                    <a:prstGeom prst="rect">
                      <a:avLst/>
                    </a:prstGeom>
                  </pic:spPr>
                </pic:pic>
              </a:graphicData>
            </a:graphic>
          </wp:anchor>
        </w:drawing>
      </w:r>
      <w:r>
        <w:t xml:space="preserve">Please supervise children not involved in the games at all times. No one should be wandering through the buildings. Please be respectful of the gyms and grounds, as we are guests and wish to be good ambassadors for homeschooling. </w:t>
      </w:r>
    </w:p>
    <w:p w:rsidR="006A3C74" w:rsidRDefault="00142DF3">
      <w:pPr>
        <w:ind w:left="-15" w:firstLine="224"/>
      </w:pPr>
      <w:r>
        <w:rPr>
          <w:noProof/>
        </w:rPr>
        <w:drawing>
          <wp:anchor distT="0" distB="0" distL="114300" distR="114300" simplePos="0" relativeHeight="251661312" behindDoc="0" locked="0" layoutInCell="1" allowOverlap="0">
            <wp:simplePos x="0" y="0"/>
            <wp:positionH relativeFrom="column">
              <wp:posOffset>0</wp:posOffset>
            </wp:positionH>
            <wp:positionV relativeFrom="paragraph">
              <wp:posOffset>-3111</wp:posOffset>
            </wp:positionV>
            <wp:extent cx="213360" cy="154940"/>
            <wp:effectExtent l="0" t="0" r="0" b="0"/>
            <wp:wrapNone/>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5"/>
                    <a:stretch>
                      <a:fillRect/>
                    </a:stretch>
                  </pic:blipFill>
                  <pic:spPr>
                    <a:xfrm>
                      <a:off x="0" y="0"/>
                      <a:ext cx="213360" cy="154940"/>
                    </a:xfrm>
                    <a:prstGeom prst="rect">
                      <a:avLst/>
                    </a:prstGeom>
                  </pic:spPr>
                </pic:pic>
              </a:graphicData>
            </a:graphic>
          </wp:anchor>
        </w:drawing>
      </w:r>
      <w:r>
        <w:rPr>
          <w:u w:val="single" w:color="000000"/>
          <w:shd w:val="clear" w:color="auto" w:fill="FFFF00"/>
        </w:rPr>
        <w:t>No one may shoot baskets or play on the court except scheduled teams</w:t>
      </w:r>
      <w:r>
        <w:t xml:space="preserve">.                              (This is for liability reasons) This is true for halftime as well as between games. </w:t>
      </w:r>
    </w:p>
    <w:p w:rsidR="006A3C74" w:rsidRDefault="00142DF3">
      <w:pPr>
        <w:spacing w:after="95" w:line="259" w:lineRule="auto"/>
        <w:ind w:left="0" w:firstLine="0"/>
      </w:pPr>
      <w:r>
        <w:t xml:space="preserve"> </w:t>
      </w:r>
    </w:p>
    <w:p w:rsidR="006A3C74" w:rsidRDefault="00142DF3">
      <w:pPr>
        <w:pStyle w:val="Heading2"/>
      </w:pPr>
      <w:r>
        <w:rPr>
          <w:color w:val="000000"/>
          <w:sz w:val="32"/>
          <w:u w:val="none" w:color="000000"/>
        </w:rPr>
        <w:t xml:space="preserve">FAN BEHAVIOR RULES </w:t>
      </w:r>
      <w:r>
        <w:rPr>
          <w:color w:val="000000"/>
          <w:sz w:val="24"/>
          <w:u w:val="none" w:color="000000"/>
        </w:rPr>
        <w:t>f</w:t>
      </w:r>
      <w:r>
        <w:rPr>
          <w:color w:val="000000"/>
          <w:sz w:val="28"/>
          <w:u w:val="none" w:color="000000"/>
        </w:rPr>
        <w:t xml:space="preserve">rom the NCHEAC Handbook </w:t>
      </w:r>
    </w:p>
    <w:p w:rsidR="006A3C74" w:rsidRDefault="003D5917" w:rsidP="003D5917">
      <w:pPr>
        <w:spacing w:after="157" w:line="260" w:lineRule="auto"/>
        <w:ind w:firstLine="0"/>
      </w:pPr>
      <w:r>
        <w:rPr>
          <w:rFonts w:ascii="Calibri" w:eastAsia="Calibri" w:hAnsi="Calibri" w:cs="Calibri"/>
        </w:rPr>
        <w:t xml:space="preserve">1. </w:t>
      </w:r>
      <w:r w:rsidR="00142DF3">
        <w:rPr>
          <w:rFonts w:ascii="Calibri" w:eastAsia="Calibri" w:hAnsi="Calibri" w:cs="Calibri"/>
        </w:rPr>
        <w:t xml:space="preserve">All participants of NCHEAC teams and programs shall behave in a way which </w:t>
      </w:r>
      <w:r w:rsidR="00142DF3">
        <w:rPr>
          <w:rFonts w:ascii="Calibri" w:eastAsia="Calibri" w:hAnsi="Calibri" w:cs="Calibri"/>
          <w:u w:val="single" w:color="000000"/>
        </w:rPr>
        <w:t>cannot be construed</w:t>
      </w:r>
      <w:r>
        <w:rPr>
          <w:rFonts w:ascii="Calibri" w:eastAsia="Calibri" w:hAnsi="Calibri" w:cs="Calibri"/>
        </w:rPr>
        <w:t xml:space="preserve"> </w:t>
      </w:r>
      <w:r w:rsidR="00142DF3">
        <w:rPr>
          <w:rFonts w:ascii="Calibri" w:eastAsia="Calibri" w:hAnsi="Calibri" w:cs="Calibri"/>
          <w:u w:val="single" w:color="000000"/>
        </w:rPr>
        <w:t>as</w:t>
      </w:r>
      <w:r w:rsidR="00142DF3">
        <w:rPr>
          <w:rFonts w:ascii="Calibri" w:eastAsia="Calibri" w:hAnsi="Calibri" w:cs="Calibri"/>
        </w:rPr>
        <w:t xml:space="preserve"> </w:t>
      </w:r>
      <w:r w:rsidR="00142DF3">
        <w:rPr>
          <w:rFonts w:ascii="Calibri" w:eastAsia="Calibri" w:hAnsi="Calibri" w:cs="Calibri"/>
          <w:b/>
        </w:rPr>
        <w:t>confrontational or as a verbal assault</w:t>
      </w:r>
      <w:r w:rsidR="00142DF3">
        <w:rPr>
          <w:rFonts w:ascii="Calibri" w:eastAsia="Calibri" w:hAnsi="Calibri" w:cs="Calibri"/>
        </w:rPr>
        <w:t xml:space="preserve"> </w:t>
      </w:r>
      <w:r w:rsidR="00142DF3">
        <w:rPr>
          <w:rFonts w:ascii="Calibri" w:eastAsia="Calibri" w:hAnsi="Calibri" w:cs="Calibri"/>
          <w:shd w:val="clear" w:color="auto" w:fill="FFFF00"/>
        </w:rPr>
        <w:t>against any official, league/team official, fan, player, or</w:t>
      </w:r>
      <w:r>
        <w:rPr>
          <w:rFonts w:ascii="Calibri" w:eastAsia="Calibri" w:hAnsi="Calibri" w:cs="Calibri"/>
        </w:rPr>
        <w:t xml:space="preserve"> </w:t>
      </w:r>
      <w:r>
        <w:rPr>
          <w:rFonts w:ascii="Calibri" w:eastAsia="Calibri" w:hAnsi="Calibri" w:cs="Calibri"/>
          <w:shd w:val="clear" w:color="auto" w:fill="FFFF00"/>
        </w:rPr>
        <w:t>parent.</w:t>
      </w:r>
    </w:p>
    <w:p w:rsidR="006A3C74" w:rsidRDefault="003D5917" w:rsidP="003D5917">
      <w:pPr>
        <w:spacing w:after="157" w:line="260" w:lineRule="auto"/>
        <w:ind w:firstLine="0"/>
      </w:pPr>
      <w:r>
        <w:rPr>
          <w:rFonts w:ascii="Calibri" w:eastAsia="Calibri" w:hAnsi="Calibri" w:cs="Calibri"/>
          <w:u w:val="single" w:color="000000"/>
        </w:rPr>
        <w:t xml:space="preserve">2. </w:t>
      </w:r>
      <w:r w:rsidR="00142DF3">
        <w:rPr>
          <w:rFonts w:ascii="Calibri" w:eastAsia="Calibri" w:hAnsi="Calibri" w:cs="Calibri"/>
          <w:u w:val="single" w:color="000000"/>
        </w:rPr>
        <w:t>Any league/team official, coach, player, parent or fan</w:t>
      </w:r>
      <w:r w:rsidR="00142DF3">
        <w:rPr>
          <w:rFonts w:ascii="Calibri" w:eastAsia="Calibri" w:hAnsi="Calibri" w:cs="Calibri"/>
        </w:rPr>
        <w:t xml:space="preserve"> may be </w:t>
      </w:r>
      <w:r w:rsidR="00142DF3">
        <w:rPr>
          <w:rFonts w:ascii="Calibri" w:eastAsia="Calibri" w:hAnsi="Calibri" w:cs="Calibri"/>
          <w:shd w:val="clear" w:color="auto" w:fill="FFFF00"/>
        </w:rPr>
        <w:t>subject to disqualification or ejection</w:t>
      </w:r>
      <w:r w:rsidR="00142DF3">
        <w:rPr>
          <w:rFonts w:ascii="Calibri" w:eastAsia="Calibri" w:hAnsi="Calibri" w:cs="Calibri"/>
        </w:rPr>
        <w:t xml:space="preserve">         from NCHEAC sanctioned games and tournaments for violation o</w:t>
      </w:r>
      <w:r>
        <w:rPr>
          <w:rFonts w:ascii="Calibri" w:eastAsia="Calibri" w:hAnsi="Calibri" w:cs="Calibri"/>
        </w:rPr>
        <w:t>f these Rules of Behavior</w:t>
      </w:r>
      <w:r w:rsidR="00142DF3">
        <w:rPr>
          <w:rFonts w:ascii="Calibri" w:eastAsia="Calibri" w:hAnsi="Calibri" w:cs="Calibri"/>
        </w:rPr>
        <w:t xml:space="preserve">. </w:t>
      </w:r>
    </w:p>
    <w:p w:rsidR="003D5917" w:rsidRDefault="003D5917" w:rsidP="003D5917">
      <w:pPr>
        <w:spacing w:after="0" w:line="261" w:lineRule="auto"/>
        <w:ind w:firstLine="0"/>
        <w:rPr>
          <w:rFonts w:ascii="Calibri" w:eastAsia="Calibri" w:hAnsi="Calibri" w:cs="Calibri"/>
        </w:rPr>
      </w:pPr>
      <w:r w:rsidRPr="003D5917">
        <w:rPr>
          <w:rFonts w:ascii="Calibri" w:eastAsia="Calibri" w:hAnsi="Calibri" w:cs="Calibri"/>
          <w:color w:val="auto"/>
          <w:shd w:val="clear" w:color="auto" w:fill="FFFF00"/>
        </w:rPr>
        <w:lastRenderedPageBreak/>
        <w:t xml:space="preserve">3. </w:t>
      </w:r>
      <w:r w:rsidR="00142DF3">
        <w:rPr>
          <w:rFonts w:ascii="Calibri" w:eastAsia="Calibri" w:hAnsi="Calibri" w:cs="Calibri"/>
          <w:shd w:val="clear" w:color="auto" w:fill="FFFF00"/>
        </w:rPr>
        <w:t>Unruly fans</w:t>
      </w:r>
      <w:r w:rsidR="00142DF3">
        <w:rPr>
          <w:rFonts w:ascii="Calibri" w:eastAsia="Calibri" w:hAnsi="Calibri" w:cs="Calibri"/>
        </w:rPr>
        <w:t xml:space="preserve"> </w:t>
      </w:r>
      <w:r w:rsidR="00142DF3">
        <w:rPr>
          <w:rFonts w:ascii="Calibri" w:eastAsia="Calibri" w:hAnsi="Calibri" w:cs="Calibri"/>
          <w:shd w:val="clear" w:color="auto" w:fill="FF0000"/>
        </w:rPr>
        <w:t>will not be tolerated</w:t>
      </w:r>
      <w:r w:rsidR="00142DF3">
        <w:rPr>
          <w:rFonts w:ascii="Calibri" w:eastAsia="Calibri" w:hAnsi="Calibri" w:cs="Calibri"/>
        </w:rPr>
        <w:t xml:space="preserve">. </w:t>
      </w:r>
      <w:r w:rsidR="00142DF3">
        <w:rPr>
          <w:rFonts w:ascii="Calibri" w:eastAsia="Calibri" w:hAnsi="Calibri" w:cs="Calibri"/>
          <w:shd w:val="clear" w:color="auto" w:fill="FFFF00"/>
        </w:rPr>
        <w:t>Fans may be asked to leave at the discretion of the tournament</w:t>
      </w:r>
      <w:r w:rsidR="00142DF3">
        <w:rPr>
          <w:rFonts w:ascii="Calibri" w:eastAsia="Calibri" w:hAnsi="Calibri" w:cs="Calibri"/>
        </w:rPr>
        <w:t xml:space="preserve">        </w:t>
      </w:r>
      <w:r w:rsidR="00142DF3">
        <w:rPr>
          <w:rFonts w:ascii="Calibri" w:eastAsia="Calibri" w:hAnsi="Calibri" w:cs="Calibri"/>
          <w:shd w:val="clear" w:color="auto" w:fill="FFFF00"/>
        </w:rPr>
        <w:t>director</w:t>
      </w:r>
      <w:r w:rsidR="00142DF3">
        <w:rPr>
          <w:rFonts w:ascii="Calibri" w:eastAsia="Calibri" w:hAnsi="Calibri" w:cs="Calibri"/>
        </w:rPr>
        <w:t xml:space="preserve"> at san</w:t>
      </w:r>
      <w:r>
        <w:rPr>
          <w:rFonts w:ascii="Calibri" w:eastAsia="Calibri" w:hAnsi="Calibri" w:cs="Calibri"/>
        </w:rPr>
        <w:t>ctioned NCHEAC tournaments.</w:t>
      </w:r>
    </w:p>
    <w:p w:rsidR="003D5917" w:rsidRDefault="003D5917" w:rsidP="003D5917">
      <w:pPr>
        <w:spacing w:after="0" w:line="261" w:lineRule="auto"/>
        <w:ind w:firstLine="0"/>
        <w:rPr>
          <w:rFonts w:ascii="Calibri" w:eastAsia="Calibri" w:hAnsi="Calibri" w:cs="Calibri"/>
        </w:rPr>
      </w:pPr>
      <w:bookmarkStart w:id="0" w:name="_GoBack"/>
      <w:bookmarkEnd w:id="0"/>
    </w:p>
    <w:p w:rsidR="006A3C74" w:rsidRDefault="003D5917" w:rsidP="003D5917">
      <w:pPr>
        <w:spacing w:after="0" w:line="261" w:lineRule="auto"/>
        <w:ind w:firstLine="0"/>
      </w:pPr>
      <w:r>
        <w:rPr>
          <w:rFonts w:ascii="Calibri" w:eastAsia="Calibri" w:hAnsi="Calibri" w:cs="Calibri"/>
        </w:rPr>
        <w:t xml:space="preserve">4. Per NFHS rules, </w:t>
      </w:r>
      <w:r w:rsidRPr="003D5917">
        <w:rPr>
          <w:rFonts w:ascii="Calibri" w:eastAsia="Calibri" w:hAnsi="Calibri" w:cs="Calibri"/>
          <w:color w:val="auto"/>
          <w:highlight w:val="yellow"/>
        </w:rPr>
        <w:t>artificial noise makers are not allowed</w:t>
      </w:r>
      <w:r>
        <w:rPr>
          <w:rFonts w:ascii="Calibri" w:eastAsia="Calibri" w:hAnsi="Calibri" w:cs="Calibri"/>
        </w:rPr>
        <w:t>.</w:t>
      </w:r>
      <w:r w:rsidR="00142DF3">
        <w:rPr>
          <w:rFonts w:ascii="Calibri" w:eastAsia="Calibri" w:hAnsi="Calibri" w:cs="Calibri"/>
        </w:rPr>
        <w:t xml:space="preserve"> </w:t>
      </w:r>
    </w:p>
    <w:p w:rsidR="006A3C74" w:rsidRDefault="00142DF3">
      <w:pPr>
        <w:spacing w:after="190" w:line="259" w:lineRule="auto"/>
        <w:ind w:left="0" w:firstLine="0"/>
      </w:pPr>
      <w:r>
        <w:rPr>
          <w:rFonts w:ascii="Calibri" w:eastAsia="Calibri" w:hAnsi="Calibri" w:cs="Calibri"/>
        </w:rPr>
        <w:t xml:space="preserve"> </w:t>
      </w:r>
    </w:p>
    <w:p w:rsidR="006A3C74" w:rsidRDefault="00142DF3">
      <w:pPr>
        <w:spacing w:after="21" w:line="259" w:lineRule="auto"/>
        <w:ind w:left="108" w:firstLine="0"/>
      </w:pPr>
      <w:r>
        <w:rPr>
          <w:rFonts w:ascii="Calibri" w:eastAsia="Calibri" w:hAnsi="Calibri" w:cs="Calibri"/>
        </w:rPr>
        <w:t xml:space="preserve"> </w:t>
      </w:r>
    </w:p>
    <w:p w:rsidR="006A3C74" w:rsidRDefault="00142DF3">
      <w:pPr>
        <w:spacing w:after="0" w:line="282" w:lineRule="auto"/>
        <w:ind w:left="108" w:right="3979" w:firstLine="0"/>
        <w:jc w:val="both"/>
      </w:pPr>
      <w:r>
        <w:rPr>
          <w:rFonts w:ascii="Calibri" w:eastAsia="Calibri" w:hAnsi="Calibri" w:cs="Calibri"/>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Calibri" w:eastAsia="Calibri" w:hAnsi="Calibri" w:cs="Calibri"/>
        </w:rPr>
        <w:t xml:space="preserve"> </w:t>
      </w:r>
      <w:r>
        <w:rPr>
          <w:rFonts w:ascii="Calibri" w:eastAsia="Calibri" w:hAnsi="Calibri" w:cs="Calibri"/>
        </w:rPr>
        <w:tab/>
        <w:t xml:space="preserve"> </w:t>
      </w:r>
    </w:p>
    <w:p w:rsidR="006A3C74" w:rsidRDefault="00142DF3">
      <w:pPr>
        <w:spacing w:after="27" w:line="259" w:lineRule="auto"/>
        <w:ind w:left="0" w:right="3980" w:firstLine="0"/>
        <w:jc w:val="righ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Calibri" w:eastAsia="Calibri" w:hAnsi="Calibri" w:cs="Calibri"/>
        </w:rPr>
        <w:t xml:space="preserve"> </w:t>
      </w:r>
      <w:r>
        <w:rPr>
          <w:rFonts w:ascii="Calibri" w:eastAsia="Calibri" w:hAnsi="Calibri" w:cs="Calibri"/>
        </w:rPr>
        <w:tab/>
        <w:t xml:space="preserve"> </w:t>
      </w:r>
    </w:p>
    <w:p w:rsidR="006A3C74" w:rsidRDefault="00142DF3">
      <w:pPr>
        <w:spacing w:after="2" w:line="279" w:lineRule="auto"/>
        <w:ind w:left="108" w:right="3980" w:firstLine="0"/>
        <w:jc w:val="both"/>
      </w:pPr>
      <w:r>
        <w:rPr>
          <w:rFonts w:ascii="Times New Roman" w:eastAsia="Times New Roman" w:hAnsi="Times New Roman" w:cs="Times New Roman"/>
          <w:sz w:val="20"/>
        </w:rPr>
        <w:t xml:space="preserve"> </w:t>
      </w:r>
      <w:r>
        <w:rPr>
          <w:rFonts w:ascii="Calibri" w:eastAsia="Calibri" w:hAnsi="Calibri" w:cs="Calibri"/>
        </w:rPr>
        <w:t xml:space="preserve">  </w:t>
      </w:r>
      <w:r>
        <w:rPr>
          <w:rFonts w:ascii="Times New Roman" w:eastAsia="Times New Roman" w:hAnsi="Times New Roman" w:cs="Times New Roman"/>
          <w:sz w:val="20"/>
        </w:rPr>
        <w:t xml:space="preserv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rsidR="006A3C74" w:rsidRDefault="00142DF3">
      <w:pPr>
        <w:spacing w:after="24" w:line="259" w:lineRule="auto"/>
        <w:ind w:left="0" w:right="3980" w:firstLine="0"/>
        <w:jc w:val="righ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6A3C74" w:rsidRDefault="00142DF3">
      <w:pPr>
        <w:spacing w:line="280" w:lineRule="auto"/>
        <w:ind w:left="108" w:right="3979" w:firstLine="0"/>
        <w:jc w:val="both"/>
      </w:pPr>
      <w:r>
        <w:rPr>
          <w:rFonts w:ascii="Calibri" w:eastAsia="Calibri" w:hAnsi="Calibri" w:cs="Calibri"/>
        </w:rPr>
        <w:t xml:space="preserve">     </w:t>
      </w:r>
      <w:r>
        <w:rPr>
          <w:rFonts w:ascii="Calibri" w:eastAsia="Calibri" w:hAnsi="Calibri" w:cs="Calibri"/>
        </w:rPr>
        <w:tab/>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Calibri" w:eastAsia="Calibri" w:hAnsi="Calibri" w:cs="Calibri"/>
        </w:rPr>
        <w:t xml:space="preserve"> </w:t>
      </w:r>
      <w:r>
        <w:rPr>
          <w:rFonts w:ascii="Calibri" w:eastAsia="Calibri" w:hAnsi="Calibri" w:cs="Calibri"/>
        </w:rPr>
        <w:tab/>
        <w:t xml:space="preserve"> </w:t>
      </w:r>
    </w:p>
    <w:p w:rsidR="006A3C74" w:rsidRDefault="00142DF3">
      <w:pPr>
        <w:spacing w:after="23" w:line="259" w:lineRule="auto"/>
        <w:ind w:left="0" w:right="3980" w:firstLine="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Calibri" w:eastAsia="Calibri" w:hAnsi="Calibri" w:cs="Calibri"/>
        </w:rPr>
        <w:t xml:space="preserve"> </w:t>
      </w:r>
      <w:r>
        <w:rPr>
          <w:rFonts w:ascii="Calibri" w:eastAsia="Calibri" w:hAnsi="Calibri" w:cs="Calibri"/>
        </w:rPr>
        <w:tab/>
        <w:t xml:space="preserve"> </w:t>
      </w:r>
    </w:p>
    <w:p w:rsidR="006A3C74" w:rsidRDefault="00142DF3">
      <w:pPr>
        <w:spacing w:after="2" w:line="279" w:lineRule="auto"/>
        <w:ind w:left="108" w:right="3980" w:firstLine="0"/>
        <w:jc w:val="both"/>
      </w:pPr>
      <w:r>
        <w:rPr>
          <w:rFonts w:ascii="Times New Roman" w:eastAsia="Times New Roman" w:hAnsi="Times New Roman" w:cs="Times New Roman"/>
          <w:sz w:val="20"/>
        </w:rPr>
        <w:t xml:space="preserve"> </w:t>
      </w:r>
      <w:r>
        <w:rPr>
          <w:rFonts w:ascii="Calibri" w:eastAsia="Calibri" w:hAnsi="Calibri" w:cs="Calibri"/>
        </w:rPr>
        <w:t xml:space="preserve">  </w:t>
      </w:r>
      <w:r>
        <w:rPr>
          <w:rFonts w:ascii="Times New Roman" w:eastAsia="Times New Roman" w:hAnsi="Times New Roman" w:cs="Times New Roman"/>
          <w:sz w:val="20"/>
        </w:rPr>
        <w:t xml:space="preserv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rsidR="006A3C74" w:rsidRDefault="00142DF3">
      <w:pPr>
        <w:spacing w:after="24" w:line="259" w:lineRule="auto"/>
        <w:ind w:left="0" w:right="3980" w:firstLine="0"/>
        <w:jc w:val="righ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6A3C74" w:rsidRDefault="00142DF3">
      <w:pPr>
        <w:spacing w:after="3" w:line="280" w:lineRule="auto"/>
        <w:ind w:left="108" w:right="3979" w:firstLine="0"/>
        <w:jc w:val="both"/>
      </w:pPr>
      <w:r>
        <w:rPr>
          <w:rFonts w:ascii="Calibri" w:eastAsia="Calibri" w:hAnsi="Calibri" w:cs="Calibri"/>
        </w:rPr>
        <w:t xml:space="preserve">     </w:t>
      </w:r>
      <w:r>
        <w:rPr>
          <w:rFonts w:ascii="Calibri" w:eastAsia="Calibri" w:hAnsi="Calibri" w:cs="Calibri"/>
        </w:rPr>
        <w:tab/>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Calibri" w:eastAsia="Calibri" w:hAnsi="Calibri" w:cs="Calibri"/>
        </w:rPr>
        <w:t xml:space="preserve"> </w:t>
      </w:r>
      <w:r>
        <w:rPr>
          <w:rFonts w:ascii="Calibri" w:eastAsia="Calibri" w:hAnsi="Calibri" w:cs="Calibri"/>
        </w:rPr>
        <w:tab/>
        <w:t xml:space="preserve"> </w:t>
      </w:r>
    </w:p>
    <w:p w:rsidR="006A3C74" w:rsidRDefault="00142DF3">
      <w:pPr>
        <w:spacing w:after="4" w:line="278" w:lineRule="auto"/>
        <w:ind w:left="108" w:right="3980" w:firstLine="0"/>
        <w:jc w:val="both"/>
      </w:pPr>
      <w:r>
        <w:rPr>
          <w:rFonts w:ascii="Times New Roman" w:eastAsia="Times New Roman" w:hAnsi="Times New Roman" w:cs="Times New Roman"/>
          <w:sz w:val="20"/>
        </w:rPr>
        <w:t xml:space="preserv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rsidR="006A3C74" w:rsidRDefault="00142DF3">
      <w:pPr>
        <w:spacing w:after="24" w:line="259" w:lineRule="auto"/>
        <w:ind w:left="0" w:right="3980" w:firstLine="0"/>
        <w:jc w:val="righ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6A3C74" w:rsidRDefault="00142DF3">
      <w:pPr>
        <w:spacing w:after="24" w:line="259" w:lineRule="auto"/>
        <w:ind w:left="0" w:right="3980" w:firstLine="0"/>
        <w:jc w:val="righ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6A3C74" w:rsidRDefault="00142DF3">
      <w:pPr>
        <w:spacing w:after="2" w:line="277" w:lineRule="auto"/>
        <w:ind w:left="108" w:right="3979" w:firstLine="0"/>
        <w:jc w:val="both"/>
      </w:pPr>
      <w:r>
        <w:rPr>
          <w:rFonts w:ascii="Calibri" w:eastAsia="Calibri" w:hAnsi="Calibri" w:cs="Calibri"/>
        </w:rPr>
        <w:t xml:space="preserve">     </w:t>
      </w:r>
      <w:r>
        <w:rPr>
          <w:rFonts w:ascii="Calibri" w:eastAsia="Calibri" w:hAnsi="Calibri" w:cs="Calibri"/>
        </w:rPr>
        <w:tab/>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6A3C74" w:rsidRDefault="00142DF3">
      <w:pPr>
        <w:spacing w:after="3" w:line="279" w:lineRule="auto"/>
        <w:ind w:left="108" w:right="3980" w:firstLine="0"/>
        <w:jc w:val="both"/>
      </w:pPr>
      <w:r>
        <w:rPr>
          <w:rFonts w:ascii="Calibri" w:eastAsia="Calibri" w:hAnsi="Calibri" w:cs="Calibri"/>
        </w:rPr>
        <w:t xml:space="preserve">  </w:t>
      </w:r>
      <w:r>
        <w:rPr>
          <w:rFonts w:ascii="Times New Roman" w:eastAsia="Times New Roman" w:hAnsi="Times New Roman" w:cs="Times New Roman"/>
          <w:sz w:val="20"/>
        </w:rPr>
        <w:t xml:space="preserv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rsidR="006A3C74" w:rsidRDefault="00142DF3">
      <w:pPr>
        <w:spacing w:after="24" w:line="259" w:lineRule="auto"/>
        <w:ind w:left="0" w:right="3980" w:firstLine="0"/>
        <w:jc w:val="righ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6A3C74" w:rsidRDefault="00142DF3">
      <w:pPr>
        <w:spacing w:after="25" w:line="259" w:lineRule="auto"/>
        <w:ind w:left="0" w:right="3980" w:firstLine="0"/>
        <w:jc w:val="righ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6A3C74" w:rsidRDefault="00142DF3">
      <w:pPr>
        <w:spacing w:after="24" w:line="259" w:lineRule="auto"/>
        <w:ind w:left="0" w:right="3980" w:firstLine="0"/>
        <w:jc w:val="righ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6A3C74" w:rsidRDefault="00142DF3">
      <w:pPr>
        <w:spacing w:after="0" w:line="277" w:lineRule="auto"/>
        <w:ind w:left="108" w:right="3979" w:firstLine="0"/>
        <w:jc w:val="both"/>
      </w:pPr>
      <w:r>
        <w:rPr>
          <w:rFonts w:ascii="Calibri" w:eastAsia="Calibri" w:hAnsi="Calibri" w:cs="Calibri"/>
        </w:rPr>
        <w:t xml:space="preserve">     </w:t>
      </w:r>
      <w:r>
        <w:rPr>
          <w:rFonts w:ascii="Calibri" w:eastAsia="Calibri" w:hAnsi="Calibri" w:cs="Calibri"/>
        </w:rPr>
        <w:tab/>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6A3C74" w:rsidRDefault="00142DF3">
      <w:pPr>
        <w:spacing w:after="0" w:line="259" w:lineRule="auto"/>
        <w:ind w:left="108"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Calibri" w:eastAsia="Calibri" w:hAnsi="Calibri" w:cs="Calibri"/>
        </w:rPr>
        <w:t xml:space="preserve"> </w:t>
      </w:r>
    </w:p>
    <w:p w:rsidR="006A3C74" w:rsidRDefault="00142DF3">
      <w:pPr>
        <w:spacing w:after="0" w:line="259" w:lineRule="auto"/>
        <w:ind w:left="0" w:firstLine="0"/>
      </w:pPr>
      <w:r>
        <w:rPr>
          <w:rFonts w:ascii="Calibri" w:eastAsia="Calibri" w:hAnsi="Calibri" w:cs="Calibri"/>
        </w:rPr>
        <w:t xml:space="preserve"> </w:t>
      </w:r>
    </w:p>
    <w:sectPr w:rsidR="006A3C74">
      <w:pgSz w:w="12240" w:h="15840"/>
      <w:pgMar w:top="1443" w:right="1453" w:bottom="168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508CC"/>
    <w:multiLevelType w:val="hybridMultilevel"/>
    <w:tmpl w:val="654451B2"/>
    <w:lvl w:ilvl="0" w:tplc="7A06BDD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84DE66">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F6759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D2EF20">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E84654">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429BC">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10588E">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F03EC8">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F6508A">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74"/>
    <w:rsid w:val="00142DF3"/>
    <w:rsid w:val="003D5917"/>
    <w:rsid w:val="006A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F7A92-364E-4216-AA7B-0A3E3150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800080"/>
      <w:u w:val="single" w:color="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800080"/>
      <w:sz w:val="22"/>
      <w:u w:val="single" w:color="800080"/>
    </w:rPr>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Hodges</dc:creator>
  <cp:keywords/>
  <cp:lastModifiedBy>Ernest Hodges</cp:lastModifiedBy>
  <cp:revision>5</cp:revision>
  <dcterms:created xsi:type="dcterms:W3CDTF">2019-01-01T20:13:00Z</dcterms:created>
  <dcterms:modified xsi:type="dcterms:W3CDTF">2019-01-02T02:48:00Z</dcterms:modified>
</cp:coreProperties>
</file>