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0D84" w14:textId="787F30FF" w:rsidR="0038585E" w:rsidRPr="0038585E" w:rsidRDefault="0038585E" w:rsidP="0038585E">
      <w:pPr>
        <w:shd w:val="clear" w:color="auto" w:fill="FFFFFF"/>
        <w:spacing w:after="0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aps/>
          <w:color w:val="25408F"/>
          <w:kern w:val="0"/>
          <w:sz w:val="36"/>
          <w:szCs w:val="36"/>
          <w14:ligatures w14:val="none"/>
        </w:rPr>
      </w:pPr>
      <w:r w:rsidRPr="0038585E">
        <w:rPr>
          <w:rFonts w:ascii="Titillium Web" w:eastAsia="Times New Roman" w:hAnsi="Titillium Web" w:cs="Times New Roman"/>
          <w:b/>
          <w:bCs/>
          <w:caps/>
          <w:color w:val="25408F"/>
          <w:kern w:val="0"/>
          <w:sz w:val="36"/>
          <w:szCs w:val="36"/>
          <w14:ligatures w14:val="none"/>
        </w:rPr>
        <w:t xml:space="preserve">AIR QUALITY </w:t>
      </w:r>
      <w:r w:rsidR="00516AC6">
        <w:rPr>
          <w:rFonts w:ascii="Titillium Web" w:eastAsia="Times New Roman" w:hAnsi="Titillium Web" w:cs="Times New Roman"/>
          <w:b/>
          <w:bCs/>
          <w:caps/>
          <w:color w:val="25408F"/>
          <w:kern w:val="0"/>
          <w:sz w:val="36"/>
          <w:szCs w:val="36"/>
          <w14:ligatures w14:val="none"/>
        </w:rPr>
        <w:t>GEneral Guidance</w:t>
      </w:r>
    </w:p>
    <w:p w14:paraId="5B4249EF" w14:textId="42709E34" w:rsidR="0038585E" w:rsidRPr="0038585E" w:rsidRDefault="00516AC6" w:rsidP="0038585E">
      <w:p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When the Air Quality Inex</w:t>
      </w:r>
      <w:r w:rsidR="0038585E"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 (</w:t>
      </w:r>
      <w:hyperlink r:id="rId4" w:history="1">
        <w:r w:rsidR="0038585E" w:rsidRPr="0038585E">
          <w:rPr>
            <w:rFonts w:ascii="Lato" w:eastAsia="Times New Roman" w:hAnsi="Lato" w:cs="Times New Roman"/>
            <w:b/>
            <w:bCs/>
            <w:color w:val="000000"/>
            <w:kern w:val="0"/>
            <w:sz w:val="24"/>
            <w:szCs w:val="24"/>
            <w:u w:val="single"/>
            <w14:ligatures w14:val="none"/>
          </w:rPr>
          <w:t>www.airnow.gov</w:t>
        </w:r>
      </w:hyperlink>
      <w:r w:rsidR="0038585E"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) </w:t>
      </w:r>
      <w:r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reaches the </w:t>
      </w:r>
      <w:r w:rsidR="0038585E"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Red/Unhealthy level, </w:t>
      </w:r>
      <w:r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any game cancelations are viewed as weather-related. C</w:t>
      </w:r>
      <w:r w:rsidR="0038585E"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onditions</w:t>
      </w:r>
      <w:r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 may</w:t>
      </w:r>
      <w:r w:rsidR="0038585E"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 range depending on geographic location, </w:t>
      </w:r>
      <w:r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so we do n</w:t>
      </w:r>
      <w:r w:rsidR="0038585E"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ot anticipate league-wide cancellation of all GSBL games </w:t>
      </w:r>
      <w:r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based on the AQI. If </w:t>
      </w:r>
      <w:r w:rsidR="0038585E"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your team is concerned about participating in a scheduled game based on the current conditions and would prefer to reschedule, if possible, or cancel outright please reach out to your opponent immediately to discuss and/or provide notification of these details. In the event no notification is provided by an opponent for cancellation purposes, a forfeit will be applied so please make every effort to communicate with your opponent regarding game status for tonight.</w:t>
      </w:r>
    </w:p>
    <w:p w14:paraId="4287A3DD" w14:textId="77777777" w:rsidR="0038585E" w:rsidRPr="0038585E" w:rsidRDefault="0038585E" w:rsidP="0038585E">
      <w:pPr>
        <w:shd w:val="clear" w:color="auto" w:fill="FFFFFF"/>
        <w:spacing w:beforeAutospacing="1" w:after="0" w:afterAutospacing="1" w:line="240" w:lineRule="auto"/>
        <w:jc w:val="center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38585E">
        <w:rPr>
          <w:rFonts w:ascii="Lato" w:eastAsia="Times New Roman" w:hAnsi="Lato" w:cs="Times New Roman"/>
          <w:b/>
          <w:bCs/>
          <w:color w:val="FF1900"/>
          <w:kern w:val="0"/>
          <w:sz w:val="24"/>
          <w:szCs w:val="24"/>
          <w14:ligatures w14:val="none"/>
        </w:rPr>
        <w:t>IF YOU DECIDE TO CANCEL YOUR GAME, MAKE SURE TO NOTIFY THE UMPIRE ASSIGNOR ASAP!</w:t>
      </w:r>
    </w:p>
    <w:p w14:paraId="339048FD" w14:textId="333344F8" w:rsidR="0038585E" w:rsidRPr="0038585E" w:rsidRDefault="0038585E" w:rsidP="00516AC6">
      <w:p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Per guidance via </w:t>
      </w:r>
      <w:hyperlink r:id="rId5" w:history="1">
        <w:r w:rsidRPr="0038585E">
          <w:rPr>
            <w:rFonts w:ascii="Lato" w:eastAsia="Times New Roman" w:hAnsi="Lato" w:cs="Times New Roman"/>
            <w:b/>
            <w:bCs/>
            <w:color w:val="000000"/>
            <w:kern w:val="0"/>
            <w:sz w:val="24"/>
            <w:szCs w:val="24"/>
            <w:u w:val="single"/>
            <w14:ligatures w14:val="none"/>
          </w:rPr>
          <w:t>www.AirNow.gov</w:t>
        </w:r>
      </w:hyperlink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, when the AQI hits the Red/Unhealthy level, everyone should use discretion relative to outdoor activities. If teams choose to reschedule or cancel games due to the air quality, any rescheduled/cancelled games would qualify as a weather-related reschedule/cancellation so there would be no issue on our end if teams choose to go this route. </w:t>
      </w:r>
      <w:r w:rsidR="00516AC6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When </w:t>
      </w:r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the AQI </w:t>
      </w:r>
      <w:r w:rsidR="00516AC6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hits</w:t>
      </w:r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 the Purple/Very Unhealthy level</w:t>
      </w:r>
      <w:r w:rsidR="00516AC6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,</w:t>
      </w:r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 guidance would state the need for sensitive groups to avoid physical activity altogether and suggest everyone else to avoid any prolonged outdoor activity. </w:t>
      </w:r>
    </w:p>
    <w:p w14:paraId="414CF351" w14:textId="2B6C78E6" w:rsidR="0038585E" w:rsidRPr="0038585E" w:rsidRDefault="0038585E" w:rsidP="0038585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To recap, any cancellations would be based on Coach/Team discretion. To re-iterate, we/Gopher State </w:t>
      </w:r>
      <w:proofErr w:type="gramStart"/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would</w:t>
      </w:r>
      <w:proofErr w:type="gramEnd"/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 not have any issue if teams choose to reschedule or cancel their game based on air </w:t>
      </w:r>
      <w:proofErr w:type="gramStart"/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conditions</w:t>
      </w:r>
      <w:proofErr w:type="gramEnd"/>
      <w:r w:rsidRPr="0038585E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0F02D351" w14:textId="77777777" w:rsidR="0091541A" w:rsidRDefault="0091541A"/>
    <w:sectPr w:rsidR="0091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5E"/>
    <w:rsid w:val="0038585E"/>
    <w:rsid w:val="00516AC6"/>
    <w:rsid w:val="00631D45"/>
    <w:rsid w:val="006E2949"/>
    <w:rsid w:val="009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B240"/>
  <w15:chartTrackingRefBased/>
  <w15:docId w15:val="{4A46C962-71EA-4566-8BA9-17CD2F4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5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585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858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5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rnow.gov/" TargetMode="External"/><Relationship Id="rId4" Type="http://schemas.openxmlformats.org/officeDocument/2006/relationships/hyperlink" Target="https://www.airnow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Klinkhammer</dc:creator>
  <cp:keywords/>
  <dc:description/>
  <cp:lastModifiedBy>Jesse Tollefson</cp:lastModifiedBy>
  <cp:revision>2</cp:revision>
  <cp:lastPrinted>2025-06-04T13:44:00Z</cp:lastPrinted>
  <dcterms:created xsi:type="dcterms:W3CDTF">2025-06-04T13:47:00Z</dcterms:created>
  <dcterms:modified xsi:type="dcterms:W3CDTF">2025-06-04T13:47:00Z</dcterms:modified>
</cp:coreProperties>
</file>