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F65D" w14:textId="7E873DB1" w:rsidR="008F10EC" w:rsidRDefault="008647D3">
      <w:pPr>
        <w:pStyle w:val="Body"/>
        <w:tabs>
          <w:tab w:val="center" w:pos="4605"/>
          <w:tab w:val="center" w:pos="6258"/>
        </w:tabs>
        <w:spacing w:after="0"/>
        <w:ind w:left="0"/>
        <w:rPr>
          <w:rFonts w:ascii="Calibri" w:eastAsia="Calibri" w:hAnsi="Calibri" w:cs="Calibri"/>
          <w:sz w:val="22"/>
          <w:szCs w:val="22"/>
        </w:rPr>
      </w:pPr>
      <w:r w:rsidRPr="00E12571">
        <w:rPr>
          <w:rFonts w:ascii="Calibri" w:eastAsia="Calibri" w:hAnsi="Calibri" w:cs="Calibri"/>
          <w:noProof/>
          <w:sz w:val="22"/>
          <w:szCs w:val="22"/>
        </w:rPr>
        <w:drawing>
          <wp:anchor distT="0" distB="0" distL="114300" distR="114300" simplePos="0" relativeHeight="251661312" behindDoc="0" locked="0" layoutInCell="1" allowOverlap="1" wp14:anchorId="0584CAC9" wp14:editId="590B05F0">
            <wp:simplePos x="0" y="0"/>
            <wp:positionH relativeFrom="margin">
              <wp:posOffset>2710815</wp:posOffset>
            </wp:positionH>
            <wp:positionV relativeFrom="margin">
              <wp:posOffset>2540</wp:posOffset>
            </wp:positionV>
            <wp:extent cx="1442085" cy="962025"/>
            <wp:effectExtent l="0" t="0" r="5715" b="9525"/>
            <wp:wrapSquare wrapText="bothSides"/>
            <wp:docPr id="540631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1112" name="Picture 1"/>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442085" cy="962025"/>
                    </a:xfrm>
                    <a:prstGeom prst="rect">
                      <a:avLst/>
                    </a:prstGeom>
                  </pic:spPr>
                </pic:pic>
              </a:graphicData>
            </a:graphic>
            <wp14:sizeRelH relativeFrom="margin">
              <wp14:pctWidth>0</wp14:pctWidth>
            </wp14:sizeRelH>
          </wp:anchor>
        </w:drawing>
      </w:r>
      <w:r w:rsidR="0017301C">
        <w:rPr>
          <w:rFonts w:ascii="Calibri" w:hAnsi="Calibri"/>
          <w:sz w:val="22"/>
          <w:szCs w:val="22"/>
        </w:rPr>
        <w:t xml:space="preserve">  </w:t>
      </w:r>
    </w:p>
    <w:p w14:paraId="42AA2860" w14:textId="0DAC3ED7" w:rsidR="008F10EC" w:rsidRDefault="008F10EC">
      <w:pPr>
        <w:pStyle w:val="Body"/>
        <w:tabs>
          <w:tab w:val="center" w:pos="4605"/>
          <w:tab w:val="center" w:pos="6258"/>
        </w:tabs>
        <w:spacing w:after="0"/>
        <w:ind w:left="0"/>
        <w:rPr>
          <w:rFonts w:ascii="Calibri" w:eastAsia="Calibri" w:hAnsi="Calibri" w:cs="Calibri"/>
          <w:sz w:val="22"/>
          <w:szCs w:val="22"/>
        </w:rPr>
      </w:pPr>
    </w:p>
    <w:p w14:paraId="14DBB582" w14:textId="34857286" w:rsidR="008F10EC" w:rsidRDefault="009A7A8F">
      <w:pPr>
        <w:pStyle w:val="Body"/>
        <w:tabs>
          <w:tab w:val="center" w:pos="4605"/>
          <w:tab w:val="center" w:pos="6258"/>
        </w:tabs>
        <w:spacing w:after="0"/>
        <w:ind w:left="0"/>
        <w:rPr>
          <w:rFonts w:ascii="Calibri" w:eastAsia="Calibri" w:hAnsi="Calibri" w:cs="Calibri"/>
          <w:sz w:val="22"/>
          <w:szCs w:val="22"/>
        </w:rPr>
      </w:pPr>
      <w:r w:rsidRPr="009A7A8F">
        <w:rPr>
          <w:rFonts w:ascii="Calibri" w:hAnsi="Calibri"/>
          <w:noProof/>
          <w:sz w:val="22"/>
          <w:szCs w:val="22"/>
        </w:rPr>
        <w:drawing>
          <wp:anchor distT="0" distB="0" distL="114300" distR="114300" simplePos="0" relativeHeight="251660288" behindDoc="0" locked="0" layoutInCell="1" allowOverlap="1" wp14:anchorId="65EE0ED2" wp14:editId="532C17A1">
            <wp:simplePos x="0" y="0"/>
            <wp:positionH relativeFrom="margin">
              <wp:align>right</wp:align>
            </wp:positionH>
            <wp:positionV relativeFrom="margin">
              <wp:align>top</wp:align>
            </wp:positionV>
            <wp:extent cx="1898015" cy="935355"/>
            <wp:effectExtent l="0" t="0" r="6985" b="0"/>
            <wp:wrapSquare wrapText="bothSides"/>
            <wp:docPr id="1380209266" name="Picture 1" descr="A building with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09266" name="Picture 1" descr="A building with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98015" cy="935355"/>
                    </a:xfrm>
                    <a:prstGeom prst="rect">
                      <a:avLst/>
                    </a:prstGeom>
                  </pic:spPr>
                </pic:pic>
              </a:graphicData>
            </a:graphic>
          </wp:anchor>
        </w:drawing>
      </w:r>
      <w:r>
        <w:rPr>
          <w:rFonts w:ascii="Calibri" w:hAnsi="Calibri"/>
          <w:sz w:val="22"/>
          <w:szCs w:val="22"/>
        </w:rPr>
        <w:t xml:space="preserve">  </w:t>
      </w:r>
      <w:r>
        <w:rPr>
          <w:rFonts w:ascii="Calibri" w:eastAsia="Calibri" w:hAnsi="Calibri" w:cs="Calibri"/>
          <w:noProof/>
          <w:sz w:val="22"/>
          <w:szCs w:val="22"/>
        </w:rPr>
        <w:drawing>
          <wp:anchor distT="0" distB="0" distL="114300" distR="114300" simplePos="0" relativeHeight="251662336" behindDoc="0" locked="0" layoutInCell="1" allowOverlap="1" wp14:anchorId="60FDCB47" wp14:editId="55B18B28">
            <wp:simplePos x="520700" y="1003300"/>
            <wp:positionH relativeFrom="margin">
              <wp:align>left</wp:align>
            </wp:positionH>
            <wp:positionV relativeFrom="margin">
              <wp:align>top</wp:align>
            </wp:positionV>
            <wp:extent cx="1720215" cy="946150"/>
            <wp:effectExtent l="0" t="0" r="0" b="6350"/>
            <wp:wrapSquare wrapText="bothSides"/>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9" cstate="print">
                      <a:extLst>
                        <a:ext uri="{28A0092B-C50C-407E-A947-70E740481C1C}">
                          <a14:useLocalDpi xmlns:a14="http://schemas.microsoft.com/office/drawing/2010/main" val="0"/>
                        </a:ext>
                      </a:extLst>
                    </a:blip>
                    <a:srcRect l="32376" t="31243" r="31135" b="33070"/>
                    <a:stretch>
                      <a:fillRect/>
                    </a:stretch>
                  </pic:blipFill>
                  <pic:spPr>
                    <a:xfrm>
                      <a:off x="0" y="0"/>
                      <a:ext cx="1720215" cy="946150"/>
                    </a:xfrm>
                    <a:prstGeom prst="rect">
                      <a:avLst/>
                    </a:prstGeom>
                    <a:ln w="12700" cap="flat">
                      <a:noFill/>
                      <a:miter lim="400000"/>
                    </a:ln>
                    <a:effectLst/>
                  </pic:spPr>
                </pic:pic>
              </a:graphicData>
            </a:graphic>
          </wp:anchor>
        </w:drawing>
      </w:r>
      <w:r w:rsidRPr="009A7A8F">
        <w:rPr>
          <w:noProof/>
        </w:rPr>
        <w:t xml:space="preserve"> </w: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C5023C0" w14:textId="160F03A1" w:rsidR="008F10EC" w:rsidRDefault="0017301C">
      <w:pPr>
        <w:pStyle w:val="Body"/>
        <w:tabs>
          <w:tab w:val="center" w:pos="4605"/>
          <w:tab w:val="center" w:pos="6258"/>
        </w:tabs>
        <w:spacing w:after="0"/>
        <w:ind w:left="0"/>
        <w:jc w:val="center"/>
        <w:rPr>
          <w:rFonts w:ascii="Franklin Gothic" w:eastAsia="Franklin Gothic" w:hAnsi="Franklin Gothic" w:cs="Franklin Gothic"/>
          <w:sz w:val="36"/>
          <w:szCs w:val="36"/>
        </w:rPr>
      </w:pPr>
      <w:r>
        <w:rPr>
          <w:rFonts w:ascii="Franklin Gothic" w:eastAsia="Franklin Gothic" w:hAnsi="Franklin Gothic" w:cs="Franklin Gothic"/>
          <w:sz w:val="36"/>
          <w:szCs w:val="36"/>
          <w:lang w:val="de-DE"/>
        </w:rPr>
        <w:t>TOURNAMENT RULES</w:t>
      </w:r>
    </w:p>
    <w:p w14:paraId="09787204" w14:textId="77777777" w:rsidR="008F10EC" w:rsidRDefault="008F10EC">
      <w:pPr>
        <w:pStyle w:val="Body"/>
        <w:tabs>
          <w:tab w:val="center" w:pos="4605"/>
          <w:tab w:val="center" w:pos="6258"/>
        </w:tabs>
        <w:spacing w:after="0"/>
        <w:ind w:left="0"/>
      </w:pPr>
    </w:p>
    <w:p w14:paraId="6CBAC131" w14:textId="77777777" w:rsidR="008F10EC" w:rsidRDefault="0017301C">
      <w:pPr>
        <w:pStyle w:val="Body"/>
        <w:numPr>
          <w:ilvl w:val="0"/>
          <w:numId w:val="2"/>
        </w:numPr>
      </w:pPr>
      <w:r>
        <w:t xml:space="preserve">USA Hockey rules will be followed, except as noted herein. </w:t>
      </w:r>
    </w:p>
    <w:p w14:paraId="5392686A" w14:textId="77777777" w:rsidR="008F10EC" w:rsidRDefault="0017301C">
      <w:pPr>
        <w:pStyle w:val="Body"/>
        <w:numPr>
          <w:ilvl w:val="0"/>
          <w:numId w:val="2"/>
        </w:numPr>
      </w:pPr>
      <w:r>
        <w:t>USA Hockey registered referee</w:t>
      </w:r>
      <w:r>
        <w:rPr>
          <w:rtl/>
        </w:rPr>
        <w:t>’</w:t>
      </w:r>
      <w:r>
        <w:t xml:space="preserve">s will be used. </w:t>
      </w:r>
    </w:p>
    <w:p w14:paraId="06C089E7" w14:textId="77777777" w:rsidR="008F10EC" w:rsidRDefault="0017301C">
      <w:pPr>
        <w:pStyle w:val="Body"/>
        <w:numPr>
          <w:ilvl w:val="0"/>
          <w:numId w:val="2"/>
        </w:numPr>
      </w:pPr>
      <w:r>
        <w:t xml:space="preserve">Larson Ice Arena is a Zero Tolerance Facility.  Abusive language or unacceptable conduct by players, coaches, or tournament fans on and off the ice will not be tolerated by game officials, arena staff, and Tournament Directors.  Violators will be escorted from the facility.  During the game, ALL DECISIONS MADE BY THE REFEREE ARE FINAL. </w:t>
      </w:r>
    </w:p>
    <w:p w14:paraId="23771473" w14:textId="77777777" w:rsidR="008F10EC" w:rsidRDefault="0017301C">
      <w:pPr>
        <w:pStyle w:val="Body"/>
        <w:numPr>
          <w:ilvl w:val="0"/>
          <w:numId w:val="2"/>
        </w:numPr>
      </w:pPr>
      <w:r>
        <w:t xml:space="preserve">Tournament Directors and all personnel connected with the tournament shall not be held liable for injuries or losses sustained during the tournament. </w:t>
      </w:r>
    </w:p>
    <w:p w14:paraId="2A5835BA" w14:textId="5BE6CEBC" w:rsidR="008F10EC" w:rsidRDefault="0017301C">
      <w:pPr>
        <w:pStyle w:val="Body"/>
        <w:numPr>
          <w:ilvl w:val="0"/>
          <w:numId w:val="2"/>
        </w:numPr>
      </w:pPr>
      <w:bookmarkStart w:id="0" w:name="_gjdgxs"/>
      <w:bookmarkEnd w:id="0"/>
      <w:r>
        <w:t xml:space="preserve">Teams must register with the Tournament Director 45 minutes prior to the start of their first game.  </w:t>
      </w:r>
    </w:p>
    <w:p w14:paraId="2F0706E3" w14:textId="77777777" w:rsidR="009A7A8F" w:rsidRDefault="009A7A8F" w:rsidP="009A7A8F">
      <w:pPr>
        <w:pStyle w:val="Body"/>
        <w:numPr>
          <w:ilvl w:val="0"/>
          <w:numId w:val="2"/>
        </w:numPr>
      </w:pPr>
      <w:r>
        <w:t xml:space="preserve">Home vs. Away - Teams need to bring two colors of jerseys.  Home team = light jerseys.  Away team=dark jerseys.  Please notify the Tournament Director before the tournament begins if that is not possible. </w:t>
      </w:r>
    </w:p>
    <w:p w14:paraId="1511F205" w14:textId="77777777" w:rsidR="008F10EC" w:rsidRDefault="0017301C">
      <w:pPr>
        <w:pStyle w:val="Body"/>
        <w:numPr>
          <w:ilvl w:val="0"/>
          <w:numId w:val="2"/>
        </w:numPr>
      </w:pPr>
      <w:r>
        <w:t xml:space="preserve">All players must be ready to play 30 minutes before the scheduled game time.  If the tournament is running ahead of schedule, Tournament Directors may opt to begin a game ahead of schedule; but no more than 30 minutes ahead of scheduled game time, provided both teams consent to the early start. </w:t>
      </w:r>
    </w:p>
    <w:p w14:paraId="6C7E6E4C" w14:textId="77777777" w:rsidR="008F10EC" w:rsidRDefault="0017301C">
      <w:pPr>
        <w:pStyle w:val="Body"/>
        <w:numPr>
          <w:ilvl w:val="0"/>
          <w:numId w:val="2"/>
        </w:numPr>
      </w:pPr>
      <w:r>
        <w:t xml:space="preserve">Players are to be on the ice at least 5 minutes prior to game time for warm-up.  Games times listed reflect the time of puck drop. </w:t>
      </w:r>
    </w:p>
    <w:p w14:paraId="3D9A5FA8" w14:textId="77777777" w:rsidR="009A7A8F" w:rsidRDefault="009A7A8F" w:rsidP="009A7A8F">
      <w:pPr>
        <w:pStyle w:val="Body"/>
        <w:numPr>
          <w:ilvl w:val="0"/>
          <w:numId w:val="2"/>
        </w:numPr>
        <w:spacing w:after="61"/>
      </w:pPr>
      <w:r>
        <w:t>National Anthem will be played prior to the first game of the day on each rink and for all championship games.</w:t>
      </w:r>
    </w:p>
    <w:p w14:paraId="74B92261" w14:textId="77777777" w:rsidR="009A7A8F" w:rsidRDefault="009A7A8F" w:rsidP="009A7A8F">
      <w:pPr>
        <w:pStyle w:val="Body"/>
        <w:numPr>
          <w:ilvl w:val="0"/>
          <w:numId w:val="2"/>
        </w:numPr>
        <w:spacing w:after="61"/>
      </w:pPr>
      <w:r>
        <w:t>Starting lineups will be announced the first game of the weekend.</w:t>
      </w:r>
    </w:p>
    <w:p w14:paraId="495A5A90" w14:textId="77777777" w:rsidR="008F10EC" w:rsidRDefault="0017301C">
      <w:pPr>
        <w:pStyle w:val="Body"/>
        <w:numPr>
          <w:ilvl w:val="0"/>
          <w:numId w:val="2"/>
        </w:numPr>
      </w:pPr>
      <w:r>
        <w:t>A maximum of four coaches and 20 players may be in the player</w:t>
      </w:r>
      <w:r>
        <w:rPr>
          <w:rtl/>
        </w:rPr>
        <w:t>’</w:t>
      </w:r>
      <w:r>
        <w:t xml:space="preserve">s box for each team while the game is in progress.  All participation players and/or team members shall wear a helmet and mask while in the player box. </w:t>
      </w:r>
    </w:p>
    <w:p w14:paraId="30CD0895" w14:textId="77777777" w:rsidR="008F10EC" w:rsidRDefault="0017301C">
      <w:pPr>
        <w:pStyle w:val="Body"/>
        <w:numPr>
          <w:ilvl w:val="0"/>
          <w:numId w:val="2"/>
        </w:numPr>
      </w:pPr>
      <w:r>
        <w:t xml:space="preserve">One time-out per team per game will be allowed. </w:t>
      </w:r>
    </w:p>
    <w:p w14:paraId="44CF0B68" w14:textId="1B881553" w:rsidR="008F10EC" w:rsidRDefault="0017301C">
      <w:pPr>
        <w:pStyle w:val="Body"/>
        <w:numPr>
          <w:ilvl w:val="0"/>
          <w:numId w:val="2"/>
        </w:numPr>
      </w:pPr>
      <w:r>
        <w:t xml:space="preserve">A game disqualification shall be automatically assessed when a player receives a third penalty during a single game.  Enforcing this penalty is the joint responsibility of the referees, the scorekeeper, the coach, and the player.  The official scorekeeper will notify the referee when a player has received their third penalty under this rule.  The referee will then notify the head coach of the offending team, and that player shall immediately leave the game and go to their locker room. </w:t>
      </w:r>
    </w:p>
    <w:p w14:paraId="55F56601" w14:textId="77777777" w:rsidR="008F10EC" w:rsidRDefault="0017301C">
      <w:pPr>
        <w:pStyle w:val="Body"/>
        <w:numPr>
          <w:ilvl w:val="0"/>
          <w:numId w:val="2"/>
        </w:numPr>
      </w:pPr>
      <w:r>
        <w:t xml:space="preserve">Games will consist of the following time periods: </w:t>
      </w:r>
    </w:p>
    <w:p w14:paraId="42570A4E" w14:textId="77777777" w:rsidR="008F10EC" w:rsidRDefault="0017301C">
      <w:pPr>
        <w:pStyle w:val="Body"/>
        <w:numPr>
          <w:ilvl w:val="1"/>
          <w:numId w:val="4"/>
        </w:numPr>
      </w:pPr>
      <w:r>
        <w:t xml:space="preserve">Termite &amp; Mite – three 12-minute run time periods with clock stopping every 2 minutes for player substitution </w:t>
      </w:r>
    </w:p>
    <w:p w14:paraId="2033394A" w14:textId="77777777" w:rsidR="008F10EC" w:rsidRDefault="0017301C">
      <w:pPr>
        <w:pStyle w:val="Body"/>
        <w:numPr>
          <w:ilvl w:val="1"/>
          <w:numId w:val="4"/>
        </w:numPr>
      </w:pPr>
      <w:r>
        <w:t xml:space="preserve">Squirts – three 12-minute periods </w:t>
      </w:r>
    </w:p>
    <w:p w14:paraId="68299563" w14:textId="77777777" w:rsidR="008F10EC" w:rsidRDefault="0017301C">
      <w:pPr>
        <w:pStyle w:val="Body"/>
        <w:numPr>
          <w:ilvl w:val="1"/>
          <w:numId w:val="4"/>
        </w:numPr>
      </w:pPr>
      <w:r>
        <w:t xml:space="preserve">14U, Pee Wee &amp; Bantam – three 15-minute periods </w:t>
      </w:r>
    </w:p>
    <w:p w14:paraId="1E54D813" w14:textId="77777777" w:rsidR="008F10EC" w:rsidRDefault="0017301C">
      <w:pPr>
        <w:pStyle w:val="Body"/>
        <w:numPr>
          <w:ilvl w:val="1"/>
          <w:numId w:val="4"/>
        </w:numPr>
      </w:pPr>
      <w:r>
        <w:t xml:space="preserve">Jr. Gold &amp; U19 Girls – three 17-minute periods  </w:t>
      </w:r>
    </w:p>
    <w:p w14:paraId="0C29007F" w14:textId="77777777" w:rsidR="009A7A8F" w:rsidRDefault="009A7A8F" w:rsidP="009A7A8F">
      <w:pPr>
        <w:pStyle w:val="Body"/>
        <w:numPr>
          <w:ilvl w:val="0"/>
          <w:numId w:val="2"/>
        </w:numPr>
      </w:pPr>
      <w:r w:rsidRPr="009A7A8F">
        <w:t xml:space="preserve">Run time will take place if there is a six-goal lead.  Stop time will be reinstated if the goal difference becomes two or less.  In order to maintain rink scheduling, the 3rd period may go to run time with stoppage for injuries or penalties.  Warm up will be approximately 5 minutes with a 2-minute rest between periods.  </w:t>
      </w:r>
    </w:p>
    <w:p w14:paraId="49019AEB" w14:textId="649390DB" w:rsidR="009A7A8F" w:rsidRDefault="009A7A8F" w:rsidP="009A7A8F">
      <w:pPr>
        <w:pStyle w:val="Body"/>
        <w:numPr>
          <w:ilvl w:val="0"/>
          <w:numId w:val="2"/>
        </w:numPr>
      </w:pPr>
      <w:r w:rsidRPr="009A7A8F">
        <w:t>Ice will be resurfaced every two periods for Bantam and Jr Gold age levels. All other age levels with have the ice resurfaced between games.</w:t>
      </w:r>
    </w:p>
    <w:p w14:paraId="52A4B3EB" w14:textId="77777777" w:rsidR="009A7A8F" w:rsidRDefault="009A7A8F" w:rsidP="009A7A8F">
      <w:pPr>
        <w:pStyle w:val="Body"/>
        <w:numPr>
          <w:ilvl w:val="0"/>
          <w:numId w:val="2"/>
        </w:numPr>
        <w:spacing w:after="61"/>
      </w:pPr>
      <w:r>
        <w:t>Tournament Director reserves the right to modify this format if games fall behind schedule.</w:t>
      </w:r>
    </w:p>
    <w:p w14:paraId="547B3DE0" w14:textId="0AE9DE4B" w:rsidR="009A7A8F" w:rsidRDefault="009A7A8F" w:rsidP="009A7A8F">
      <w:pPr>
        <w:pStyle w:val="Body"/>
        <w:numPr>
          <w:ilvl w:val="0"/>
          <w:numId w:val="2"/>
        </w:numPr>
      </w:pPr>
      <w:r>
        <w:t xml:space="preserve">Medical staff will be available throughout the tournament for Bantam, 19U girls and boys. </w:t>
      </w:r>
    </w:p>
    <w:p w14:paraId="14A70FD1" w14:textId="65B89171" w:rsidR="009A7A8F" w:rsidRDefault="0017301C" w:rsidP="009A7A8F">
      <w:pPr>
        <w:pStyle w:val="Body"/>
        <w:numPr>
          <w:ilvl w:val="0"/>
          <w:numId w:val="2"/>
        </w:numPr>
        <w:spacing w:after="61"/>
      </w:pPr>
      <w:r>
        <w:t>Checking will only be allowed in Boys</w:t>
      </w:r>
      <w:r>
        <w:rPr>
          <w:rtl/>
        </w:rPr>
        <w:t xml:space="preserve">’ </w:t>
      </w:r>
      <w:r>
        <w:t xml:space="preserve">games Bantam and above. </w:t>
      </w:r>
    </w:p>
    <w:p w14:paraId="274EF85E" w14:textId="77777777" w:rsidR="009A7A8F" w:rsidRDefault="009A7A8F" w:rsidP="009A7A8F">
      <w:pPr>
        <w:pStyle w:val="Body"/>
        <w:numPr>
          <w:ilvl w:val="0"/>
          <w:numId w:val="2"/>
        </w:numPr>
        <w:spacing w:after="61"/>
      </w:pPr>
      <w:r>
        <w:t>Mouth guards are required for all players.</w:t>
      </w:r>
    </w:p>
    <w:p w14:paraId="594565D8" w14:textId="77777777" w:rsidR="008F10EC" w:rsidRDefault="0017301C">
      <w:pPr>
        <w:pStyle w:val="Body"/>
        <w:numPr>
          <w:ilvl w:val="0"/>
          <w:numId w:val="2"/>
        </w:numPr>
        <w:spacing w:after="61"/>
      </w:pPr>
      <w:r>
        <w:t>We are proud of our facility and we ask coaches to please make sure the locker rooms are left clean and undamaged.</w:t>
      </w:r>
    </w:p>
    <w:p w14:paraId="48218713" w14:textId="77777777" w:rsidR="00CF3C12" w:rsidRDefault="00CF3C12" w:rsidP="00CF3C12">
      <w:pPr>
        <w:pStyle w:val="Body"/>
        <w:numPr>
          <w:ilvl w:val="0"/>
          <w:numId w:val="2"/>
        </w:numPr>
        <w:spacing w:after="61"/>
      </w:pPr>
      <w:r>
        <w:t>In all matters not covered above, decisions made by the Tournament Directors are final. No protests will be allowed regarding rules interpretations or judgment calls made by game officials. Only protests related to game rules that can be addressed within the USA Hockey rulebook or regarding player eligibility will be heard by tournament officials. If it is determined that a player has violated an eligibility rule, both the player and the head coach will be disqualified from the tournament.  Disqualifications will begin from the point where a player is determined ineligible and will not affect prior results or change a team</w:t>
      </w:r>
      <w:r>
        <w:rPr>
          <w:rtl/>
        </w:rPr>
        <w:t>’</w:t>
      </w:r>
      <w:r>
        <w:t>s record.  However, all goals will be subtracted from a team</w:t>
      </w:r>
      <w:r>
        <w:rPr>
          <w:rtl/>
        </w:rPr>
        <w:t>’</w:t>
      </w:r>
      <w:r>
        <w:t xml:space="preserve">s total of goals for record in which the ineligible player was a part of the scoring play (either goal or assist). </w:t>
      </w:r>
    </w:p>
    <w:p w14:paraId="122C4A0D" w14:textId="77777777" w:rsidR="00CF3C12" w:rsidRDefault="00CF3C12" w:rsidP="009A7A8F">
      <w:pPr>
        <w:pStyle w:val="Body"/>
        <w:spacing w:after="61"/>
        <w:ind w:left="360"/>
      </w:pPr>
    </w:p>
    <w:p w14:paraId="61251360" w14:textId="77777777" w:rsidR="008F10EC" w:rsidRDefault="008F10EC">
      <w:pPr>
        <w:pStyle w:val="Body"/>
        <w:spacing w:after="61"/>
        <w:ind w:left="360"/>
      </w:pPr>
    </w:p>
    <w:p w14:paraId="666532EC" w14:textId="77777777" w:rsidR="008F10EC" w:rsidRDefault="008F10EC">
      <w:pPr>
        <w:pStyle w:val="Body"/>
        <w:spacing w:after="61"/>
        <w:ind w:left="360"/>
      </w:pPr>
    </w:p>
    <w:p w14:paraId="535F7AE6" w14:textId="77777777" w:rsidR="008F10EC" w:rsidRDefault="008F10EC">
      <w:pPr>
        <w:pStyle w:val="Body"/>
        <w:spacing w:after="61"/>
        <w:ind w:left="360"/>
      </w:pPr>
    </w:p>
    <w:p w14:paraId="10FAAA5E" w14:textId="77777777" w:rsidR="008F10EC" w:rsidRDefault="008F10EC">
      <w:pPr>
        <w:pStyle w:val="Body"/>
        <w:spacing w:after="0"/>
        <w:ind w:left="0"/>
      </w:pPr>
    </w:p>
    <w:p w14:paraId="7B667F55" w14:textId="77777777" w:rsidR="008F10EC" w:rsidRDefault="0017301C">
      <w:pPr>
        <w:pStyle w:val="Body"/>
        <w:spacing w:after="0"/>
        <w:ind w:left="0"/>
      </w:pPr>
      <w:r>
        <w:lastRenderedPageBreak/>
        <w:t xml:space="preserve"> </w:t>
      </w:r>
      <w:r>
        <w:rPr>
          <w:b/>
          <w:bCs/>
          <w:sz w:val="22"/>
          <w:szCs w:val="22"/>
          <w:lang w:val="fr-FR"/>
        </w:rPr>
        <w:t>Tournament Formats</w:t>
      </w:r>
      <w:r>
        <w:t xml:space="preserve"> </w:t>
      </w:r>
    </w:p>
    <w:p w14:paraId="262FE002" w14:textId="77777777" w:rsidR="008F10EC" w:rsidRDefault="0017301C">
      <w:pPr>
        <w:pStyle w:val="Body"/>
        <w:tabs>
          <w:tab w:val="center" w:pos="2096"/>
        </w:tabs>
        <w:ind w:left="0"/>
      </w:pPr>
      <w:r>
        <w:t xml:space="preserve"> </w:t>
      </w:r>
      <w:r>
        <w:tab/>
      </w:r>
    </w:p>
    <w:p w14:paraId="15B17795" w14:textId="74CA4C87" w:rsidR="008F10EC" w:rsidRDefault="0017301C" w:rsidP="00825CFE">
      <w:pPr>
        <w:pStyle w:val="Body"/>
        <w:numPr>
          <w:ilvl w:val="0"/>
          <w:numId w:val="8"/>
        </w:numPr>
        <w:tabs>
          <w:tab w:val="center" w:pos="2096"/>
        </w:tabs>
      </w:pPr>
      <w:r>
        <w:t xml:space="preserve">3 or 5 Team Division:  Round Robin </w:t>
      </w:r>
    </w:p>
    <w:p w14:paraId="718416C7" w14:textId="1582399E" w:rsidR="00360C7B" w:rsidRDefault="00360C7B" w:rsidP="00825CFE">
      <w:pPr>
        <w:pStyle w:val="Body"/>
        <w:numPr>
          <w:ilvl w:val="0"/>
          <w:numId w:val="8"/>
        </w:numPr>
        <w:tabs>
          <w:tab w:val="center" w:pos="2096"/>
        </w:tabs>
      </w:pPr>
      <w:r>
        <w:t xml:space="preserve">4 Team Division: Round Robin with </w:t>
      </w:r>
      <w:r w:rsidR="00825CFE">
        <w:t>Medal Round</w:t>
      </w:r>
    </w:p>
    <w:p w14:paraId="54455436" w14:textId="6FEA1DA9" w:rsidR="008F10EC" w:rsidRDefault="00360C7B" w:rsidP="00825CFE">
      <w:pPr>
        <w:pStyle w:val="Body"/>
        <w:numPr>
          <w:ilvl w:val="0"/>
          <w:numId w:val="8"/>
        </w:numPr>
      </w:pPr>
      <w:r>
        <w:t>6</w:t>
      </w:r>
      <w:r w:rsidR="00825CFE">
        <w:t>,</w:t>
      </w:r>
      <w:r>
        <w:t xml:space="preserve"> 8</w:t>
      </w:r>
      <w:r w:rsidR="00825CFE">
        <w:t>, 12</w:t>
      </w:r>
      <w:r>
        <w:t xml:space="preserve"> Team Division:  Pool Play with Medal Round </w:t>
      </w:r>
    </w:p>
    <w:p w14:paraId="485F4048" w14:textId="4688DE4F" w:rsidR="008F10EC" w:rsidRDefault="00360C7B" w:rsidP="00825CFE">
      <w:pPr>
        <w:pStyle w:val="Body"/>
        <w:numPr>
          <w:ilvl w:val="0"/>
          <w:numId w:val="8"/>
        </w:numPr>
      </w:pPr>
      <w:r>
        <w:t xml:space="preserve">16 Team Division:  Single elimination with consolation bracket </w:t>
      </w:r>
    </w:p>
    <w:p w14:paraId="0931D6F6" w14:textId="77777777" w:rsidR="008F10EC" w:rsidRDefault="008F10EC">
      <w:pPr>
        <w:pStyle w:val="Body"/>
        <w:ind w:left="859"/>
      </w:pPr>
    </w:p>
    <w:p w14:paraId="24DAC8F6" w14:textId="2442F180" w:rsidR="00360C7B" w:rsidRDefault="00360C7B">
      <w:pPr>
        <w:pStyle w:val="Body"/>
        <w:tabs>
          <w:tab w:val="center" w:pos="720"/>
          <w:tab w:val="center" w:pos="4469"/>
        </w:tabs>
        <w:ind w:left="0"/>
      </w:pPr>
      <w:r>
        <w:t>Overtime Rules:</w:t>
      </w:r>
    </w:p>
    <w:p w14:paraId="24F02125" w14:textId="77777777" w:rsidR="00360C7B" w:rsidRDefault="0017301C" w:rsidP="00825CFE">
      <w:pPr>
        <w:pStyle w:val="Body"/>
        <w:numPr>
          <w:ilvl w:val="0"/>
          <w:numId w:val="5"/>
        </w:numPr>
        <w:tabs>
          <w:tab w:val="center" w:pos="720"/>
          <w:tab w:val="center" w:pos="4469"/>
        </w:tabs>
      </w:pPr>
      <w:r>
        <w:t xml:space="preserve">One 5-minute 5 on 5 overtime period for medal games. </w:t>
      </w:r>
    </w:p>
    <w:p w14:paraId="0E5B9301" w14:textId="1278F966" w:rsidR="00360C7B" w:rsidRDefault="00360C7B" w:rsidP="00825CFE">
      <w:pPr>
        <w:pStyle w:val="Body"/>
        <w:numPr>
          <w:ilvl w:val="0"/>
          <w:numId w:val="5"/>
        </w:numPr>
        <w:tabs>
          <w:tab w:val="center" w:pos="720"/>
          <w:tab w:val="center" w:pos="4469"/>
        </w:tabs>
      </w:pPr>
      <w:r>
        <w:t>If a winner isn’t determined after overtime a five-person shootout will take place</w:t>
      </w:r>
    </w:p>
    <w:p w14:paraId="3E5BCFCE" w14:textId="77777777" w:rsidR="00360C7B" w:rsidRDefault="00360C7B" w:rsidP="00825CFE">
      <w:pPr>
        <w:pStyle w:val="Body"/>
        <w:numPr>
          <w:ilvl w:val="1"/>
          <w:numId w:val="5"/>
        </w:numPr>
        <w:tabs>
          <w:tab w:val="center" w:pos="720"/>
          <w:tab w:val="center" w:pos="4469"/>
        </w:tabs>
      </w:pPr>
      <w:r>
        <w:t xml:space="preserve">No player may shoot twice until every eligible player has gone once.  </w:t>
      </w:r>
    </w:p>
    <w:p w14:paraId="70098672" w14:textId="3877B72B" w:rsidR="00360C7B" w:rsidRDefault="00360C7B" w:rsidP="00825CFE">
      <w:pPr>
        <w:pStyle w:val="Body"/>
        <w:numPr>
          <w:ilvl w:val="1"/>
          <w:numId w:val="5"/>
        </w:numPr>
        <w:tabs>
          <w:tab w:val="center" w:pos="720"/>
          <w:tab w:val="center" w:pos="4469"/>
        </w:tabs>
      </w:pPr>
      <w:r>
        <w:t>Players in the penalty box at the end of OT will not be eligible for the shoot-out.</w:t>
      </w:r>
    </w:p>
    <w:p w14:paraId="1AD8A8AE" w14:textId="726B6836" w:rsidR="008F10EC" w:rsidRDefault="00360C7B" w:rsidP="00825CFE">
      <w:pPr>
        <w:pStyle w:val="Body"/>
        <w:numPr>
          <w:ilvl w:val="0"/>
          <w:numId w:val="5"/>
        </w:numPr>
        <w:tabs>
          <w:tab w:val="center" w:pos="720"/>
          <w:tab w:val="center" w:pos="4469"/>
        </w:tabs>
      </w:pPr>
      <w:r>
        <w:t xml:space="preserve">If teams are still tied after the five-person shootout a sudden death shootout be used to determine the winner - teams will alternate shooters until an advantage is held.  </w:t>
      </w:r>
    </w:p>
    <w:p w14:paraId="49E13520" w14:textId="77777777" w:rsidR="00360C7B" w:rsidRDefault="0017301C">
      <w:pPr>
        <w:pStyle w:val="Body"/>
        <w:tabs>
          <w:tab w:val="center" w:pos="4661"/>
        </w:tabs>
        <w:ind w:left="0"/>
      </w:pPr>
      <w:r>
        <w:t xml:space="preserve"> </w:t>
      </w:r>
      <w:r>
        <w:tab/>
      </w:r>
    </w:p>
    <w:p w14:paraId="04CBD25D" w14:textId="1D89C898" w:rsidR="008F10EC" w:rsidRDefault="0017301C">
      <w:pPr>
        <w:pStyle w:val="Body"/>
        <w:tabs>
          <w:tab w:val="center" w:pos="4661"/>
        </w:tabs>
        <w:ind w:left="0"/>
      </w:pPr>
      <w:r>
        <w:t xml:space="preserve">The following point system will be used to determine the standings in each division for pool play &amp; round robin: </w:t>
      </w:r>
    </w:p>
    <w:p w14:paraId="1A51E146" w14:textId="24D61954" w:rsidR="008F10EC" w:rsidRDefault="0017301C" w:rsidP="0017301C">
      <w:pPr>
        <w:pStyle w:val="Body"/>
        <w:numPr>
          <w:ilvl w:val="0"/>
          <w:numId w:val="9"/>
        </w:numPr>
        <w:tabs>
          <w:tab w:val="center" w:pos="720"/>
        </w:tabs>
      </w:pPr>
      <w:r>
        <w:t>3 points for a shutout win</w:t>
      </w:r>
      <w:r>
        <w:tab/>
      </w:r>
    </w:p>
    <w:p w14:paraId="523C09B4" w14:textId="449677CB" w:rsidR="008F10EC" w:rsidRDefault="0017301C" w:rsidP="0017301C">
      <w:pPr>
        <w:pStyle w:val="Body"/>
        <w:numPr>
          <w:ilvl w:val="0"/>
          <w:numId w:val="9"/>
        </w:numPr>
        <w:tabs>
          <w:tab w:val="center" w:pos="720"/>
          <w:tab w:val="center" w:pos="2059"/>
        </w:tabs>
      </w:pPr>
      <w:r>
        <w:t xml:space="preserve">2 points for a win </w:t>
      </w:r>
    </w:p>
    <w:p w14:paraId="644D1EF9" w14:textId="5B7E7D23" w:rsidR="008F10EC" w:rsidRDefault="0017301C" w:rsidP="0017301C">
      <w:pPr>
        <w:pStyle w:val="Body"/>
        <w:numPr>
          <w:ilvl w:val="0"/>
          <w:numId w:val="9"/>
        </w:numPr>
        <w:tabs>
          <w:tab w:val="center" w:pos="720"/>
          <w:tab w:val="center" w:pos="1987"/>
        </w:tabs>
      </w:pPr>
      <w:r>
        <w:t xml:space="preserve">1 point for a tie </w:t>
      </w:r>
    </w:p>
    <w:p w14:paraId="7DAA1576" w14:textId="1E93921E" w:rsidR="008F10EC" w:rsidRDefault="0017301C" w:rsidP="0017301C">
      <w:pPr>
        <w:pStyle w:val="Body"/>
        <w:numPr>
          <w:ilvl w:val="0"/>
          <w:numId w:val="9"/>
        </w:numPr>
        <w:tabs>
          <w:tab w:val="center" w:pos="720"/>
          <w:tab w:val="center" w:pos="2069"/>
        </w:tabs>
      </w:pPr>
      <w:r>
        <w:t xml:space="preserve">0 points for a loss </w:t>
      </w:r>
    </w:p>
    <w:p w14:paraId="62ADF5BC" w14:textId="77777777" w:rsidR="00360C7B" w:rsidRDefault="0017301C">
      <w:pPr>
        <w:pStyle w:val="Body"/>
        <w:tabs>
          <w:tab w:val="center" w:pos="2837"/>
        </w:tabs>
        <w:ind w:left="0"/>
      </w:pPr>
      <w:r>
        <w:t xml:space="preserve"> </w:t>
      </w:r>
      <w:r>
        <w:tab/>
      </w:r>
    </w:p>
    <w:p w14:paraId="01065C5D" w14:textId="5AD2217E" w:rsidR="008F10EC" w:rsidRDefault="0017301C">
      <w:pPr>
        <w:pStyle w:val="Body"/>
        <w:tabs>
          <w:tab w:val="center" w:pos="2837"/>
        </w:tabs>
        <w:ind w:left="0"/>
      </w:pPr>
      <w:r>
        <w:t xml:space="preserve">Tie break procedure for round robin and pool play divisions: </w:t>
      </w:r>
    </w:p>
    <w:p w14:paraId="6C11FF13" w14:textId="51DF3570" w:rsidR="008F10EC" w:rsidRDefault="00825CFE" w:rsidP="0017301C">
      <w:pPr>
        <w:pStyle w:val="Body"/>
        <w:numPr>
          <w:ilvl w:val="0"/>
          <w:numId w:val="10"/>
        </w:numPr>
      </w:pPr>
      <w:r>
        <w:t xml:space="preserve">Head-to-head </w:t>
      </w:r>
    </w:p>
    <w:p w14:paraId="09736AF3" w14:textId="77777777" w:rsidR="008F10EC" w:rsidRDefault="0017301C" w:rsidP="0017301C">
      <w:pPr>
        <w:pStyle w:val="Body"/>
        <w:numPr>
          <w:ilvl w:val="0"/>
          <w:numId w:val="10"/>
        </w:numPr>
      </w:pPr>
      <w:r>
        <w:t xml:space="preserve">Fewest goals allowed </w:t>
      </w:r>
    </w:p>
    <w:p w14:paraId="2BDAB2A3" w14:textId="5B990B53" w:rsidR="008F10EC" w:rsidRDefault="0017301C" w:rsidP="0017301C">
      <w:pPr>
        <w:pStyle w:val="Body"/>
        <w:numPr>
          <w:ilvl w:val="0"/>
          <w:numId w:val="10"/>
        </w:numPr>
      </w:pPr>
      <w:r>
        <w:t xml:space="preserve">Goal differential </w:t>
      </w:r>
      <w:r w:rsidR="004D3C0F">
        <w:t>(max of 7 goal differential per game)</w:t>
      </w:r>
    </w:p>
    <w:p w14:paraId="0003E033" w14:textId="77777777" w:rsidR="008F10EC" w:rsidRDefault="0017301C" w:rsidP="0017301C">
      <w:pPr>
        <w:pStyle w:val="Body"/>
        <w:numPr>
          <w:ilvl w:val="0"/>
          <w:numId w:val="10"/>
        </w:numPr>
      </w:pPr>
      <w:r>
        <w:t xml:space="preserve">Coin toss </w:t>
      </w:r>
    </w:p>
    <w:p w14:paraId="2FBCB4DB" w14:textId="77777777" w:rsidR="008F10EC" w:rsidRDefault="008F10EC">
      <w:pPr>
        <w:pStyle w:val="Body"/>
        <w:ind w:left="360"/>
      </w:pPr>
    </w:p>
    <w:sectPr w:rsidR="008F10EC">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504A" w14:textId="77777777" w:rsidR="00E65418" w:rsidRDefault="00E65418">
      <w:r>
        <w:separator/>
      </w:r>
    </w:p>
  </w:endnote>
  <w:endnote w:type="continuationSeparator" w:id="0">
    <w:p w14:paraId="6B72BFA4" w14:textId="77777777" w:rsidR="00E65418" w:rsidRDefault="00E6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Franklin Gothic">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68A2" w14:textId="77777777" w:rsidR="008F10EC" w:rsidRDefault="008F10E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2309" w14:textId="77777777" w:rsidR="00E65418" w:rsidRDefault="00E65418">
      <w:r>
        <w:separator/>
      </w:r>
    </w:p>
  </w:footnote>
  <w:footnote w:type="continuationSeparator" w:id="0">
    <w:p w14:paraId="59144740" w14:textId="77777777" w:rsidR="00E65418" w:rsidRDefault="00E6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8884" w14:textId="77777777" w:rsidR="008F10EC" w:rsidRDefault="008F10E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4"/>
    <w:multiLevelType w:val="hybridMultilevel"/>
    <w:tmpl w:val="49FA5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27E47"/>
    <w:multiLevelType w:val="hybridMultilevel"/>
    <w:tmpl w:val="893436F0"/>
    <w:lvl w:ilvl="0" w:tplc="4ACCC65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090003" w:tentative="1">
      <w:start w:val="1"/>
      <w:numFmt w:val="bullet"/>
      <w:lvlText w:val="o"/>
      <w:lvlJc w:val="left"/>
      <w:pPr>
        <w:ind w:left="1661" w:hanging="360"/>
      </w:pPr>
      <w:rPr>
        <w:rFonts w:ascii="Courier New" w:hAnsi="Courier New" w:cs="Courier New" w:hint="default"/>
      </w:rPr>
    </w:lvl>
    <w:lvl w:ilvl="2" w:tplc="04090005">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 w15:restartNumberingAfterBreak="0">
    <w:nsid w:val="0A1E60DF"/>
    <w:multiLevelType w:val="hybridMultilevel"/>
    <w:tmpl w:val="2D9647F0"/>
    <w:styleLink w:val="ImportedStyle10"/>
    <w:lvl w:ilvl="0" w:tplc="220201C8">
      <w:start w:val="1"/>
      <w:numFmt w:val="bullet"/>
      <w:lvlText w:val="●"/>
      <w:lvlJc w:val="left"/>
      <w:pPr>
        <w:ind w:left="859" w:hanging="85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50AB6E">
      <w:start w:val="1"/>
      <w:numFmt w:val="bullet"/>
      <w:lvlText w:val="●"/>
      <w:lvlJc w:val="left"/>
      <w:pPr>
        <w:ind w:left="859"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F4A4E0">
      <w:start w:val="1"/>
      <w:numFmt w:val="bullet"/>
      <w:lvlText w:val="●"/>
      <w:lvlJc w:val="left"/>
      <w:pPr>
        <w:ind w:left="1358"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FE8497E">
      <w:start w:val="1"/>
      <w:numFmt w:val="bullet"/>
      <w:lvlText w:val="●"/>
      <w:lvlJc w:val="left"/>
      <w:pPr>
        <w:ind w:left="1857"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8049F6">
      <w:start w:val="1"/>
      <w:numFmt w:val="bullet"/>
      <w:lvlText w:val="●"/>
      <w:lvlJc w:val="left"/>
      <w:pPr>
        <w:ind w:left="235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FD87C70">
      <w:start w:val="1"/>
      <w:numFmt w:val="bullet"/>
      <w:lvlText w:val="●"/>
      <w:lvlJc w:val="left"/>
      <w:pPr>
        <w:ind w:left="2855"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FC0BE14">
      <w:start w:val="1"/>
      <w:numFmt w:val="bullet"/>
      <w:lvlText w:val="●"/>
      <w:lvlJc w:val="left"/>
      <w:pPr>
        <w:ind w:left="3354"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9A7E6E">
      <w:start w:val="1"/>
      <w:numFmt w:val="bullet"/>
      <w:lvlText w:val="●"/>
      <w:lvlJc w:val="left"/>
      <w:pPr>
        <w:ind w:left="3853"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6ECB73A">
      <w:start w:val="1"/>
      <w:numFmt w:val="bullet"/>
      <w:lvlText w:val="●"/>
      <w:lvlJc w:val="left"/>
      <w:pPr>
        <w:ind w:left="4352"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7E3219B"/>
    <w:multiLevelType w:val="hybridMultilevel"/>
    <w:tmpl w:val="596600EC"/>
    <w:numStyleLink w:val="ImportedStyle1"/>
  </w:abstractNum>
  <w:abstractNum w:abstractNumId="4" w15:restartNumberingAfterBreak="0">
    <w:nsid w:val="21560FF3"/>
    <w:multiLevelType w:val="hybridMultilevel"/>
    <w:tmpl w:val="B3FA112A"/>
    <w:numStyleLink w:val="ImportedStyle2"/>
  </w:abstractNum>
  <w:abstractNum w:abstractNumId="5" w15:restartNumberingAfterBreak="0">
    <w:nsid w:val="61205252"/>
    <w:multiLevelType w:val="hybridMultilevel"/>
    <w:tmpl w:val="2D9647F0"/>
    <w:numStyleLink w:val="ImportedStyle10"/>
  </w:abstractNum>
  <w:abstractNum w:abstractNumId="6" w15:restartNumberingAfterBreak="0">
    <w:nsid w:val="69E847BD"/>
    <w:multiLevelType w:val="hybridMultilevel"/>
    <w:tmpl w:val="B3FA112A"/>
    <w:styleLink w:val="ImportedStyle2"/>
    <w:lvl w:ilvl="0" w:tplc="E8C09D9E">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CBC559C">
      <w:start w:val="1"/>
      <w:numFmt w:val="lowerLetter"/>
      <w:lvlText w:val="%2."/>
      <w:lvlJc w:val="left"/>
      <w:pPr>
        <w:ind w:left="1080" w:hanging="10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1E8E9AE">
      <w:start w:val="1"/>
      <w:numFmt w:val="upperLetter"/>
      <w:lvlText w:val="%3."/>
      <w:lvlJc w:val="left"/>
      <w:pPr>
        <w:ind w:left="1697" w:hanging="25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4AAE8EE">
      <w:start w:val="1"/>
      <w:numFmt w:val="decimal"/>
      <w:lvlText w:val="%4."/>
      <w:lvlJc w:val="left"/>
      <w:pPr>
        <w:ind w:left="2520" w:hanging="107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D6F0A2">
      <w:start w:val="1"/>
      <w:numFmt w:val="lowerLetter"/>
      <w:lvlText w:val="%5."/>
      <w:lvlJc w:val="left"/>
      <w:pPr>
        <w:ind w:left="3240" w:hanging="179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E9E780E">
      <w:start w:val="1"/>
      <w:numFmt w:val="lowerRoman"/>
      <w:lvlText w:val="%6."/>
      <w:lvlJc w:val="left"/>
      <w:pPr>
        <w:ind w:left="3960" w:hanging="251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76A64E">
      <w:start w:val="1"/>
      <w:numFmt w:val="decimal"/>
      <w:lvlText w:val="%7."/>
      <w:lvlJc w:val="left"/>
      <w:pPr>
        <w:ind w:left="4680" w:hanging="323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B5EB7D0">
      <w:start w:val="1"/>
      <w:numFmt w:val="lowerLetter"/>
      <w:lvlText w:val="%8."/>
      <w:lvlJc w:val="left"/>
      <w:pPr>
        <w:ind w:left="5400" w:hanging="395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18DD70">
      <w:start w:val="1"/>
      <w:numFmt w:val="lowerRoman"/>
      <w:lvlText w:val="%9."/>
      <w:lvlJc w:val="left"/>
      <w:pPr>
        <w:ind w:left="6120" w:hanging="467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AEA66C0"/>
    <w:multiLevelType w:val="hybridMultilevel"/>
    <w:tmpl w:val="596600EC"/>
    <w:styleLink w:val="ImportedStyle1"/>
    <w:lvl w:ilvl="0" w:tplc="B8F65AAA">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5497EA">
      <w:start w:val="1"/>
      <w:numFmt w:val="decimal"/>
      <w:lvlText w:val="%2."/>
      <w:lvlJc w:val="left"/>
      <w:pPr>
        <w:ind w:left="1080" w:hanging="10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46A43C0">
      <w:start w:val="1"/>
      <w:numFmt w:val="lowerRoman"/>
      <w:lvlText w:val="%3."/>
      <w:lvlJc w:val="left"/>
      <w:pPr>
        <w:ind w:left="1800" w:hanging="180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9BCE90E">
      <w:start w:val="1"/>
      <w:numFmt w:val="decimal"/>
      <w:lvlText w:val="%4."/>
      <w:lvlJc w:val="left"/>
      <w:pPr>
        <w:ind w:left="2520" w:hanging="25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228DFFE">
      <w:start w:val="1"/>
      <w:numFmt w:val="lowerLetter"/>
      <w:lvlText w:val="%5."/>
      <w:lvlJc w:val="left"/>
      <w:pPr>
        <w:ind w:left="3240" w:hanging="324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E864984">
      <w:start w:val="1"/>
      <w:numFmt w:val="lowerRoman"/>
      <w:lvlText w:val="%6."/>
      <w:lvlJc w:val="left"/>
      <w:pPr>
        <w:ind w:left="3960" w:hanging="39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0EA7B3A">
      <w:start w:val="1"/>
      <w:numFmt w:val="decimal"/>
      <w:lvlText w:val="%7."/>
      <w:lvlJc w:val="left"/>
      <w:pPr>
        <w:ind w:left="4680" w:hanging="46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B8C0232">
      <w:start w:val="1"/>
      <w:numFmt w:val="lowerLetter"/>
      <w:lvlText w:val="%8."/>
      <w:lvlJc w:val="left"/>
      <w:pPr>
        <w:ind w:left="5400" w:hanging="540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2012CC">
      <w:start w:val="1"/>
      <w:numFmt w:val="lowerRoman"/>
      <w:lvlText w:val="%9."/>
      <w:lvlJc w:val="left"/>
      <w:pPr>
        <w:ind w:left="6120" w:hanging="6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F794AFD"/>
    <w:multiLevelType w:val="hybridMultilevel"/>
    <w:tmpl w:val="27904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9998693">
    <w:abstractNumId w:val="7"/>
  </w:num>
  <w:num w:numId="2" w16cid:durableId="1375084324">
    <w:abstractNumId w:val="3"/>
  </w:num>
  <w:num w:numId="3" w16cid:durableId="596131914">
    <w:abstractNumId w:val="2"/>
  </w:num>
  <w:num w:numId="4" w16cid:durableId="528181466">
    <w:abstractNumId w:val="5"/>
  </w:num>
  <w:num w:numId="5" w16cid:durableId="1405839431">
    <w:abstractNumId w:val="5"/>
    <w:lvlOverride w:ilvl="0">
      <w:lvl w:ilvl="0" w:tplc="9E1C3C16">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1855FE">
        <w:start w:val="1"/>
        <w:numFmt w:val="bullet"/>
        <w:lvlText w:val="o"/>
        <w:lvlJc w:val="left"/>
        <w:pPr>
          <w:ind w:left="1661" w:hanging="360"/>
        </w:pPr>
        <w:rPr>
          <w:rFonts w:ascii="Courier New" w:hAnsi="Courier New" w:cs="Courier New" w:hint="default"/>
        </w:rPr>
      </w:lvl>
    </w:lvlOverride>
    <w:lvlOverride w:ilvl="2">
      <w:lvl w:ilvl="2" w:tplc="47143D68">
        <w:start w:val="1"/>
        <w:numFmt w:val="bullet"/>
        <w:lvlText w:val=""/>
        <w:lvlJc w:val="left"/>
        <w:pPr>
          <w:ind w:left="2381" w:hanging="360"/>
        </w:pPr>
        <w:rPr>
          <w:rFonts w:ascii="Wingdings" w:hAnsi="Wingdings" w:hint="default"/>
        </w:rPr>
      </w:lvl>
    </w:lvlOverride>
    <w:lvlOverride w:ilvl="3">
      <w:lvl w:ilvl="3" w:tplc="4D287E3C" w:tentative="1">
        <w:start w:val="1"/>
        <w:numFmt w:val="bullet"/>
        <w:lvlText w:val=""/>
        <w:lvlJc w:val="left"/>
        <w:pPr>
          <w:ind w:left="3101" w:hanging="360"/>
        </w:pPr>
        <w:rPr>
          <w:rFonts w:ascii="Symbol" w:hAnsi="Symbol" w:hint="default"/>
        </w:rPr>
      </w:lvl>
    </w:lvlOverride>
    <w:lvlOverride w:ilvl="4">
      <w:lvl w:ilvl="4" w:tplc="2272F0D8" w:tentative="1">
        <w:start w:val="1"/>
        <w:numFmt w:val="bullet"/>
        <w:lvlText w:val="o"/>
        <w:lvlJc w:val="left"/>
        <w:pPr>
          <w:ind w:left="3821" w:hanging="360"/>
        </w:pPr>
        <w:rPr>
          <w:rFonts w:ascii="Courier New" w:hAnsi="Courier New" w:cs="Courier New" w:hint="default"/>
        </w:rPr>
      </w:lvl>
    </w:lvlOverride>
    <w:lvlOverride w:ilvl="5">
      <w:lvl w:ilvl="5" w:tplc="37D69714" w:tentative="1">
        <w:start w:val="1"/>
        <w:numFmt w:val="bullet"/>
        <w:lvlText w:val=""/>
        <w:lvlJc w:val="left"/>
        <w:pPr>
          <w:ind w:left="4541" w:hanging="360"/>
        </w:pPr>
        <w:rPr>
          <w:rFonts w:ascii="Wingdings" w:hAnsi="Wingdings" w:hint="default"/>
        </w:rPr>
      </w:lvl>
    </w:lvlOverride>
    <w:lvlOverride w:ilvl="6">
      <w:lvl w:ilvl="6" w:tplc="40F433E0" w:tentative="1">
        <w:start w:val="1"/>
        <w:numFmt w:val="bullet"/>
        <w:lvlText w:val=""/>
        <w:lvlJc w:val="left"/>
        <w:pPr>
          <w:ind w:left="5261" w:hanging="360"/>
        </w:pPr>
        <w:rPr>
          <w:rFonts w:ascii="Symbol" w:hAnsi="Symbol" w:hint="default"/>
        </w:rPr>
      </w:lvl>
    </w:lvlOverride>
    <w:lvlOverride w:ilvl="7">
      <w:lvl w:ilvl="7" w:tplc="9BC694AE" w:tentative="1">
        <w:start w:val="1"/>
        <w:numFmt w:val="bullet"/>
        <w:lvlText w:val="o"/>
        <w:lvlJc w:val="left"/>
        <w:pPr>
          <w:ind w:left="5981" w:hanging="360"/>
        </w:pPr>
        <w:rPr>
          <w:rFonts w:ascii="Courier New" w:hAnsi="Courier New" w:cs="Courier New" w:hint="default"/>
        </w:rPr>
      </w:lvl>
    </w:lvlOverride>
    <w:lvlOverride w:ilvl="8">
      <w:lvl w:ilvl="8" w:tplc="8044435E" w:tentative="1">
        <w:start w:val="1"/>
        <w:numFmt w:val="bullet"/>
        <w:lvlText w:val=""/>
        <w:lvlJc w:val="left"/>
        <w:pPr>
          <w:ind w:left="6701" w:hanging="360"/>
        </w:pPr>
        <w:rPr>
          <w:rFonts w:ascii="Wingdings" w:hAnsi="Wingdings" w:hint="default"/>
        </w:rPr>
      </w:lvl>
    </w:lvlOverride>
  </w:num>
  <w:num w:numId="6" w16cid:durableId="1496073512">
    <w:abstractNumId w:val="6"/>
  </w:num>
  <w:num w:numId="7" w16cid:durableId="788013453">
    <w:abstractNumId w:val="4"/>
  </w:num>
  <w:num w:numId="8" w16cid:durableId="1772118446">
    <w:abstractNumId w:val="1"/>
  </w:num>
  <w:num w:numId="9" w16cid:durableId="308361933">
    <w:abstractNumId w:val="0"/>
  </w:num>
  <w:num w:numId="10" w16cid:durableId="706954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EC"/>
    <w:rsid w:val="000E0710"/>
    <w:rsid w:val="0017301C"/>
    <w:rsid w:val="00321315"/>
    <w:rsid w:val="00344D83"/>
    <w:rsid w:val="00360C7B"/>
    <w:rsid w:val="004D3C0F"/>
    <w:rsid w:val="00825CFE"/>
    <w:rsid w:val="008647D3"/>
    <w:rsid w:val="00875BA1"/>
    <w:rsid w:val="008F10EC"/>
    <w:rsid w:val="009A7A8F"/>
    <w:rsid w:val="00AF70C6"/>
    <w:rsid w:val="00B259C9"/>
    <w:rsid w:val="00CA41CC"/>
    <w:rsid w:val="00CF3C12"/>
    <w:rsid w:val="00E12571"/>
    <w:rsid w:val="00E65418"/>
    <w:rsid w:val="00F16AA7"/>
    <w:rsid w:val="00F5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1678"/>
  <w15:docId w15:val="{C29894B7-8783-4A6A-B87E-3242AA99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30" w:line="259" w:lineRule="auto"/>
      <w:ind w:left="10"/>
    </w:pPr>
    <w:rPr>
      <w:rFonts w:ascii="Tahoma" w:hAnsi="Tahoma" w:cs="Arial Unicode MS"/>
      <w:color w:val="000000"/>
      <w:sz w:val="16"/>
      <w:szCs w:val="16"/>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ImportedStyle2">
    <w:name w:val="Imported Style 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4448</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Curtis Ahmann</cp:lastModifiedBy>
  <cp:revision>3</cp:revision>
  <dcterms:created xsi:type="dcterms:W3CDTF">2026-05-12T16:21:00Z</dcterms:created>
  <dcterms:modified xsi:type="dcterms:W3CDTF">2026-05-12T16:22:00Z</dcterms:modified>
</cp:coreProperties>
</file>