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D8901" w14:textId="27747179" w:rsidR="00D90962" w:rsidRDefault="00135E52" w:rsidP="003715A1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Town and Country </w:t>
      </w:r>
      <w:r w:rsidR="004B7F7B">
        <w:rPr>
          <w:sz w:val="24"/>
          <w:szCs w:val="24"/>
        </w:rPr>
        <w:t>Football</w:t>
      </w:r>
      <w:r>
        <w:rPr>
          <w:sz w:val="24"/>
          <w:szCs w:val="24"/>
        </w:rPr>
        <w:t xml:space="preserve"> </w:t>
      </w:r>
      <w:r w:rsidR="005C406B">
        <w:rPr>
          <w:sz w:val="24"/>
          <w:szCs w:val="24"/>
        </w:rPr>
        <w:t>C</w:t>
      </w:r>
      <w:r w:rsidR="00E77B37">
        <w:rPr>
          <w:sz w:val="24"/>
          <w:szCs w:val="24"/>
        </w:rPr>
        <w:t>OVID-19</w:t>
      </w:r>
      <w:r w:rsidR="005C406B">
        <w:rPr>
          <w:sz w:val="24"/>
          <w:szCs w:val="24"/>
        </w:rPr>
        <w:t xml:space="preserve"> Safety Measures</w:t>
      </w:r>
    </w:p>
    <w:p w14:paraId="3D0DDDEE" w14:textId="77777777" w:rsidR="00135E52" w:rsidRDefault="00135E52" w:rsidP="00A85EF7">
      <w:pPr>
        <w:pStyle w:val="BodyText"/>
        <w:rPr>
          <w:sz w:val="24"/>
          <w:szCs w:val="24"/>
        </w:rPr>
      </w:pPr>
    </w:p>
    <w:p w14:paraId="5807C2E2" w14:textId="7759BD38" w:rsidR="00D301B8" w:rsidRDefault="00BF69C4" w:rsidP="00A85EF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For the </w:t>
      </w:r>
      <w:r w:rsidR="00892AC6">
        <w:rPr>
          <w:sz w:val="24"/>
          <w:szCs w:val="24"/>
        </w:rPr>
        <w:t>F</w:t>
      </w:r>
      <w:r>
        <w:rPr>
          <w:sz w:val="24"/>
          <w:szCs w:val="24"/>
        </w:rPr>
        <w:t xml:space="preserve">all </w:t>
      </w:r>
      <w:r w:rsidR="00892AC6">
        <w:rPr>
          <w:sz w:val="24"/>
          <w:szCs w:val="24"/>
        </w:rPr>
        <w:t xml:space="preserve">2020 </w:t>
      </w:r>
      <w:r>
        <w:rPr>
          <w:sz w:val="24"/>
          <w:szCs w:val="24"/>
        </w:rPr>
        <w:t xml:space="preserve">season, </w:t>
      </w:r>
      <w:r w:rsidR="00134EC4">
        <w:rPr>
          <w:sz w:val="24"/>
          <w:szCs w:val="24"/>
        </w:rPr>
        <w:t>T&amp;C Football</w:t>
      </w:r>
      <w:r w:rsidR="00BF6D22">
        <w:rPr>
          <w:sz w:val="24"/>
          <w:szCs w:val="24"/>
        </w:rPr>
        <w:t xml:space="preserve"> will be following </w:t>
      </w:r>
      <w:r>
        <w:rPr>
          <w:sz w:val="24"/>
          <w:szCs w:val="24"/>
        </w:rPr>
        <w:t xml:space="preserve">the COVID-19 safety </w:t>
      </w:r>
      <w:r w:rsidR="00BF6D22">
        <w:rPr>
          <w:sz w:val="24"/>
          <w:szCs w:val="24"/>
        </w:rPr>
        <w:t>guidelines</w:t>
      </w:r>
      <w:r w:rsidR="006516F6">
        <w:rPr>
          <w:sz w:val="24"/>
          <w:szCs w:val="24"/>
        </w:rPr>
        <w:t xml:space="preserve"> </w:t>
      </w:r>
      <w:r>
        <w:rPr>
          <w:sz w:val="24"/>
          <w:szCs w:val="24"/>
        </w:rPr>
        <w:t>provided</w:t>
      </w:r>
      <w:r w:rsidR="006516F6">
        <w:rPr>
          <w:sz w:val="24"/>
          <w:szCs w:val="24"/>
        </w:rPr>
        <w:t xml:space="preserve"> by </w:t>
      </w:r>
      <w:r>
        <w:rPr>
          <w:sz w:val="24"/>
          <w:szCs w:val="24"/>
        </w:rPr>
        <w:t>national</w:t>
      </w:r>
      <w:r w:rsidR="006516F6">
        <w:rPr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 w:rsidR="00BF6D22">
        <w:rPr>
          <w:sz w:val="24"/>
          <w:szCs w:val="24"/>
        </w:rPr>
        <w:t xml:space="preserve">tate and local health </w:t>
      </w:r>
      <w:r>
        <w:rPr>
          <w:sz w:val="24"/>
          <w:szCs w:val="24"/>
        </w:rPr>
        <w:t>officials</w:t>
      </w:r>
      <w:r w:rsidR="00134EC4">
        <w:rPr>
          <w:sz w:val="24"/>
          <w:szCs w:val="24"/>
        </w:rPr>
        <w:t xml:space="preserve">.  </w:t>
      </w:r>
      <w:r>
        <w:rPr>
          <w:sz w:val="24"/>
          <w:szCs w:val="24"/>
        </w:rPr>
        <w:t>If guidelines change,</w:t>
      </w:r>
      <w:r w:rsidR="006516F6">
        <w:rPr>
          <w:sz w:val="24"/>
          <w:szCs w:val="24"/>
        </w:rPr>
        <w:t xml:space="preserve"> </w:t>
      </w:r>
      <w:r w:rsidR="00134EC4">
        <w:rPr>
          <w:sz w:val="24"/>
          <w:szCs w:val="24"/>
        </w:rPr>
        <w:t>T&amp;C</w:t>
      </w:r>
      <w:r w:rsidR="006516F6">
        <w:rPr>
          <w:sz w:val="24"/>
          <w:szCs w:val="24"/>
        </w:rPr>
        <w:t xml:space="preserve"> </w:t>
      </w:r>
      <w:r w:rsidR="005C406B">
        <w:rPr>
          <w:sz w:val="24"/>
          <w:szCs w:val="24"/>
        </w:rPr>
        <w:t>Football</w:t>
      </w:r>
      <w:r w:rsidR="006516F6">
        <w:rPr>
          <w:sz w:val="24"/>
          <w:szCs w:val="24"/>
        </w:rPr>
        <w:t xml:space="preserve"> will make every effort to share information in advance and </w:t>
      </w:r>
      <w:r w:rsidR="00134EC4">
        <w:rPr>
          <w:sz w:val="24"/>
          <w:szCs w:val="24"/>
        </w:rPr>
        <w:t xml:space="preserve">we </w:t>
      </w:r>
      <w:r w:rsidR="006516F6">
        <w:rPr>
          <w:sz w:val="24"/>
          <w:szCs w:val="24"/>
        </w:rPr>
        <w:t xml:space="preserve">appreciate </w:t>
      </w:r>
      <w:r w:rsidR="00134EC4">
        <w:rPr>
          <w:sz w:val="24"/>
          <w:szCs w:val="24"/>
        </w:rPr>
        <w:t>your</w:t>
      </w:r>
      <w:r>
        <w:rPr>
          <w:sz w:val="24"/>
          <w:szCs w:val="24"/>
        </w:rPr>
        <w:t xml:space="preserve"> understanding</w:t>
      </w:r>
      <w:r w:rsidR="006516F6">
        <w:rPr>
          <w:sz w:val="24"/>
          <w:szCs w:val="24"/>
        </w:rPr>
        <w:t xml:space="preserve">.  </w:t>
      </w:r>
      <w:r w:rsidR="00D301B8">
        <w:rPr>
          <w:sz w:val="24"/>
          <w:szCs w:val="24"/>
        </w:rPr>
        <w:t xml:space="preserve">If you have questions about returning to training at Town &amp; Country, parents </w:t>
      </w:r>
      <w:r>
        <w:rPr>
          <w:sz w:val="24"/>
          <w:szCs w:val="24"/>
        </w:rPr>
        <w:t>may</w:t>
      </w:r>
      <w:r w:rsidR="00D301B8">
        <w:rPr>
          <w:sz w:val="24"/>
          <w:szCs w:val="24"/>
        </w:rPr>
        <w:t xml:space="preserve"> communicate their concerns to the T</w:t>
      </w:r>
      <w:r w:rsidR="00134EC4">
        <w:rPr>
          <w:sz w:val="24"/>
          <w:szCs w:val="24"/>
        </w:rPr>
        <w:t>&amp;</w:t>
      </w:r>
      <w:r w:rsidR="00D301B8">
        <w:rPr>
          <w:sz w:val="24"/>
          <w:szCs w:val="24"/>
        </w:rPr>
        <w:t xml:space="preserve">C </w:t>
      </w:r>
      <w:r w:rsidR="00134EC4">
        <w:rPr>
          <w:sz w:val="24"/>
          <w:szCs w:val="24"/>
        </w:rPr>
        <w:t xml:space="preserve">Sports </w:t>
      </w:r>
      <w:r w:rsidR="00D301B8">
        <w:rPr>
          <w:sz w:val="24"/>
          <w:szCs w:val="24"/>
        </w:rPr>
        <w:t xml:space="preserve">office and </w:t>
      </w:r>
      <w:r w:rsidR="00134EC4">
        <w:rPr>
          <w:sz w:val="24"/>
          <w:szCs w:val="24"/>
        </w:rPr>
        <w:t>the T&amp;C Football</w:t>
      </w:r>
      <w:r w:rsidR="00D301B8">
        <w:rPr>
          <w:sz w:val="24"/>
          <w:szCs w:val="24"/>
        </w:rPr>
        <w:t xml:space="preserve"> organization.     </w:t>
      </w:r>
    </w:p>
    <w:p w14:paraId="03BE1888" w14:textId="3D0CB254" w:rsidR="00D301B8" w:rsidRDefault="005C406B" w:rsidP="00A85EF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Practices</w:t>
      </w:r>
      <w:r w:rsidR="0082624C">
        <w:rPr>
          <w:sz w:val="24"/>
          <w:szCs w:val="24"/>
        </w:rPr>
        <w:t>,</w:t>
      </w:r>
      <w:r>
        <w:rPr>
          <w:sz w:val="24"/>
          <w:szCs w:val="24"/>
        </w:rPr>
        <w:t xml:space="preserve"> Clinics</w:t>
      </w:r>
      <w:r w:rsidR="0082624C">
        <w:rPr>
          <w:sz w:val="24"/>
          <w:szCs w:val="24"/>
        </w:rPr>
        <w:t xml:space="preserve"> and Games</w:t>
      </w:r>
      <w:r w:rsidR="00D301B8">
        <w:rPr>
          <w:sz w:val="24"/>
          <w:szCs w:val="24"/>
        </w:rPr>
        <w:t>:</w:t>
      </w:r>
    </w:p>
    <w:p w14:paraId="5F293D4B" w14:textId="09B60373" w:rsidR="00D301B8" w:rsidRPr="00247678" w:rsidRDefault="0082624C" w:rsidP="00D301B8">
      <w:pPr>
        <w:pStyle w:val="BodyText"/>
        <w:numPr>
          <w:ilvl w:val="0"/>
          <w:numId w:val="40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If</w:t>
      </w:r>
      <w:r w:rsidR="00D301B8" w:rsidRPr="00247678">
        <w:rPr>
          <w:color w:val="auto"/>
          <w:sz w:val="24"/>
          <w:szCs w:val="24"/>
        </w:rPr>
        <w:t xml:space="preserve"> parents are </w:t>
      </w:r>
      <w:r w:rsidR="00192544" w:rsidRPr="00247678">
        <w:rPr>
          <w:color w:val="auto"/>
          <w:sz w:val="24"/>
          <w:szCs w:val="24"/>
        </w:rPr>
        <w:t>un</w:t>
      </w:r>
      <w:r w:rsidR="00D301B8" w:rsidRPr="00247678">
        <w:rPr>
          <w:color w:val="auto"/>
          <w:sz w:val="24"/>
          <w:szCs w:val="24"/>
        </w:rPr>
        <w:t xml:space="preserve">comfortable with the </w:t>
      </w:r>
      <w:r w:rsidR="005C406B">
        <w:rPr>
          <w:color w:val="auto"/>
          <w:sz w:val="24"/>
          <w:szCs w:val="24"/>
        </w:rPr>
        <w:t xml:space="preserve">safety </w:t>
      </w:r>
      <w:r w:rsidR="00D301B8" w:rsidRPr="00247678">
        <w:rPr>
          <w:color w:val="auto"/>
          <w:sz w:val="24"/>
          <w:szCs w:val="24"/>
        </w:rPr>
        <w:t xml:space="preserve">measures being taken at </w:t>
      </w:r>
      <w:r w:rsidR="005C406B">
        <w:rPr>
          <w:color w:val="auto"/>
          <w:sz w:val="24"/>
          <w:szCs w:val="24"/>
        </w:rPr>
        <w:t>T&amp;C Sports</w:t>
      </w:r>
      <w:r w:rsidR="00192544" w:rsidRPr="00247678">
        <w:rPr>
          <w:color w:val="auto"/>
          <w:sz w:val="24"/>
          <w:szCs w:val="24"/>
        </w:rPr>
        <w:t xml:space="preserve">, </w:t>
      </w:r>
      <w:r w:rsidR="005C406B">
        <w:rPr>
          <w:color w:val="auto"/>
          <w:sz w:val="24"/>
          <w:szCs w:val="24"/>
        </w:rPr>
        <w:t>you</w:t>
      </w:r>
      <w:r w:rsidR="00192544" w:rsidRPr="00247678">
        <w:rPr>
          <w:color w:val="auto"/>
          <w:sz w:val="24"/>
          <w:szCs w:val="24"/>
        </w:rPr>
        <w:t xml:space="preserve"> </w:t>
      </w:r>
      <w:r w:rsidR="005C406B">
        <w:rPr>
          <w:color w:val="auto"/>
          <w:sz w:val="24"/>
          <w:szCs w:val="24"/>
        </w:rPr>
        <w:t>may remove your child from play at any time</w:t>
      </w:r>
      <w:r w:rsidR="00192544" w:rsidRPr="00247678">
        <w:rPr>
          <w:color w:val="auto"/>
          <w:sz w:val="24"/>
          <w:szCs w:val="24"/>
        </w:rPr>
        <w:t xml:space="preserve">. </w:t>
      </w:r>
    </w:p>
    <w:p w14:paraId="030B8BD3" w14:textId="68D29F2D" w:rsidR="001708AE" w:rsidRDefault="001708AE" w:rsidP="00D301B8">
      <w:pPr>
        <w:pStyle w:val="BodyText"/>
        <w:numPr>
          <w:ilvl w:val="0"/>
          <w:numId w:val="40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Parents are responsible to </w:t>
      </w:r>
      <w:r w:rsidR="00D05630">
        <w:rPr>
          <w:color w:val="auto"/>
          <w:sz w:val="24"/>
          <w:szCs w:val="24"/>
        </w:rPr>
        <w:t xml:space="preserve">not </w:t>
      </w:r>
      <w:r>
        <w:rPr>
          <w:color w:val="auto"/>
          <w:sz w:val="24"/>
          <w:szCs w:val="24"/>
        </w:rPr>
        <w:t xml:space="preserve">bring anyone to the T&amp;C campus who is feeling unwell.  </w:t>
      </w:r>
    </w:p>
    <w:p w14:paraId="3136B510" w14:textId="77777777" w:rsidR="00D05630" w:rsidRDefault="00D05630" w:rsidP="00D05630">
      <w:pPr>
        <w:pStyle w:val="BodyTex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Anyone with an underlying medical condition is strongly encouraged not to attend T&amp;C football events.  And unlike other seasons, we encourage fewer spectators to attend football sessions to lower the potential for contact.</w:t>
      </w:r>
    </w:p>
    <w:p w14:paraId="13C84F68" w14:textId="46EFBA60" w:rsidR="001708AE" w:rsidRPr="005C406B" w:rsidRDefault="001708AE" w:rsidP="001708AE">
      <w:pPr>
        <w:pStyle w:val="BodyText"/>
        <w:numPr>
          <w:ilvl w:val="0"/>
          <w:numId w:val="40"/>
        </w:numPr>
        <w:rPr>
          <w:color w:val="auto"/>
          <w:sz w:val="24"/>
          <w:szCs w:val="24"/>
        </w:rPr>
      </w:pPr>
      <w:r w:rsidRPr="00247678">
        <w:rPr>
          <w:sz w:val="24"/>
          <w:szCs w:val="24"/>
        </w:rPr>
        <w:t xml:space="preserve">Spectators </w:t>
      </w:r>
      <w:r>
        <w:rPr>
          <w:sz w:val="24"/>
          <w:szCs w:val="24"/>
        </w:rPr>
        <w:t>must social</w:t>
      </w:r>
      <w:r w:rsidR="00892AC6">
        <w:rPr>
          <w:sz w:val="24"/>
          <w:szCs w:val="24"/>
        </w:rPr>
        <w:t>ly</w:t>
      </w:r>
      <w:r>
        <w:rPr>
          <w:sz w:val="24"/>
          <w:szCs w:val="24"/>
        </w:rPr>
        <w:t xml:space="preserve"> distance from others</w:t>
      </w:r>
      <w:r w:rsidR="00892AC6">
        <w:rPr>
          <w:sz w:val="24"/>
          <w:szCs w:val="24"/>
        </w:rPr>
        <w:t>;</w:t>
      </w:r>
      <w:r>
        <w:rPr>
          <w:sz w:val="24"/>
          <w:szCs w:val="24"/>
        </w:rPr>
        <w:t xml:space="preserve"> at least 6 feet at all times (except family).  This includes all areas of the campus – parking lots, walking paths, restrooms, concessions and along the field sidelines.</w:t>
      </w:r>
    </w:p>
    <w:p w14:paraId="04505032" w14:textId="77777777" w:rsidR="001708AE" w:rsidRPr="00633CEC" w:rsidRDefault="001708AE" w:rsidP="001708AE">
      <w:pPr>
        <w:pStyle w:val="BodyText"/>
        <w:numPr>
          <w:ilvl w:val="0"/>
          <w:numId w:val="40"/>
        </w:numPr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Spectators must have a mask in their possession at all times on campus and must have the mask covering nose and mouth if within 6 feet of others (except family).  </w:t>
      </w:r>
    </w:p>
    <w:p w14:paraId="1403308C" w14:textId="77777777" w:rsidR="00A31048" w:rsidRDefault="00D05630" w:rsidP="00D05630">
      <w:pPr>
        <w:pStyle w:val="BodyTex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Bleachers are off limits this fall season.  Spectators are to provide their own folding chairs</w:t>
      </w:r>
      <w:r w:rsidR="00CD4A90">
        <w:rPr>
          <w:sz w:val="24"/>
          <w:szCs w:val="24"/>
        </w:rPr>
        <w:t xml:space="preserve"> or blankets for seating</w:t>
      </w:r>
      <w:r>
        <w:rPr>
          <w:sz w:val="24"/>
          <w:szCs w:val="24"/>
        </w:rPr>
        <w:t xml:space="preserve"> and </w:t>
      </w:r>
      <w:r w:rsidR="00CD4A90">
        <w:rPr>
          <w:sz w:val="24"/>
          <w:szCs w:val="24"/>
        </w:rPr>
        <w:t xml:space="preserve">expected </w:t>
      </w:r>
      <w:r>
        <w:rPr>
          <w:sz w:val="24"/>
          <w:szCs w:val="24"/>
        </w:rPr>
        <w:t xml:space="preserve">to social distance 6 feet from other spectators.  </w:t>
      </w:r>
    </w:p>
    <w:p w14:paraId="4330BF7D" w14:textId="48BCF4AB" w:rsidR="00D05630" w:rsidRDefault="00CD4A90" w:rsidP="00D05630">
      <w:pPr>
        <w:pStyle w:val="BodyTex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Cones will be placed along field sidelines to designate appropriate spectator seating areas for practices and games.  </w:t>
      </w:r>
      <w:r w:rsidR="00D05630">
        <w:rPr>
          <w:sz w:val="24"/>
          <w:szCs w:val="24"/>
        </w:rPr>
        <w:t>No pop-up tents are permitted.  Single pole umbrellas are permissible.</w:t>
      </w:r>
      <w:r>
        <w:rPr>
          <w:sz w:val="24"/>
          <w:szCs w:val="24"/>
        </w:rPr>
        <w:t xml:space="preserve">  </w:t>
      </w:r>
    </w:p>
    <w:p w14:paraId="4BEC0443" w14:textId="71497CEE" w:rsidR="001708AE" w:rsidRPr="00247678" w:rsidRDefault="001708AE" w:rsidP="001708AE">
      <w:pPr>
        <w:pStyle w:val="BodyText"/>
        <w:numPr>
          <w:ilvl w:val="0"/>
          <w:numId w:val="40"/>
        </w:numPr>
        <w:rPr>
          <w:color w:val="auto"/>
          <w:sz w:val="24"/>
          <w:szCs w:val="24"/>
        </w:rPr>
      </w:pPr>
      <w:r w:rsidRPr="00247678">
        <w:rPr>
          <w:color w:val="auto"/>
          <w:sz w:val="24"/>
          <w:szCs w:val="24"/>
        </w:rPr>
        <w:t xml:space="preserve">Players </w:t>
      </w:r>
      <w:r>
        <w:rPr>
          <w:color w:val="auto"/>
          <w:sz w:val="24"/>
          <w:szCs w:val="24"/>
        </w:rPr>
        <w:t>age 10 and above will wear masks on campus except when they are engaged in the practice or game</w:t>
      </w:r>
      <w:r w:rsidRPr="00247678">
        <w:rPr>
          <w:color w:val="auto"/>
          <w:sz w:val="24"/>
          <w:szCs w:val="24"/>
        </w:rPr>
        <w:t>.</w:t>
      </w:r>
    </w:p>
    <w:p w14:paraId="36E15CFB" w14:textId="0CA5D143" w:rsidR="00D05630" w:rsidRDefault="00D05630" w:rsidP="00D05630">
      <w:pPr>
        <w:pStyle w:val="BodyTex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Players will not make contact with other players at any time except to reach for</w:t>
      </w:r>
      <w:r w:rsidR="00CD4A90">
        <w:rPr>
          <w:sz w:val="24"/>
          <w:szCs w:val="24"/>
        </w:rPr>
        <w:t xml:space="preserve"> or return</w:t>
      </w:r>
      <w:r>
        <w:rPr>
          <w:sz w:val="24"/>
          <w:szCs w:val="24"/>
        </w:rPr>
        <w:t xml:space="preserve"> flag</w:t>
      </w:r>
      <w:r w:rsidR="00CD4A90">
        <w:rPr>
          <w:sz w:val="24"/>
          <w:szCs w:val="24"/>
        </w:rPr>
        <w:t>s</w:t>
      </w:r>
      <w:r>
        <w:rPr>
          <w:sz w:val="24"/>
          <w:szCs w:val="24"/>
        </w:rPr>
        <w:t xml:space="preserve"> during play. </w:t>
      </w:r>
    </w:p>
    <w:p w14:paraId="50599DED" w14:textId="24F7A647" w:rsidR="00A31048" w:rsidRDefault="00A31048" w:rsidP="00D05630">
      <w:pPr>
        <w:pStyle w:val="BodyTex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Players will refrain from spitting</w:t>
      </w:r>
      <w:r w:rsidR="00AA7BDA">
        <w:rPr>
          <w:sz w:val="24"/>
          <w:szCs w:val="24"/>
        </w:rPr>
        <w:t>.  S</w:t>
      </w:r>
      <w:r>
        <w:rPr>
          <w:sz w:val="24"/>
          <w:szCs w:val="24"/>
        </w:rPr>
        <w:t>unflower seeds are prohibited.</w:t>
      </w:r>
    </w:p>
    <w:p w14:paraId="6D11E0B5" w14:textId="77777777" w:rsidR="001708AE" w:rsidRDefault="001708AE" w:rsidP="001708AE">
      <w:pPr>
        <w:pStyle w:val="BodyText"/>
        <w:numPr>
          <w:ilvl w:val="0"/>
          <w:numId w:val="40"/>
        </w:numPr>
        <w:rPr>
          <w:sz w:val="24"/>
          <w:szCs w:val="24"/>
        </w:rPr>
      </w:pPr>
      <w:r w:rsidRPr="00247678">
        <w:rPr>
          <w:sz w:val="24"/>
          <w:szCs w:val="24"/>
        </w:rPr>
        <w:t xml:space="preserve">Coaches are required to wear </w:t>
      </w:r>
      <w:r>
        <w:rPr>
          <w:sz w:val="24"/>
          <w:szCs w:val="24"/>
        </w:rPr>
        <w:t xml:space="preserve">a </w:t>
      </w:r>
      <w:r w:rsidRPr="00247678">
        <w:rPr>
          <w:sz w:val="24"/>
          <w:szCs w:val="24"/>
        </w:rPr>
        <w:t xml:space="preserve">mask </w:t>
      </w:r>
      <w:r>
        <w:rPr>
          <w:sz w:val="24"/>
          <w:szCs w:val="24"/>
        </w:rPr>
        <w:t xml:space="preserve">around their necks at all times, and </w:t>
      </w:r>
      <w:r w:rsidRPr="00247678">
        <w:rPr>
          <w:sz w:val="24"/>
          <w:szCs w:val="24"/>
        </w:rPr>
        <w:t>if they are within 6</w:t>
      </w:r>
      <w:r>
        <w:rPr>
          <w:sz w:val="24"/>
          <w:szCs w:val="24"/>
        </w:rPr>
        <w:t xml:space="preserve"> </w:t>
      </w:r>
      <w:r w:rsidRPr="00247678">
        <w:rPr>
          <w:sz w:val="24"/>
          <w:szCs w:val="24"/>
        </w:rPr>
        <w:t xml:space="preserve">feet </w:t>
      </w:r>
      <w:r>
        <w:rPr>
          <w:sz w:val="24"/>
          <w:szCs w:val="24"/>
        </w:rPr>
        <w:t xml:space="preserve">of </w:t>
      </w:r>
      <w:r w:rsidRPr="00247678">
        <w:rPr>
          <w:sz w:val="24"/>
          <w:szCs w:val="24"/>
        </w:rPr>
        <w:t>players</w:t>
      </w:r>
      <w:r>
        <w:rPr>
          <w:sz w:val="24"/>
          <w:szCs w:val="24"/>
        </w:rPr>
        <w:t xml:space="preserve"> or others, the mask must cover their nose and mouth.  </w:t>
      </w:r>
    </w:p>
    <w:p w14:paraId="620154BF" w14:textId="3FE778C1" w:rsidR="001708AE" w:rsidRPr="00247678" w:rsidRDefault="001708AE" w:rsidP="001708AE">
      <w:pPr>
        <w:pStyle w:val="BodyTex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Coaches are responsible to ensure their players are social distancing </w:t>
      </w:r>
      <w:r w:rsidR="00D05630">
        <w:rPr>
          <w:sz w:val="24"/>
          <w:szCs w:val="24"/>
        </w:rPr>
        <w:t xml:space="preserve">and wearing masks </w:t>
      </w:r>
      <w:r>
        <w:rPr>
          <w:sz w:val="24"/>
          <w:szCs w:val="24"/>
        </w:rPr>
        <w:t xml:space="preserve">when not engaged in </w:t>
      </w:r>
      <w:r w:rsidR="00D05630">
        <w:rPr>
          <w:sz w:val="24"/>
          <w:szCs w:val="24"/>
        </w:rPr>
        <w:t>the practice or game</w:t>
      </w:r>
      <w:r>
        <w:rPr>
          <w:sz w:val="24"/>
          <w:szCs w:val="24"/>
        </w:rPr>
        <w:t>.</w:t>
      </w:r>
    </w:p>
    <w:p w14:paraId="448A4531" w14:textId="1CCD3628" w:rsidR="005253C9" w:rsidRPr="00247678" w:rsidRDefault="005253C9" w:rsidP="00D301B8">
      <w:pPr>
        <w:pStyle w:val="BodyText"/>
        <w:numPr>
          <w:ilvl w:val="0"/>
          <w:numId w:val="40"/>
        </w:numPr>
        <w:rPr>
          <w:color w:val="auto"/>
          <w:sz w:val="24"/>
          <w:szCs w:val="24"/>
        </w:rPr>
      </w:pPr>
      <w:r w:rsidRPr="00247678">
        <w:rPr>
          <w:color w:val="auto"/>
          <w:sz w:val="24"/>
          <w:szCs w:val="24"/>
        </w:rPr>
        <w:t>Players</w:t>
      </w:r>
      <w:r w:rsidR="00AE256C" w:rsidRPr="00247678">
        <w:rPr>
          <w:color w:val="auto"/>
          <w:sz w:val="24"/>
          <w:szCs w:val="24"/>
        </w:rPr>
        <w:t>, coaches, and spectators</w:t>
      </w:r>
      <w:r w:rsidRPr="00247678">
        <w:rPr>
          <w:color w:val="auto"/>
          <w:sz w:val="24"/>
          <w:szCs w:val="24"/>
        </w:rPr>
        <w:t xml:space="preserve"> should bring their own hand sanitizer and use before</w:t>
      </w:r>
      <w:r w:rsidR="0082624C">
        <w:rPr>
          <w:color w:val="auto"/>
          <w:sz w:val="24"/>
          <w:szCs w:val="24"/>
        </w:rPr>
        <w:t>, during and after football sessions.</w:t>
      </w:r>
      <w:r w:rsidR="00CD4A90">
        <w:rPr>
          <w:color w:val="auto"/>
          <w:sz w:val="24"/>
          <w:szCs w:val="24"/>
        </w:rPr>
        <w:t xml:space="preserve">  We encourage players to sanitize during each water break during practice and game play.</w:t>
      </w:r>
    </w:p>
    <w:p w14:paraId="1E8656CF" w14:textId="510902E9" w:rsidR="00CD4A90" w:rsidRDefault="00CD4A90" w:rsidP="00D301B8">
      <w:pPr>
        <w:pStyle w:val="BodyTex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Cones will be placed in designated areas for player equipment on the sideline during games and practice to encourage social distancing</w:t>
      </w:r>
      <w:r w:rsidR="00C80EF8">
        <w:rPr>
          <w:sz w:val="24"/>
          <w:szCs w:val="24"/>
        </w:rPr>
        <w:t xml:space="preserve"> off the field</w:t>
      </w:r>
      <w:r>
        <w:rPr>
          <w:sz w:val="24"/>
          <w:szCs w:val="24"/>
        </w:rPr>
        <w:t>.</w:t>
      </w:r>
    </w:p>
    <w:p w14:paraId="078D4292" w14:textId="10388F5C" w:rsidR="005253C9" w:rsidRDefault="00837092" w:rsidP="00D301B8">
      <w:pPr>
        <w:pStyle w:val="BodyTex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Water containers </w:t>
      </w:r>
      <w:r w:rsidR="00C80EF8">
        <w:rPr>
          <w:sz w:val="24"/>
          <w:szCs w:val="24"/>
        </w:rPr>
        <w:t xml:space="preserve">and other equipment </w:t>
      </w:r>
      <w:r>
        <w:rPr>
          <w:sz w:val="24"/>
          <w:szCs w:val="24"/>
        </w:rPr>
        <w:t xml:space="preserve">should be labeled to prevent accidental mix ups. </w:t>
      </w:r>
    </w:p>
    <w:p w14:paraId="71DF5899" w14:textId="462D1A94" w:rsidR="00856F62" w:rsidRPr="00247678" w:rsidRDefault="00856F62" w:rsidP="0082624C">
      <w:pPr>
        <w:pStyle w:val="BodyTex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No sharing of equipment</w:t>
      </w:r>
      <w:r w:rsidR="00247678">
        <w:rPr>
          <w:sz w:val="24"/>
          <w:szCs w:val="24"/>
        </w:rPr>
        <w:t xml:space="preserve">. </w:t>
      </w:r>
      <w:r w:rsidR="00837092">
        <w:rPr>
          <w:sz w:val="24"/>
          <w:szCs w:val="24"/>
        </w:rPr>
        <w:t xml:space="preserve"> </w:t>
      </w:r>
    </w:p>
    <w:p w14:paraId="2304B9B3" w14:textId="3AAB8832" w:rsidR="003715A1" w:rsidRDefault="00AE256C" w:rsidP="00266BEC">
      <w:pPr>
        <w:pStyle w:val="BodyText"/>
        <w:numPr>
          <w:ilvl w:val="0"/>
          <w:numId w:val="40"/>
        </w:numPr>
        <w:rPr>
          <w:sz w:val="24"/>
          <w:szCs w:val="24"/>
        </w:rPr>
      </w:pPr>
      <w:r w:rsidRPr="00633CEC">
        <w:rPr>
          <w:color w:val="auto"/>
          <w:sz w:val="24"/>
          <w:szCs w:val="24"/>
        </w:rPr>
        <w:t xml:space="preserve">T&amp;C restrooms </w:t>
      </w:r>
      <w:r w:rsidR="006A29C7" w:rsidRPr="00633CEC">
        <w:rPr>
          <w:color w:val="auto"/>
          <w:sz w:val="24"/>
          <w:szCs w:val="24"/>
        </w:rPr>
        <w:t>will be available</w:t>
      </w:r>
      <w:r w:rsidR="00266BEC">
        <w:rPr>
          <w:color w:val="auto"/>
          <w:sz w:val="24"/>
          <w:szCs w:val="24"/>
        </w:rPr>
        <w:t xml:space="preserve"> with soap and water.  Social distancing and masks are to be worn in and around the restroom areas.</w:t>
      </w:r>
      <w:r w:rsidR="00266BEC">
        <w:rPr>
          <w:sz w:val="24"/>
          <w:szCs w:val="24"/>
        </w:rPr>
        <w:t xml:space="preserve"> </w:t>
      </w:r>
    </w:p>
    <w:p w14:paraId="07019100" w14:textId="39B720F3" w:rsidR="00E77B37" w:rsidRPr="00E77B37" w:rsidRDefault="003715A1" w:rsidP="00E77B37">
      <w:pPr>
        <w:pStyle w:val="BodyTex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After games, teams and spectators are required to exit the fields and leave the TC premises </w:t>
      </w:r>
      <w:r w:rsidRPr="009642A5">
        <w:rPr>
          <w:sz w:val="24"/>
          <w:szCs w:val="24"/>
        </w:rPr>
        <w:t xml:space="preserve">as quickly as possible. </w:t>
      </w:r>
      <w:r w:rsidR="00E77B37">
        <w:rPr>
          <w:sz w:val="24"/>
          <w:szCs w:val="24"/>
        </w:rPr>
        <w:t>Team gatherings or snacks are strongly discouraged after games.</w:t>
      </w:r>
    </w:p>
    <w:p w14:paraId="5A76A03E" w14:textId="77777777" w:rsidR="003715A1" w:rsidRPr="001520B9" w:rsidRDefault="003715A1" w:rsidP="003715A1">
      <w:pPr>
        <w:pStyle w:val="BodyText"/>
        <w:ind w:left="720"/>
        <w:rPr>
          <w:color w:val="auto"/>
          <w:sz w:val="24"/>
          <w:szCs w:val="24"/>
        </w:rPr>
      </w:pPr>
    </w:p>
    <w:p w14:paraId="06D184FD" w14:textId="77777777" w:rsidR="008A372F" w:rsidRDefault="008A372F" w:rsidP="008A372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Infection guidelines:</w:t>
      </w:r>
    </w:p>
    <w:p w14:paraId="29BAA2FF" w14:textId="7B31C536" w:rsidR="00E77B37" w:rsidRDefault="00E77B37" w:rsidP="00E77B37">
      <w:pPr>
        <w:pStyle w:val="BodyTex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Parents should notify </w:t>
      </w:r>
      <w:r w:rsidR="001708AE">
        <w:rPr>
          <w:sz w:val="24"/>
          <w:szCs w:val="24"/>
        </w:rPr>
        <w:t xml:space="preserve">the head </w:t>
      </w:r>
      <w:r>
        <w:rPr>
          <w:sz w:val="24"/>
          <w:szCs w:val="24"/>
        </w:rPr>
        <w:t xml:space="preserve">coach if their child is unwell and is being tested for COVID.  </w:t>
      </w:r>
      <w:r w:rsidR="001708AE">
        <w:rPr>
          <w:sz w:val="24"/>
          <w:szCs w:val="24"/>
        </w:rPr>
        <w:t>The c</w:t>
      </w:r>
      <w:r>
        <w:rPr>
          <w:sz w:val="24"/>
          <w:szCs w:val="24"/>
        </w:rPr>
        <w:t>oach will notify the parents on the team, though not share the specific player name or details.</w:t>
      </w:r>
    </w:p>
    <w:p w14:paraId="2EE79B34" w14:textId="1CBDB130" w:rsidR="008A372F" w:rsidRDefault="008A372F" w:rsidP="008A372F">
      <w:pPr>
        <w:pStyle w:val="BodyTex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If a player or coach on a team test</w:t>
      </w:r>
      <w:r w:rsidR="001708AE">
        <w:rPr>
          <w:sz w:val="24"/>
          <w:szCs w:val="24"/>
        </w:rPr>
        <w:t>s</w:t>
      </w:r>
      <w:r>
        <w:rPr>
          <w:sz w:val="24"/>
          <w:szCs w:val="24"/>
        </w:rPr>
        <w:t xml:space="preserve"> positive</w:t>
      </w:r>
      <w:r w:rsidR="001520B9">
        <w:rPr>
          <w:sz w:val="24"/>
          <w:szCs w:val="24"/>
        </w:rPr>
        <w:t xml:space="preserve"> for COVID</w:t>
      </w:r>
      <w:r>
        <w:rPr>
          <w:sz w:val="24"/>
          <w:szCs w:val="24"/>
        </w:rPr>
        <w:t xml:space="preserve">, </w:t>
      </w:r>
      <w:r w:rsidR="00E77B37">
        <w:rPr>
          <w:sz w:val="24"/>
          <w:szCs w:val="24"/>
        </w:rPr>
        <w:t xml:space="preserve">the coach and football president should be immediately </w:t>
      </w:r>
      <w:r w:rsidR="00892AC6">
        <w:rPr>
          <w:sz w:val="24"/>
          <w:szCs w:val="24"/>
        </w:rPr>
        <w:t>notified</w:t>
      </w:r>
      <w:r w:rsidR="00CD4A90">
        <w:rPr>
          <w:sz w:val="24"/>
          <w:szCs w:val="24"/>
        </w:rPr>
        <w:t xml:space="preserve">.  The affected team </w:t>
      </w:r>
      <w:r>
        <w:rPr>
          <w:sz w:val="24"/>
          <w:szCs w:val="24"/>
        </w:rPr>
        <w:t xml:space="preserve">will </w:t>
      </w:r>
      <w:r w:rsidR="00E77B37">
        <w:rPr>
          <w:sz w:val="24"/>
          <w:szCs w:val="24"/>
        </w:rPr>
        <w:t>suspend play for 14 days</w:t>
      </w:r>
      <w:r w:rsidR="00C80EF8">
        <w:rPr>
          <w:sz w:val="24"/>
          <w:szCs w:val="24"/>
        </w:rPr>
        <w:t xml:space="preserve"> per state/local guidelines</w:t>
      </w:r>
      <w:r w:rsidR="00A31048">
        <w:rPr>
          <w:sz w:val="24"/>
          <w:szCs w:val="24"/>
        </w:rPr>
        <w:t>.  Play may resume after approval from the football president and T&amp;C Sports.</w:t>
      </w:r>
    </w:p>
    <w:p w14:paraId="5A73A9CF" w14:textId="4BB2C9FC" w:rsidR="00892AC6" w:rsidRDefault="00892AC6" w:rsidP="008A372F">
      <w:pPr>
        <w:pStyle w:val="BodyTex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</w:t>
      </w:r>
      <w:r w:rsidR="00CD4A90">
        <w:rPr>
          <w:sz w:val="24"/>
          <w:szCs w:val="24"/>
        </w:rPr>
        <w:t xml:space="preserve">a player or coach on two </w:t>
      </w:r>
      <w:r w:rsidR="00A31048">
        <w:rPr>
          <w:sz w:val="24"/>
          <w:szCs w:val="24"/>
        </w:rPr>
        <w:t xml:space="preserve">or more </w:t>
      </w:r>
      <w:r w:rsidR="00CD4A90">
        <w:rPr>
          <w:sz w:val="24"/>
          <w:szCs w:val="24"/>
        </w:rPr>
        <w:t>teams</w:t>
      </w:r>
      <w:r w:rsidR="00C80EF8">
        <w:rPr>
          <w:sz w:val="24"/>
          <w:szCs w:val="24"/>
        </w:rPr>
        <w:t xml:space="preserve"> test</w:t>
      </w:r>
      <w:r>
        <w:rPr>
          <w:sz w:val="24"/>
          <w:szCs w:val="24"/>
        </w:rPr>
        <w:t xml:space="preserve"> positive, </w:t>
      </w:r>
      <w:r w:rsidR="00A31048">
        <w:rPr>
          <w:sz w:val="24"/>
          <w:szCs w:val="24"/>
        </w:rPr>
        <w:t>T&amp;C Sports will notify Austin Public Health for further action which could include league play suspension or cancellation.</w:t>
      </w:r>
    </w:p>
    <w:p w14:paraId="24FB9A5F" w14:textId="5952EC6A" w:rsidR="00AA7BDA" w:rsidRDefault="00AA7BDA" w:rsidP="008A372F">
      <w:pPr>
        <w:pStyle w:val="BodyTex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In the event that the season must be cancelled after games begin, T&amp;C Sports will determine refund or credit options for parents to consider.  </w:t>
      </w:r>
    </w:p>
    <w:p w14:paraId="2CBCA189" w14:textId="6D748823" w:rsidR="00A31048" w:rsidRDefault="00A31048" w:rsidP="00AA7BDA">
      <w:pPr>
        <w:pStyle w:val="BodyText"/>
        <w:rPr>
          <w:sz w:val="24"/>
          <w:szCs w:val="24"/>
        </w:rPr>
      </w:pPr>
      <w:bookmarkStart w:id="0" w:name="_GoBack"/>
      <w:bookmarkEnd w:id="0"/>
    </w:p>
    <w:sectPr w:rsidR="00A31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588B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760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78F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4A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BCB5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B8D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28C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2E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66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DB25B9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200567F"/>
    <w:multiLevelType w:val="multilevel"/>
    <w:tmpl w:val="A3C08CF6"/>
    <w:numStyleLink w:val="HHSNumbering"/>
  </w:abstractNum>
  <w:abstractNum w:abstractNumId="12" w15:restartNumberingAfterBreak="0">
    <w:nsid w:val="0E034AD9"/>
    <w:multiLevelType w:val="hybridMultilevel"/>
    <w:tmpl w:val="E6725838"/>
    <w:lvl w:ilvl="0" w:tplc="21F073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D22A8"/>
    <w:multiLevelType w:val="hybridMultilevel"/>
    <w:tmpl w:val="9E8E4F78"/>
    <w:lvl w:ilvl="0" w:tplc="C0728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064C8"/>
    <w:multiLevelType w:val="multilevel"/>
    <w:tmpl w:val="A3C08CF6"/>
    <w:numStyleLink w:val="HHSNumbering"/>
  </w:abstractNum>
  <w:abstractNum w:abstractNumId="15" w15:restartNumberingAfterBreak="0">
    <w:nsid w:val="1F2200E0"/>
    <w:multiLevelType w:val="multilevel"/>
    <w:tmpl w:val="A3C08CF6"/>
    <w:styleLink w:val="HHSNumbering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suff w:val="space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3CDB53B6"/>
    <w:multiLevelType w:val="hybridMultilevel"/>
    <w:tmpl w:val="19F0612A"/>
    <w:lvl w:ilvl="0" w:tplc="9F760B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24643"/>
    <w:multiLevelType w:val="hybridMultilevel"/>
    <w:tmpl w:val="6526C1D2"/>
    <w:lvl w:ilvl="0" w:tplc="8D429BB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BA1C78"/>
    <w:multiLevelType w:val="hybridMultilevel"/>
    <w:tmpl w:val="CC9289E8"/>
    <w:lvl w:ilvl="0" w:tplc="C0728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A0D78"/>
    <w:multiLevelType w:val="multilevel"/>
    <w:tmpl w:val="26945B7E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9"/>
  </w:num>
  <w:num w:numId="16">
    <w:abstractNumId w:val="19"/>
  </w:num>
  <w:num w:numId="17">
    <w:abstractNumId w:val="15"/>
  </w:num>
  <w:num w:numId="18">
    <w:abstractNumId w:val="19"/>
  </w:num>
  <w:num w:numId="19">
    <w:abstractNumId w:val="14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7"/>
  </w:num>
  <w:num w:numId="26">
    <w:abstractNumId w:val="19"/>
  </w:num>
  <w:num w:numId="27">
    <w:abstractNumId w:val="16"/>
  </w:num>
  <w:num w:numId="28">
    <w:abstractNumId w:val="15"/>
  </w:num>
  <w:num w:numId="29">
    <w:abstractNumId w:val="19"/>
  </w:num>
  <w:num w:numId="30">
    <w:abstractNumId w:val="17"/>
  </w:num>
  <w:num w:numId="31">
    <w:abstractNumId w:val="19"/>
  </w:num>
  <w:num w:numId="32">
    <w:abstractNumId w:val="16"/>
  </w:num>
  <w:num w:numId="33">
    <w:abstractNumId w:val="19"/>
  </w:num>
  <w:num w:numId="34">
    <w:abstractNumId w:val="15"/>
  </w:num>
  <w:num w:numId="35">
    <w:abstractNumId w:val="17"/>
  </w:num>
  <w:num w:numId="36">
    <w:abstractNumId w:val="19"/>
  </w:num>
  <w:num w:numId="37">
    <w:abstractNumId w:val="16"/>
  </w:num>
  <w:num w:numId="38">
    <w:abstractNumId w:val="17"/>
  </w:num>
  <w:num w:numId="39">
    <w:abstractNumId w:val="11"/>
  </w:num>
  <w:num w:numId="40">
    <w:abstractNumId w:val="12"/>
  </w:num>
  <w:num w:numId="41">
    <w:abstractNumId w:val="1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52"/>
    <w:rsid w:val="00015723"/>
    <w:rsid w:val="00051D10"/>
    <w:rsid w:val="00086875"/>
    <w:rsid w:val="00114474"/>
    <w:rsid w:val="00121D85"/>
    <w:rsid w:val="00134EC4"/>
    <w:rsid w:val="00135E52"/>
    <w:rsid w:val="00143D54"/>
    <w:rsid w:val="001520B9"/>
    <w:rsid w:val="00152971"/>
    <w:rsid w:val="00166857"/>
    <w:rsid w:val="001708AE"/>
    <w:rsid w:val="00192544"/>
    <w:rsid w:val="0019695A"/>
    <w:rsid w:val="00196B54"/>
    <w:rsid w:val="001C6029"/>
    <w:rsid w:val="001E7579"/>
    <w:rsid w:val="00247678"/>
    <w:rsid w:val="00264EBE"/>
    <w:rsid w:val="00266781"/>
    <w:rsid w:val="00266BEC"/>
    <w:rsid w:val="002C2D64"/>
    <w:rsid w:val="002C3AC0"/>
    <w:rsid w:val="002D56A2"/>
    <w:rsid w:val="0032052B"/>
    <w:rsid w:val="0034030F"/>
    <w:rsid w:val="00345F8A"/>
    <w:rsid w:val="00366C79"/>
    <w:rsid w:val="00371480"/>
    <w:rsid w:val="003715A1"/>
    <w:rsid w:val="00393D3E"/>
    <w:rsid w:val="003A2C00"/>
    <w:rsid w:val="003B7366"/>
    <w:rsid w:val="003D0239"/>
    <w:rsid w:val="003F1869"/>
    <w:rsid w:val="00407BE6"/>
    <w:rsid w:val="00441269"/>
    <w:rsid w:val="004654AE"/>
    <w:rsid w:val="00467816"/>
    <w:rsid w:val="004A1A49"/>
    <w:rsid w:val="004B3E1A"/>
    <w:rsid w:val="004B7F7B"/>
    <w:rsid w:val="004E024A"/>
    <w:rsid w:val="00515A61"/>
    <w:rsid w:val="005253C9"/>
    <w:rsid w:val="00526CA1"/>
    <w:rsid w:val="00560D40"/>
    <w:rsid w:val="005733A3"/>
    <w:rsid w:val="005821A5"/>
    <w:rsid w:val="005B630F"/>
    <w:rsid w:val="005C406B"/>
    <w:rsid w:val="005C4E39"/>
    <w:rsid w:val="005E65AD"/>
    <w:rsid w:val="005F6B5F"/>
    <w:rsid w:val="00633CEC"/>
    <w:rsid w:val="006516F6"/>
    <w:rsid w:val="006909E2"/>
    <w:rsid w:val="00692069"/>
    <w:rsid w:val="006A29C7"/>
    <w:rsid w:val="006C4602"/>
    <w:rsid w:val="006D71AF"/>
    <w:rsid w:val="006F6C3B"/>
    <w:rsid w:val="007007DD"/>
    <w:rsid w:val="007051A3"/>
    <w:rsid w:val="00706746"/>
    <w:rsid w:val="007247A3"/>
    <w:rsid w:val="00726814"/>
    <w:rsid w:val="00737AB4"/>
    <w:rsid w:val="0078018E"/>
    <w:rsid w:val="00786F7B"/>
    <w:rsid w:val="007A221C"/>
    <w:rsid w:val="007B3AD0"/>
    <w:rsid w:val="007B6AC0"/>
    <w:rsid w:val="007C4258"/>
    <w:rsid w:val="007E6521"/>
    <w:rsid w:val="007F6E72"/>
    <w:rsid w:val="0082624C"/>
    <w:rsid w:val="008335FC"/>
    <w:rsid w:val="00837092"/>
    <w:rsid w:val="00845480"/>
    <w:rsid w:val="00856F62"/>
    <w:rsid w:val="00892AC6"/>
    <w:rsid w:val="0089319D"/>
    <w:rsid w:val="008964CA"/>
    <w:rsid w:val="008A372F"/>
    <w:rsid w:val="008B0B37"/>
    <w:rsid w:val="008B3310"/>
    <w:rsid w:val="008D195F"/>
    <w:rsid w:val="00900A3C"/>
    <w:rsid w:val="0090337A"/>
    <w:rsid w:val="009408CB"/>
    <w:rsid w:val="00941260"/>
    <w:rsid w:val="00943571"/>
    <w:rsid w:val="009642A5"/>
    <w:rsid w:val="0096540E"/>
    <w:rsid w:val="00973878"/>
    <w:rsid w:val="009A1FDC"/>
    <w:rsid w:val="00A1340E"/>
    <w:rsid w:val="00A25613"/>
    <w:rsid w:val="00A31048"/>
    <w:rsid w:val="00A3795E"/>
    <w:rsid w:val="00A6127B"/>
    <w:rsid w:val="00A7390F"/>
    <w:rsid w:val="00A76B2D"/>
    <w:rsid w:val="00A85EF7"/>
    <w:rsid w:val="00AA7BDA"/>
    <w:rsid w:val="00AE256C"/>
    <w:rsid w:val="00B01B26"/>
    <w:rsid w:val="00B032D8"/>
    <w:rsid w:val="00B35527"/>
    <w:rsid w:val="00B4130C"/>
    <w:rsid w:val="00B4369A"/>
    <w:rsid w:val="00B63435"/>
    <w:rsid w:val="00B75990"/>
    <w:rsid w:val="00BA6C8F"/>
    <w:rsid w:val="00BF69C4"/>
    <w:rsid w:val="00BF6D22"/>
    <w:rsid w:val="00C30704"/>
    <w:rsid w:val="00C52291"/>
    <w:rsid w:val="00C57FEA"/>
    <w:rsid w:val="00C701E8"/>
    <w:rsid w:val="00C80EF8"/>
    <w:rsid w:val="00C904C9"/>
    <w:rsid w:val="00CA6447"/>
    <w:rsid w:val="00CD4A90"/>
    <w:rsid w:val="00D05630"/>
    <w:rsid w:val="00D301B8"/>
    <w:rsid w:val="00D32752"/>
    <w:rsid w:val="00D40BBC"/>
    <w:rsid w:val="00D73583"/>
    <w:rsid w:val="00D90962"/>
    <w:rsid w:val="00DE17F0"/>
    <w:rsid w:val="00E06C3D"/>
    <w:rsid w:val="00E24DB5"/>
    <w:rsid w:val="00E303D0"/>
    <w:rsid w:val="00E75E62"/>
    <w:rsid w:val="00E77B37"/>
    <w:rsid w:val="00E93DAE"/>
    <w:rsid w:val="00EF6E1E"/>
    <w:rsid w:val="00F06515"/>
    <w:rsid w:val="00F250AC"/>
    <w:rsid w:val="00F42439"/>
    <w:rsid w:val="00F44533"/>
    <w:rsid w:val="00F678DD"/>
    <w:rsid w:val="00FC04BF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0925"/>
  <w15:chartTrackingRefBased/>
  <w15:docId w15:val="{DC909DB8-52AF-4009-95A9-C16AC837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94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94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19695A"/>
  </w:style>
  <w:style w:type="paragraph" w:styleId="Heading1">
    <w:name w:val="heading 1"/>
    <w:basedOn w:val="Normal"/>
    <w:next w:val="BodyText"/>
    <w:link w:val="Heading1Char"/>
    <w:uiPriority w:val="9"/>
    <w:qFormat/>
    <w:rsid w:val="007051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7051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D71AF"/>
    <w:pPr>
      <w:keepNext/>
      <w:keepLines/>
      <w:outlineLvl w:val="2"/>
    </w:pPr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51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7051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2167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738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A558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A3"/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1A3"/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71AF"/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51A3"/>
    <w:rPr>
      <w:rFonts w:asciiTheme="majorHAnsi" w:eastAsiaTheme="majorEastAsia" w:hAnsiTheme="majorHAnsi" w:cstheme="majorBidi"/>
      <w:color w:val="022167" w:themeColor="text1"/>
    </w:rPr>
  </w:style>
  <w:style w:type="paragraph" w:styleId="CommentText">
    <w:name w:val="annotation text"/>
    <w:basedOn w:val="Normal"/>
    <w:link w:val="CommentTextChar"/>
    <w:uiPriority w:val="99"/>
    <w:semiHidden/>
    <w:rsid w:val="00266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435"/>
    <w:rPr>
      <w:sz w:val="20"/>
      <w:szCs w:val="20"/>
    </w:rPr>
  </w:style>
  <w:style w:type="paragraph" w:styleId="Header">
    <w:name w:val="header"/>
    <w:basedOn w:val="Normal"/>
    <w:link w:val="HeaderChar"/>
    <w:uiPriority w:val="39"/>
    <w:unhideWhenUsed/>
    <w:rsid w:val="002667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39"/>
    <w:rsid w:val="00B63435"/>
  </w:style>
  <w:style w:type="paragraph" w:styleId="Footer">
    <w:name w:val="footer"/>
    <w:basedOn w:val="Normal"/>
    <w:link w:val="FooterChar"/>
    <w:uiPriority w:val="39"/>
    <w:unhideWhenUsed/>
    <w:rsid w:val="002667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39"/>
    <w:rsid w:val="00B63435"/>
  </w:style>
  <w:style w:type="character" w:styleId="CommentReference">
    <w:name w:val="annotation reference"/>
    <w:basedOn w:val="DefaultParagraphFont"/>
    <w:uiPriority w:val="99"/>
    <w:semiHidden/>
    <w:rsid w:val="00266781"/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8B0B37"/>
    <w:pPr>
      <w:spacing w:before="160" w:after="160"/>
    </w:pPr>
  </w:style>
  <w:style w:type="character" w:customStyle="1" w:styleId="BodyTextChar">
    <w:name w:val="Body Text Char"/>
    <w:basedOn w:val="DefaultParagraphFont"/>
    <w:link w:val="BodyText"/>
    <w:rsid w:val="008B0B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18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1869"/>
    <w:rPr>
      <w:sz w:val="22"/>
      <w:szCs w:val="22"/>
    </w:rPr>
  </w:style>
  <w:style w:type="character" w:styleId="Hyperlink">
    <w:name w:val="Hyperlink"/>
    <w:uiPriority w:val="39"/>
    <w:unhideWhenUsed/>
    <w:rsid w:val="00FC04BF"/>
    <w:rPr>
      <w:color w:val="1058FA" w:themeColor="text1" w:themeTint="99"/>
      <w:u w:val="single"/>
    </w:rPr>
  </w:style>
  <w:style w:type="table" w:styleId="TableGrid">
    <w:name w:val="Table Grid"/>
    <w:basedOn w:val="TableNormal"/>
    <w:uiPriority w:val="39"/>
    <w:rsid w:val="00706746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jc w:val="center"/>
      </w:pPr>
      <w:rPr>
        <w:rFonts w:asciiTheme="minorHAnsi" w:hAnsiTheme="minorHAnsi"/>
        <w:b/>
        <w:sz w:val="18"/>
      </w:rPr>
      <w:tblPr/>
      <w:trPr>
        <w:tblHeader/>
      </w:t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6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43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51A3"/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List">
    <w:name w:val="List"/>
    <w:basedOn w:val="BodyText"/>
    <w:uiPriority w:val="99"/>
    <w:semiHidden/>
    <w:unhideWhenUsed/>
    <w:rsid w:val="003F1869"/>
    <w:pPr>
      <w:ind w:left="360" w:hanging="36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F18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1869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1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186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69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3F1869"/>
    <w:rPr>
      <w:color w:val="7D868C" w:themeColor="followedHyperlink"/>
      <w:u w:val="single"/>
    </w:rPr>
  </w:style>
  <w:style w:type="paragraph" w:styleId="ListBullet">
    <w:name w:val="List Bullet"/>
    <w:basedOn w:val="BodyText"/>
    <w:uiPriority w:val="3"/>
    <w:qFormat/>
    <w:rsid w:val="006D71AF"/>
    <w:pPr>
      <w:numPr>
        <w:numId w:val="36"/>
      </w:numPr>
      <w:spacing w:before="240" w:after="0" w:line="288" w:lineRule="auto"/>
      <w:contextualSpacing/>
    </w:pPr>
    <w:rPr>
      <w:rFonts w:cs="Calibri"/>
      <w:szCs w:val="20"/>
    </w:rPr>
  </w:style>
  <w:style w:type="numbering" w:customStyle="1" w:styleId="HHSBullets">
    <w:name w:val="HHS Bullets"/>
    <w:uiPriority w:val="99"/>
    <w:rsid w:val="00266781"/>
    <w:pPr>
      <w:numPr>
        <w:numId w:val="15"/>
      </w:numPr>
    </w:pPr>
  </w:style>
  <w:style w:type="numbering" w:customStyle="1" w:styleId="HHSNumbering">
    <w:name w:val="HHS Numbering"/>
    <w:uiPriority w:val="99"/>
    <w:rsid w:val="00A85EF7"/>
    <w:pPr>
      <w:numPr>
        <w:numId w:val="17"/>
      </w:numPr>
    </w:pPr>
  </w:style>
  <w:style w:type="paragraph" w:styleId="ListNumber">
    <w:name w:val="List Number"/>
    <w:basedOn w:val="BodyText"/>
    <w:uiPriority w:val="3"/>
    <w:qFormat/>
    <w:rsid w:val="006D71AF"/>
    <w:pPr>
      <w:numPr>
        <w:numId w:val="39"/>
      </w:numPr>
      <w:spacing w:before="240" w:after="0" w:line="288" w:lineRule="auto"/>
      <w:contextualSpacing/>
    </w:pPr>
    <w:rPr>
      <w:szCs w:val="20"/>
    </w:rPr>
  </w:style>
  <w:style w:type="paragraph" w:styleId="Title">
    <w:name w:val="Title"/>
    <w:basedOn w:val="Normal"/>
    <w:next w:val="Subtitle"/>
    <w:link w:val="TitleChar"/>
    <w:uiPriority w:val="28"/>
    <w:qFormat/>
    <w:rsid w:val="008B0B37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8"/>
    <w:rsid w:val="008B0B3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NoSpacing">
    <w:name w:val="No Spacing"/>
    <w:uiPriority w:val="99"/>
    <w:semiHidden/>
    <w:rsid w:val="00973878"/>
    <w:pPr>
      <w:spacing w:line="240" w:lineRule="auto"/>
    </w:pPr>
  </w:style>
  <w:style w:type="character" w:styleId="Strong">
    <w:name w:val="Strong"/>
    <w:uiPriority w:val="7"/>
    <w:qFormat/>
    <w:rsid w:val="006D71AF"/>
    <w:rPr>
      <w:b/>
      <w:bCs/>
    </w:rPr>
  </w:style>
  <w:style w:type="character" w:styleId="Emphasis">
    <w:name w:val="Emphasis"/>
    <w:uiPriority w:val="7"/>
    <w:qFormat/>
    <w:rsid w:val="006D71AF"/>
    <w:rPr>
      <w:i/>
      <w:iCs/>
    </w:rPr>
  </w:style>
  <w:style w:type="paragraph" w:styleId="ListParagraph">
    <w:name w:val="List Paragraph"/>
    <w:basedOn w:val="Normal"/>
    <w:uiPriority w:val="99"/>
    <w:rsid w:val="006D71A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73878"/>
    <w:rPr>
      <w:rFonts w:asciiTheme="majorHAnsi" w:eastAsiaTheme="majorEastAsia" w:hAnsiTheme="majorHAnsi" w:cstheme="majorBidi"/>
      <w:color w:val="1A558D" w:themeColor="accent1" w:themeShade="7F"/>
    </w:rPr>
  </w:style>
  <w:style w:type="paragraph" w:styleId="Subtitle">
    <w:name w:val="Subtitle"/>
    <w:basedOn w:val="Normal"/>
    <w:next w:val="BodyText"/>
    <w:link w:val="SubtitleChar"/>
    <w:uiPriority w:val="29"/>
    <w:qFormat/>
    <w:rsid w:val="008B0B37"/>
    <w:pPr>
      <w:numPr>
        <w:ilvl w:val="1"/>
      </w:numPr>
      <w:spacing w:after="160"/>
    </w:pPr>
    <w:rPr>
      <w:rFonts w:eastAsiaTheme="minorEastAsia"/>
      <w:color w:val="044DF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9"/>
    <w:rsid w:val="008B0B37"/>
    <w:rPr>
      <w:rFonts w:eastAsiaTheme="minorEastAsia"/>
      <w:color w:val="044DF2" w:themeColor="text1" w:themeTint="A5"/>
      <w:spacing w:val="15"/>
    </w:rPr>
  </w:style>
  <w:style w:type="paragraph" w:styleId="BlockText">
    <w:name w:val="Block Text"/>
    <w:basedOn w:val="Normal"/>
    <w:uiPriority w:val="99"/>
    <w:semiHidden/>
    <w:unhideWhenUsed/>
    <w:rsid w:val="008B0B37"/>
    <w:pPr>
      <w:pBdr>
        <w:top w:val="single" w:sz="4" w:space="10" w:color="2781D4" w:themeColor="accent1" w:themeShade="BF"/>
        <w:left w:val="single" w:sz="4" w:space="10" w:color="2781D4" w:themeColor="accent1" w:themeShade="BF"/>
        <w:bottom w:val="single" w:sz="36" w:space="10" w:color="2781D4" w:themeColor="accent1" w:themeShade="BF"/>
        <w:right w:val="single" w:sz="36" w:space="10" w:color="2781D4" w:themeColor="accent1" w:themeShade="BF"/>
      </w:pBdr>
      <w:spacing w:before="240" w:after="240"/>
      <w:ind w:left="1152" w:right="1152"/>
    </w:pPr>
    <w:rPr>
      <w:rFonts w:eastAsiaTheme="minorEastAsia"/>
      <w:iCs/>
      <w:color w:val="auto"/>
    </w:rPr>
  </w:style>
  <w:style w:type="paragraph" w:styleId="Caption">
    <w:name w:val="caption"/>
    <w:basedOn w:val="Normal"/>
    <w:next w:val="Normal"/>
    <w:uiPriority w:val="14"/>
    <w:qFormat/>
    <w:rsid w:val="008B0B37"/>
    <w:pPr>
      <w:spacing w:after="200" w:line="240" w:lineRule="auto"/>
    </w:pPr>
    <w:rPr>
      <w:b/>
      <w:iCs/>
      <w:szCs w:val="18"/>
    </w:rPr>
  </w:style>
  <w:style w:type="character" w:styleId="BookTitle">
    <w:name w:val="Book Title"/>
    <w:uiPriority w:val="94"/>
    <w:qFormat/>
    <w:rsid w:val="00196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HS Basics Theme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0B3E3"/>
      </a:hlink>
      <a:folHlink>
        <a:srgbClr val="7D868C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Vasquez,David Eric (HHSC)</dc:creator>
  <cp:keywords/>
  <dc:description/>
  <cp:lastModifiedBy>Alexis Watters</cp:lastModifiedBy>
  <cp:revision>3</cp:revision>
  <dcterms:created xsi:type="dcterms:W3CDTF">2020-09-29T19:53:00Z</dcterms:created>
  <dcterms:modified xsi:type="dcterms:W3CDTF">2020-09-29T20:11:00Z</dcterms:modified>
</cp:coreProperties>
</file>