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7BC21C" w14:textId="77777777" w:rsidR="00E574AB" w:rsidRPr="002D635C" w:rsidRDefault="000068D9" w:rsidP="00E574AB">
      <w:pPr>
        <w:jc w:val="center"/>
        <w:rPr>
          <w:rFonts w:ascii="Comic Sans MS" w:hAnsi="Comic Sans MS"/>
          <w:b/>
          <w:u w:val="single"/>
        </w:rPr>
      </w:pPr>
      <w:bookmarkStart w:id="0" w:name="_GoBack"/>
      <w:bookmarkEnd w:id="0"/>
      <w:r w:rsidRPr="002D635C">
        <w:rPr>
          <w:rFonts w:ascii="Comic Sans MS" w:hAnsi="Comic Sans MS"/>
          <w:b/>
          <w:u w:val="single"/>
        </w:rPr>
        <w:t>RULES</w:t>
      </w:r>
      <w:r w:rsidR="00E574AB" w:rsidRPr="002D635C">
        <w:rPr>
          <w:rFonts w:ascii="Comic Sans MS" w:hAnsi="Comic Sans MS"/>
          <w:b/>
          <w:u w:val="single"/>
        </w:rPr>
        <w:t xml:space="preserve"> FOR DYBA TEAM SELECTION</w:t>
      </w:r>
    </w:p>
    <w:p w14:paraId="61D2A34E" w14:textId="77777777" w:rsidR="00E574AB" w:rsidRPr="002D635C" w:rsidRDefault="00E574AB" w:rsidP="00E574AB">
      <w:pPr>
        <w:ind w:firstLine="720"/>
        <w:rPr>
          <w:rFonts w:ascii="Comic Sans MS" w:hAnsi="Comic Sans MS"/>
        </w:rPr>
      </w:pPr>
      <w:r w:rsidRPr="002D635C">
        <w:rPr>
          <w:rFonts w:ascii="Comic Sans MS" w:hAnsi="Comic Sans MS"/>
        </w:rPr>
        <w:t xml:space="preserve">The DYBA team selection process is designed to create even teams in each division and attempt to create the most competitive and fun balance for all players involved. Every effort is taken to eliminate the possibility of unbalanced teams. For those reasons, </w:t>
      </w:r>
      <w:r w:rsidRPr="005C6636">
        <w:rPr>
          <w:rFonts w:ascii="Comic Sans MS" w:hAnsi="Comic Sans MS"/>
          <w:b/>
          <w:color w:val="FF0000"/>
          <w:u w:val="single"/>
        </w:rPr>
        <w:t>DYBA does not allow friendship requests</w:t>
      </w:r>
      <w:r w:rsidRPr="002D635C">
        <w:rPr>
          <w:rFonts w:ascii="Comic Sans MS" w:hAnsi="Comic Sans MS"/>
        </w:rPr>
        <w:t xml:space="preserve"> for its Baseball or Softball teams.  Requests for placement of a child on a team with another child, a specific coach outside of their own parent/guardian, and/or a carpool group will not be considered.</w:t>
      </w:r>
    </w:p>
    <w:p w14:paraId="68CFE058" w14:textId="77777777" w:rsidR="00E574AB" w:rsidRPr="002D635C" w:rsidRDefault="00E574AB" w:rsidP="00E574AB">
      <w:pPr>
        <w:rPr>
          <w:rFonts w:ascii="Comic Sans MS" w:hAnsi="Comic Sans MS"/>
        </w:rPr>
      </w:pPr>
      <w:r w:rsidRPr="002D635C">
        <w:rPr>
          <w:rFonts w:ascii="Comic Sans MS" w:hAnsi="Comic Sans MS"/>
        </w:rPr>
        <w:t xml:space="preserve"> </w:t>
      </w:r>
      <w:r w:rsidRPr="002D635C">
        <w:rPr>
          <w:rFonts w:ascii="Comic Sans MS" w:hAnsi="Comic Sans MS"/>
        </w:rPr>
        <w:tab/>
      </w:r>
      <w:r w:rsidR="000068D9" w:rsidRPr="002D635C">
        <w:rPr>
          <w:rFonts w:ascii="Comic Sans MS" w:hAnsi="Comic Sans MS"/>
        </w:rPr>
        <w:t>Simultaneously, a</w:t>
      </w:r>
      <w:r w:rsidRPr="002D635C">
        <w:rPr>
          <w:rFonts w:ascii="Comic Sans MS" w:hAnsi="Comic Sans MS"/>
        </w:rPr>
        <w:t xml:space="preserve">cknowledging that parent volunteers are the backbone of the DYBA organization, </w:t>
      </w:r>
      <w:r w:rsidRPr="002D635C">
        <w:rPr>
          <w:rFonts w:ascii="Comic Sans MS" w:hAnsi="Comic Sans MS"/>
          <w:i/>
        </w:rPr>
        <w:t>parent volunteer coaches may request to coach</w:t>
      </w:r>
      <w:r w:rsidRPr="002D635C">
        <w:rPr>
          <w:rFonts w:ascii="Comic Sans MS" w:hAnsi="Comic Sans MS"/>
        </w:rPr>
        <w:t xml:space="preserve"> their own child alongside up to one (1) other coach under the following guidelines: </w:t>
      </w:r>
    </w:p>
    <w:p w14:paraId="09DE7739" w14:textId="77777777" w:rsidR="00E574AB" w:rsidRPr="002D635C" w:rsidRDefault="00E574AB" w:rsidP="00E574AB">
      <w:pPr>
        <w:pStyle w:val="ListParagraph"/>
        <w:numPr>
          <w:ilvl w:val="0"/>
          <w:numId w:val="1"/>
        </w:numPr>
        <w:rPr>
          <w:rFonts w:ascii="Comic Sans MS" w:hAnsi="Comic Sans MS"/>
        </w:rPr>
      </w:pPr>
      <w:r w:rsidRPr="002D635C">
        <w:rPr>
          <w:rFonts w:ascii="Comic Sans MS" w:hAnsi="Comic Sans MS"/>
        </w:rPr>
        <w:t>All volunteers who would like to coach must be registered as a Coach/Assistant Coach/Manager in the DYBA registration system and must pass the background check process.</w:t>
      </w:r>
    </w:p>
    <w:p w14:paraId="369084B9" w14:textId="77777777" w:rsidR="00E574AB" w:rsidRPr="002D635C" w:rsidRDefault="00E574AB" w:rsidP="00E574AB">
      <w:pPr>
        <w:pStyle w:val="ListParagraph"/>
        <w:numPr>
          <w:ilvl w:val="0"/>
          <w:numId w:val="1"/>
        </w:numPr>
        <w:rPr>
          <w:rFonts w:ascii="Comic Sans MS" w:hAnsi="Comic Sans MS"/>
        </w:rPr>
      </w:pPr>
      <w:r w:rsidRPr="002D635C">
        <w:rPr>
          <w:rFonts w:ascii="Comic Sans MS" w:hAnsi="Comic Sans MS"/>
        </w:rPr>
        <w:t>For any coach pairing request to be considered, each of the Coaches/Managers must also request each other to ensure the coach requests are mutual. For Example: If Coach Smith requests to be paired with Coach Jones, then Coach Jones must also request to be paired with Coach Smith.</w:t>
      </w:r>
    </w:p>
    <w:p w14:paraId="61407DD4" w14:textId="77777777" w:rsidR="00E574AB" w:rsidRPr="002D635C" w:rsidRDefault="00E574AB" w:rsidP="00E574AB">
      <w:pPr>
        <w:pStyle w:val="ListParagraph"/>
        <w:numPr>
          <w:ilvl w:val="0"/>
          <w:numId w:val="1"/>
        </w:numPr>
        <w:rPr>
          <w:rFonts w:ascii="Comic Sans MS" w:hAnsi="Comic Sans MS"/>
        </w:rPr>
      </w:pPr>
      <w:r w:rsidRPr="002D635C">
        <w:rPr>
          <w:rFonts w:ascii="Comic Sans MS" w:hAnsi="Comic Sans MS"/>
        </w:rPr>
        <w:t>No more than two (2) coach volunteers can request to be placed on the same team with each other.</w:t>
      </w:r>
    </w:p>
    <w:p w14:paraId="022818F1" w14:textId="77777777" w:rsidR="00E574AB" w:rsidRPr="002D635C" w:rsidRDefault="00E574AB" w:rsidP="00E574AB">
      <w:pPr>
        <w:ind w:firstLine="720"/>
        <w:rPr>
          <w:rFonts w:ascii="Comic Sans MS" w:hAnsi="Comic Sans MS"/>
        </w:rPr>
      </w:pPr>
      <w:r w:rsidRPr="002D635C">
        <w:rPr>
          <w:rFonts w:ascii="Comic Sans MS" w:hAnsi="Comic Sans MS"/>
        </w:rPr>
        <w:t>DYBA will then make every effort to place the requesting coaches on the same team.  Please note that while every effort will be made, this is not a guarantee.</w:t>
      </w:r>
    </w:p>
    <w:p w14:paraId="575190BE" w14:textId="77777777" w:rsidR="00E574AB" w:rsidRPr="002D635C" w:rsidRDefault="00E574AB" w:rsidP="00E574AB">
      <w:pPr>
        <w:ind w:firstLine="720"/>
        <w:rPr>
          <w:rFonts w:ascii="Comic Sans MS" w:hAnsi="Comic Sans MS"/>
        </w:rPr>
      </w:pPr>
      <w:r w:rsidRPr="002D635C">
        <w:rPr>
          <w:rFonts w:ascii="Comic Sans MS" w:hAnsi="Comic Sans MS"/>
        </w:rPr>
        <w:t>All siblings/relatives within the same age group will automatically be placed on the same team unless otherwise directed by their parents/guardians.</w:t>
      </w:r>
    </w:p>
    <w:p w14:paraId="6F2AB5E5" w14:textId="77777777" w:rsidR="00E574AB" w:rsidRPr="002D635C" w:rsidRDefault="00E574AB" w:rsidP="00E574AB">
      <w:pPr>
        <w:ind w:firstLine="720"/>
        <w:rPr>
          <w:rFonts w:ascii="Comic Sans MS" w:hAnsi="Comic Sans MS"/>
        </w:rPr>
      </w:pPr>
      <w:r w:rsidRPr="002D635C">
        <w:rPr>
          <w:rFonts w:ascii="Comic Sans MS" w:hAnsi="Comic Sans MS"/>
        </w:rPr>
        <w:t>To request that coaches be placed on the same team, please follow these guidelines. Coach requests are only accepted in the comments section of the coach registration system once registration for that specific league opens. No phone or email requests will be accepted.</w:t>
      </w:r>
      <w:r w:rsidR="000068D9" w:rsidRPr="002D635C">
        <w:rPr>
          <w:rFonts w:ascii="Comic Sans MS" w:hAnsi="Comic Sans MS"/>
        </w:rPr>
        <w:t xml:space="preserve"> </w:t>
      </w:r>
      <w:r w:rsidRPr="002D635C">
        <w:rPr>
          <w:rFonts w:ascii="Comic Sans MS" w:hAnsi="Comic Sans MS"/>
        </w:rPr>
        <w:t>All correctly submitted coach pairing requests will be recorded for consideration, but, as always, not guaranteed. The DYBA League Board and each of the Baseball/Softball Directors reserve all final decisions on teams to accommodate extenuating circumstances as may be needed.</w:t>
      </w:r>
    </w:p>
    <w:sectPr w:rsidR="00E574AB" w:rsidRPr="002D635C" w:rsidSect="002D635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51F43"/>
    <w:multiLevelType w:val="hybridMultilevel"/>
    <w:tmpl w:val="0C22C5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52090F"/>
    <w:multiLevelType w:val="hybridMultilevel"/>
    <w:tmpl w:val="7E1A48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4AB"/>
    <w:rsid w:val="000068D9"/>
    <w:rsid w:val="002D635C"/>
    <w:rsid w:val="005C6636"/>
    <w:rsid w:val="00762CB3"/>
    <w:rsid w:val="00943430"/>
    <w:rsid w:val="00B11134"/>
    <w:rsid w:val="00E57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DFA7C"/>
  <w15:chartTrackingRefBased/>
  <w15:docId w15:val="{1B4D0FB2-7384-4CB8-91D6-D4517B3F7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74AB"/>
    <w:pPr>
      <w:ind w:left="720"/>
      <w:contextualSpacing/>
    </w:pPr>
  </w:style>
  <w:style w:type="character" w:styleId="Hyperlink">
    <w:name w:val="Hyperlink"/>
    <w:basedOn w:val="DefaultParagraphFont"/>
    <w:uiPriority w:val="99"/>
    <w:semiHidden/>
    <w:unhideWhenUsed/>
    <w:rsid w:val="000068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322</Words>
  <Characters>1839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Harley</dc:creator>
  <cp:keywords/>
  <dc:description/>
  <cp:lastModifiedBy>Sanger, Joseph A</cp:lastModifiedBy>
  <cp:revision>2</cp:revision>
  <cp:lastPrinted>2019-04-16T22:03:00Z</cp:lastPrinted>
  <dcterms:created xsi:type="dcterms:W3CDTF">2019-04-23T14:19:00Z</dcterms:created>
  <dcterms:modified xsi:type="dcterms:W3CDTF">2019-04-23T14:19:00Z</dcterms:modified>
</cp:coreProperties>
</file>