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EC" w:rsidRDefault="001734EC" w:rsidP="009F4A80">
      <w:pPr>
        <w:jc w:val="center"/>
        <w:rPr>
          <w:rFonts w:ascii="Arial Rounded MT Bold" w:hAnsi="Arial Rounded MT Bold" w:cstheme="minorHAnsi"/>
          <w:sz w:val="28"/>
        </w:rPr>
      </w:pPr>
      <w:bookmarkStart w:id="0" w:name="_GoBack"/>
      <w:bookmarkEnd w:id="0"/>
    </w:p>
    <w:p w:rsidR="009F4A80" w:rsidRPr="009F4A80" w:rsidRDefault="009F4A80" w:rsidP="009F4A80">
      <w:pPr>
        <w:jc w:val="center"/>
        <w:rPr>
          <w:rFonts w:ascii="Arial Rounded MT Bold" w:hAnsi="Arial Rounded MT Bold" w:cstheme="minorHAnsi"/>
          <w:sz w:val="28"/>
        </w:rPr>
      </w:pPr>
      <w:r w:rsidRPr="009F4A80">
        <w:rPr>
          <w:rFonts w:ascii="Arial Rounded MT Bold" w:hAnsi="Arial Rounded MT Bold" w:cstheme="minorHAnsi"/>
          <w:sz w:val="28"/>
        </w:rPr>
        <w:t>Nutrition for Youth Wrestlers</w:t>
      </w:r>
    </w:p>
    <w:p w:rsidR="00E75373" w:rsidRPr="009F4A80" w:rsidRDefault="00E75373" w:rsidP="004F5916">
      <w:pPr>
        <w:rPr>
          <w:rFonts w:cstheme="minorHAnsi"/>
          <w:sz w:val="24"/>
        </w:rPr>
      </w:pPr>
      <w:r w:rsidRPr="009F4A80">
        <w:rPr>
          <w:rFonts w:cstheme="minorHAnsi"/>
          <w:sz w:val="24"/>
        </w:rPr>
        <w:t xml:space="preserve">Growing athletes and children need well rounded, balanced meals low in sugar.  </w:t>
      </w:r>
      <w:r w:rsidR="00CB1E45" w:rsidRPr="009F4A80">
        <w:rPr>
          <w:rFonts w:cstheme="minorHAnsi"/>
          <w:sz w:val="24"/>
        </w:rPr>
        <w:t xml:space="preserve">Children are naturally good at regulating their portion sizes and just need to be provided the right foods. </w:t>
      </w:r>
    </w:p>
    <w:p w:rsidR="009F4A80" w:rsidRDefault="009F4A80" w:rsidP="004F5916"/>
    <w:p w:rsidR="002C020D" w:rsidRPr="00CB1E45" w:rsidRDefault="004F5916" w:rsidP="004F5916">
      <w:pPr>
        <w:rPr>
          <w:b/>
        </w:rPr>
      </w:pPr>
      <w:r w:rsidRPr="00CB1E45">
        <w:rPr>
          <w:b/>
        </w:rPr>
        <w:t>Consistent, Healthy Eating Habits throughout the week are the key to success</w:t>
      </w:r>
      <w:r w:rsidR="002C020D" w:rsidRPr="00CB1E45">
        <w:rPr>
          <w:b/>
        </w:rPr>
        <w:t xml:space="preserve">.  </w:t>
      </w:r>
    </w:p>
    <w:p w:rsidR="00E75373" w:rsidRDefault="002C020D" w:rsidP="00CB1E45">
      <w:pPr>
        <w:pStyle w:val="ListParagraph"/>
        <w:numPr>
          <w:ilvl w:val="0"/>
          <w:numId w:val="13"/>
        </w:numPr>
      </w:pPr>
      <w:r>
        <w:t xml:space="preserve">Avoid sugar and processed foods as much as possible.  </w:t>
      </w:r>
      <w:r w:rsidR="00E75373">
        <w:t>(ounce for ounce many breakfast cereals contain more sugar than soft drinks)</w:t>
      </w:r>
    </w:p>
    <w:p w:rsidR="004F5916" w:rsidRDefault="002C020D" w:rsidP="00CB1E45">
      <w:pPr>
        <w:pStyle w:val="ListParagraph"/>
        <w:numPr>
          <w:ilvl w:val="0"/>
          <w:numId w:val="13"/>
        </w:numPr>
      </w:pPr>
      <w:r>
        <w:t xml:space="preserve">Ensure every meal has a protein foundation (palm size) and includes vegetables, fats and carbohydrates </w:t>
      </w:r>
      <w:r w:rsidR="00E75373">
        <w:t>(</w:t>
      </w:r>
      <w:r>
        <w:t>in the form fruits, rice, and starchy veggies</w:t>
      </w:r>
      <w:r w:rsidR="00E75373">
        <w:t>)</w:t>
      </w:r>
      <w:r>
        <w:t xml:space="preserve">.  </w:t>
      </w:r>
    </w:p>
    <w:p w:rsidR="00727A0B" w:rsidRPr="00CB1E45" w:rsidRDefault="004F5916" w:rsidP="004F5916">
      <w:pPr>
        <w:rPr>
          <w:b/>
        </w:rPr>
      </w:pPr>
      <w:r w:rsidRPr="00CB1E45">
        <w:rPr>
          <w:b/>
        </w:rPr>
        <w:t>What to eat the night before c</w:t>
      </w:r>
      <w:r w:rsidR="00727A0B" w:rsidRPr="00CB1E45">
        <w:rPr>
          <w:b/>
        </w:rPr>
        <w:t>ompetition/ Saturday Tournament</w:t>
      </w:r>
      <w:r w:rsidR="002C020D" w:rsidRPr="00CB1E45">
        <w:rPr>
          <w:b/>
        </w:rPr>
        <w:t xml:space="preserve"> </w:t>
      </w:r>
      <w:r w:rsidR="00E75373" w:rsidRPr="00CB1E45">
        <w:rPr>
          <w:b/>
        </w:rPr>
        <w:t>(if trying to make weight)</w:t>
      </w:r>
    </w:p>
    <w:p w:rsidR="00E75373" w:rsidRDefault="00727A0B" w:rsidP="00CB1E45">
      <w:pPr>
        <w:pStyle w:val="ListParagraph"/>
        <w:numPr>
          <w:ilvl w:val="0"/>
          <w:numId w:val="12"/>
        </w:numPr>
      </w:pPr>
      <w:r>
        <w:t xml:space="preserve">Lighter meals with lots of nutrients like a big salad with lean protein, chicken breast and steamed veggies, etc.  </w:t>
      </w:r>
    </w:p>
    <w:p w:rsidR="00727A0B" w:rsidRDefault="00727A0B" w:rsidP="00CB1E45">
      <w:pPr>
        <w:pStyle w:val="ListParagraph"/>
        <w:numPr>
          <w:ilvl w:val="0"/>
          <w:numId w:val="12"/>
        </w:numPr>
      </w:pPr>
      <w:r>
        <w:t xml:space="preserve">Avoid sugars and high carbohydrates as they cause water retention.  </w:t>
      </w:r>
    </w:p>
    <w:p w:rsidR="004F5916" w:rsidRPr="00CB1E45" w:rsidRDefault="004F5916" w:rsidP="004F5916">
      <w:pPr>
        <w:rPr>
          <w:b/>
        </w:rPr>
      </w:pPr>
      <w:r w:rsidRPr="00CB1E45">
        <w:rPr>
          <w:b/>
        </w:rPr>
        <w:t xml:space="preserve">Breakfast after weigh-ins and snacks for </w:t>
      </w:r>
      <w:r w:rsidR="002C020D" w:rsidRPr="00CB1E45">
        <w:rPr>
          <w:b/>
        </w:rPr>
        <w:t>long tournament</w:t>
      </w:r>
      <w:r w:rsidRPr="00CB1E45">
        <w:rPr>
          <w:b/>
        </w:rPr>
        <w:t xml:space="preserve"> day</w:t>
      </w:r>
      <w:r w:rsidR="002C020D" w:rsidRPr="00CB1E45">
        <w:rPr>
          <w:b/>
        </w:rPr>
        <w:t>s – pack a cooler</w:t>
      </w:r>
    </w:p>
    <w:p w:rsidR="00727A0B" w:rsidRDefault="00727A0B" w:rsidP="00CB1E45">
      <w:pPr>
        <w:pStyle w:val="ListParagraph"/>
        <w:numPr>
          <w:ilvl w:val="1"/>
          <w:numId w:val="10"/>
        </w:numPr>
      </w:pPr>
      <w:r>
        <w:t>Rehydrate with lots of water (</w:t>
      </w:r>
      <w:r w:rsidR="002C020D">
        <w:t xml:space="preserve">at least </w:t>
      </w:r>
      <w:r>
        <w:t xml:space="preserve">1 liter of water/hour) </w:t>
      </w:r>
    </w:p>
    <w:p w:rsidR="00E75373" w:rsidRDefault="00727A0B" w:rsidP="00CB1E45">
      <w:pPr>
        <w:pStyle w:val="ListParagraph"/>
        <w:numPr>
          <w:ilvl w:val="1"/>
          <w:numId w:val="10"/>
        </w:numPr>
      </w:pPr>
      <w:r>
        <w:t>Fuel with carbohydrate energy in the form of sandwiches</w:t>
      </w:r>
      <w:r w:rsidR="002C020D">
        <w:t>,</w:t>
      </w:r>
      <w:r>
        <w:t xml:space="preserve"> </w:t>
      </w:r>
      <w:r w:rsidR="002C020D">
        <w:t>bananas, apples and oatmeal.  P</w:t>
      </w:r>
      <w:r>
        <w:t>rotein bars, nuts</w:t>
      </w:r>
      <w:r w:rsidR="002C020D">
        <w:t>, yogurt and string cheese are also great snack options</w:t>
      </w:r>
      <w:r>
        <w:t xml:space="preserve">.  </w:t>
      </w:r>
    </w:p>
    <w:p w:rsidR="00E75373" w:rsidRDefault="00727A0B" w:rsidP="00CB1E45">
      <w:pPr>
        <w:pStyle w:val="ListParagraph"/>
        <w:numPr>
          <w:ilvl w:val="1"/>
          <w:numId w:val="10"/>
        </w:numPr>
      </w:pPr>
      <w:r>
        <w:t xml:space="preserve">Eat 30-60 mins prior to competition whenever possible.  Stay energized for long tournaments by continuing to eat and drink throughout the day in between matches.   </w:t>
      </w:r>
    </w:p>
    <w:p w:rsidR="00727A0B" w:rsidRDefault="002C020D" w:rsidP="00CB1E45">
      <w:pPr>
        <w:pStyle w:val="ListParagraph"/>
        <w:numPr>
          <w:ilvl w:val="1"/>
          <w:numId w:val="10"/>
        </w:numPr>
      </w:pPr>
      <w:r>
        <w:t>Avoid heavy and high fat foods including dairy, fatty meats (</w:t>
      </w:r>
      <w:r w:rsidR="001734EC">
        <w:t>hamburgers</w:t>
      </w:r>
      <w:r>
        <w:t xml:space="preserve">), and fried foods.  </w:t>
      </w:r>
    </w:p>
    <w:p w:rsidR="00E75373" w:rsidRPr="00CB1E45" w:rsidRDefault="00E75373" w:rsidP="004F5916">
      <w:pPr>
        <w:rPr>
          <w:b/>
        </w:rPr>
      </w:pPr>
      <w:r w:rsidRPr="00CB1E45">
        <w:rPr>
          <w:b/>
        </w:rPr>
        <w:t>More on Hydration:</w:t>
      </w:r>
    </w:p>
    <w:p w:rsidR="00E75373" w:rsidRDefault="00E75373" w:rsidP="00CB1E45">
      <w:pPr>
        <w:pStyle w:val="ListParagraph"/>
        <w:numPr>
          <w:ilvl w:val="0"/>
          <w:numId w:val="9"/>
        </w:numPr>
      </w:pPr>
      <w:r>
        <w:t xml:space="preserve">Water and unsweetened teas are the best thirst-quenchers around (you can even infuse them with fruits).  </w:t>
      </w:r>
    </w:p>
    <w:p w:rsidR="00CB1E45" w:rsidRDefault="00CB1E45" w:rsidP="00CB1E45">
      <w:pPr>
        <w:pStyle w:val="ListParagraph"/>
        <w:numPr>
          <w:ilvl w:val="0"/>
          <w:numId w:val="9"/>
        </w:numPr>
      </w:pPr>
      <w:r>
        <w:t xml:space="preserve">Consider eliminating fruit juices in favor of whole fruit.  </w:t>
      </w:r>
    </w:p>
    <w:p w:rsidR="004F5916" w:rsidRDefault="00727A0B" w:rsidP="004F5916">
      <w:r>
        <w:t xml:space="preserve">NOTE: </w:t>
      </w:r>
      <w:r w:rsidR="004F5916">
        <w:t>Electrolyte balancing and sports drinks</w:t>
      </w:r>
      <w:r w:rsidR="002C020D">
        <w:t xml:space="preserve"> can be VERY high in sugar</w:t>
      </w:r>
      <w:r>
        <w:t xml:space="preserve">.  Water is usually sufficient (try infusing with fruits or vegetables such as </w:t>
      </w:r>
      <w:r w:rsidR="002C020D">
        <w:t>cucumber with a little salt.</w:t>
      </w:r>
      <w:r>
        <w:t xml:space="preserve">  Better products include: </w:t>
      </w:r>
      <w:r w:rsidR="002C6F5D">
        <w:t>LiquidIV, Nuun</w:t>
      </w:r>
      <w:r w:rsidR="000C2EFD">
        <w:t xml:space="preserve">, </w:t>
      </w:r>
      <w:r w:rsidR="002C6F5D">
        <w:t>Coconut Water</w:t>
      </w:r>
      <w:r w:rsidR="002C020D">
        <w:t>*</w:t>
      </w:r>
      <w:r w:rsidR="002C6F5D">
        <w:t xml:space="preserve">, Vitamin Water Zero, </w:t>
      </w:r>
      <w:r w:rsidR="000C2EFD">
        <w:t>Gatorade</w:t>
      </w:r>
      <w:r w:rsidR="002C6F5D">
        <w:t xml:space="preserve"> Zero</w:t>
      </w:r>
      <w:r w:rsidR="000C2EFD">
        <w:t>/Power-aid Zero</w:t>
      </w:r>
    </w:p>
    <w:p w:rsidR="004F5916" w:rsidRPr="00CB1E45" w:rsidRDefault="00CB1E45" w:rsidP="004F5916">
      <w:pPr>
        <w:rPr>
          <w:b/>
        </w:rPr>
      </w:pPr>
      <w:r w:rsidRPr="00CB1E45">
        <w:rPr>
          <w:b/>
        </w:rPr>
        <w:t>General Health Notes:</w:t>
      </w:r>
    </w:p>
    <w:p w:rsidR="00CB1E45" w:rsidRDefault="00CB1E45" w:rsidP="004F5916">
      <w:r>
        <w:t xml:space="preserve">Send the kids out to play in the sunshine as often as possible to help get enough vitamin D, which is crucial for growing muscle and bone development.  Most kids (especially in the Midwest) are deficient in this essential hormone which helps regulate growth and mood.  </w:t>
      </w:r>
    </w:p>
    <w:p w:rsidR="004F5916" w:rsidRDefault="004F5916">
      <w:pPr>
        <w:rPr>
          <w:b/>
        </w:rPr>
      </w:pPr>
    </w:p>
    <w:p w:rsidR="00CB1E45" w:rsidRDefault="00CB1E45"/>
    <w:p w:rsidR="00CB1E45" w:rsidRDefault="00CB1E45" w:rsidP="00CB1E45">
      <w:pPr>
        <w:rPr>
          <w:b/>
          <w:sz w:val="28"/>
        </w:rPr>
      </w:pPr>
    </w:p>
    <w:p w:rsidR="00CB1E45" w:rsidRPr="00CB1E45" w:rsidRDefault="00CB1E45" w:rsidP="00CB1E45">
      <w:pPr>
        <w:rPr>
          <w:b/>
          <w:sz w:val="28"/>
        </w:rPr>
      </w:pPr>
      <w:r w:rsidRPr="00CB1E45">
        <w:rPr>
          <w:b/>
          <w:sz w:val="28"/>
        </w:rPr>
        <w:t xml:space="preserve">Healthy Snacks </w:t>
      </w:r>
      <w:r>
        <w:rPr>
          <w:b/>
          <w:sz w:val="28"/>
        </w:rPr>
        <w:t xml:space="preserve">for </w:t>
      </w:r>
      <w:r w:rsidRPr="00CB1E45">
        <w:rPr>
          <w:b/>
          <w:sz w:val="28"/>
        </w:rPr>
        <w:t>Meets and Tournaments</w:t>
      </w:r>
    </w:p>
    <w:p w:rsidR="00CB1E45" w:rsidRDefault="00CB1E45" w:rsidP="00CB1E45"/>
    <w:p w:rsidR="00CB1E45" w:rsidRDefault="00CB1E45" w:rsidP="00CB1E45">
      <w:r>
        <w:t xml:space="preserve">It’s important to stay energized during competitions and having the right types of fuel will keep you feeling your best.  Eating healthy snacks after weigh-ins, before exercise and after a match will ensure you have enough energy to power through.  </w:t>
      </w:r>
    </w:p>
    <w:p w:rsidR="00CB1E45" w:rsidRDefault="00CB1E45" w:rsidP="00CB1E45">
      <w:r w:rsidRPr="00E75373">
        <w:rPr>
          <w:b/>
        </w:rPr>
        <w:t>Great Snacks for anytime:</w:t>
      </w:r>
      <w:r>
        <w:t xml:space="preserve">  **especially great for long tournament days and away meets</w:t>
      </w:r>
    </w:p>
    <w:p w:rsidR="00CB1E45" w:rsidRDefault="00CB1E45" w:rsidP="00CB1E45">
      <w:pPr>
        <w:pStyle w:val="ListParagraph"/>
        <w:numPr>
          <w:ilvl w:val="0"/>
          <w:numId w:val="4"/>
        </w:numPr>
      </w:pPr>
      <w:r>
        <w:t>Banana</w:t>
      </w:r>
    </w:p>
    <w:p w:rsidR="00CB1E45" w:rsidRDefault="00CB1E45" w:rsidP="00CB1E45">
      <w:pPr>
        <w:pStyle w:val="ListParagraph"/>
        <w:numPr>
          <w:ilvl w:val="0"/>
          <w:numId w:val="4"/>
        </w:numPr>
      </w:pPr>
      <w:r>
        <w:t>Apple or applesauce</w:t>
      </w:r>
    </w:p>
    <w:p w:rsidR="00CB1E45" w:rsidRDefault="00CB1E45" w:rsidP="00CB1E45">
      <w:pPr>
        <w:pStyle w:val="ListParagraph"/>
        <w:numPr>
          <w:ilvl w:val="0"/>
          <w:numId w:val="4"/>
        </w:numPr>
      </w:pPr>
      <w:r>
        <w:t>Celery sticks with Peanut Butter</w:t>
      </w:r>
    </w:p>
    <w:p w:rsidR="00CB1E45" w:rsidRDefault="00CB1E45" w:rsidP="00CB1E45">
      <w:pPr>
        <w:pStyle w:val="ListParagraph"/>
        <w:numPr>
          <w:ilvl w:val="0"/>
          <w:numId w:val="4"/>
        </w:numPr>
      </w:pPr>
      <w:r>
        <w:t>Plain yogurt with fresh fruit*</w:t>
      </w:r>
    </w:p>
    <w:p w:rsidR="00CB1E45" w:rsidRDefault="00CB1E45" w:rsidP="00CB1E45">
      <w:pPr>
        <w:pStyle w:val="ListParagraph"/>
        <w:numPr>
          <w:ilvl w:val="0"/>
          <w:numId w:val="4"/>
        </w:numPr>
      </w:pPr>
      <w:r>
        <w:t>Whole Grain Crackers and Cheese*</w:t>
      </w:r>
    </w:p>
    <w:p w:rsidR="00CB1E45" w:rsidRDefault="00CB1E45" w:rsidP="00CB1E45">
      <w:pPr>
        <w:pStyle w:val="ListParagraph"/>
        <w:numPr>
          <w:ilvl w:val="0"/>
          <w:numId w:val="4"/>
        </w:numPr>
      </w:pPr>
      <w:r>
        <w:t xml:space="preserve">Trail Mix with nuts and dried fruit </w:t>
      </w:r>
    </w:p>
    <w:p w:rsidR="00CB1E45" w:rsidRDefault="00CB1E45" w:rsidP="00CB1E45">
      <w:pPr>
        <w:pStyle w:val="ListParagraph"/>
        <w:numPr>
          <w:ilvl w:val="0"/>
          <w:numId w:val="4"/>
        </w:numPr>
      </w:pPr>
      <w:r>
        <w:t>Whole grain Bread/Bagel with lunch meat or peanut butter</w:t>
      </w:r>
    </w:p>
    <w:p w:rsidR="00CB1E45" w:rsidRDefault="00CB1E45" w:rsidP="00CB1E45">
      <w:pPr>
        <w:pStyle w:val="ListParagraph"/>
        <w:numPr>
          <w:ilvl w:val="0"/>
          <w:numId w:val="4"/>
        </w:numPr>
      </w:pPr>
      <w:r>
        <w:t>Hard Boiled Eggs</w:t>
      </w:r>
    </w:p>
    <w:p w:rsidR="00CB1E45" w:rsidRDefault="00CB1E45" w:rsidP="00CB1E45">
      <w:pPr>
        <w:pStyle w:val="ListParagraph"/>
        <w:numPr>
          <w:ilvl w:val="0"/>
          <w:numId w:val="4"/>
        </w:numPr>
      </w:pPr>
      <w:r>
        <w:t>Carrot Sticks</w:t>
      </w:r>
    </w:p>
    <w:p w:rsidR="00CB1E45" w:rsidRDefault="00CB1E45" w:rsidP="00CB1E45">
      <w:pPr>
        <w:pStyle w:val="ListParagraph"/>
        <w:numPr>
          <w:ilvl w:val="0"/>
          <w:numId w:val="4"/>
        </w:numPr>
      </w:pPr>
      <w:r>
        <w:t>Jerky</w:t>
      </w:r>
    </w:p>
    <w:p w:rsidR="00CB1E45" w:rsidRDefault="00CB1E45" w:rsidP="00CB1E45">
      <w:pPr>
        <w:pStyle w:val="ListParagraph"/>
        <w:numPr>
          <w:ilvl w:val="0"/>
          <w:numId w:val="4"/>
        </w:numPr>
      </w:pPr>
      <w:r>
        <w:t>Cereal Bars (KIND and CLIFF brands are best, Naturemade Protein Bars are decent)</w:t>
      </w:r>
    </w:p>
    <w:p w:rsidR="00CB1E45" w:rsidRDefault="00CB1E45" w:rsidP="00CB1E45">
      <w:r>
        <w:t>*avoid if sensitive to dairy</w:t>
      </w:r>
    </w:p>
    <w:p w:rsidR="00CB1E45" w:rsidRPr="00E75373" w:rsidRDefault="00CB1E45" w:rsidP="00CB1E45">
      <w:pPr>
        <w:rPr>
          <w:b/>
        </w:rPr>
      </w:pPr>
      <w:r w:rsidRPr="00E75373">
        <w:rPr>
          <w:b/>
        </w:rPr>
        <w:t>Foods to Avoid:</w:t>
      </w:r>
    </w:p>
    <w:p w:rsidR="00CB1E45" w:rsidRDefault="00CB1E45" w:rsidP="00CB1E45">
      <w:r>
        <w:t>Avoid snacks that are high in fat and sugar…</w:t>
      </w:r>
    </w:p>
    <w:p w:rsidR="00CB1E45" w:rsidRDefault="00CB1E45" w:rsidP="00CB1E45">
      <w:r>
        <w:t xml:space="preserve">Doughnuts, Cookies, Potato Chips, Candy Bars, Sodas and Juices, Dairy, or any foods that are new.  It’s best not to try a new food before competition as you may react adversely to it which can cause you to perform less optimally.  </w:t>
      </w:r>
    </w:p>
    <w:p w:rsidR="00706F7E" w:rsidRDefault="00706F7E"/>
    <w:p w:rsidR="00706F7E" w:rsidRDefault="00706F7E">
      <w:r>
        <w:br w:type="page"/>
      </w:r>
    </w:p>
    <w:p w:rsidR="001734EC" w:rsidRPr="001734EC" w:rsidRDefault="001734EC" w:rsidP="001734EC">
      <w:pPr>
        <w:rPr>
          <w:b/>
          <w:sz w:val="28"/>
        </w:rPr>
      </w:pPr>
      <w:r w:rsidRPr="001734EC">
        <w:rPr>
          <w:b/>
          <w:sz w:val="28"/>
        </w:rPr>
        <w:lastRenderedPageBreak/>
        <w:t>FAQs and more Info from Precisionnutrition.com:</w:t>
      </w:r>
    </w:p>
    <w:p w:rsidR="00E75373" w:rsidRPr="001734EC" w:rsidRDefault="00E75373" w:rsidP="001734EC">
      <w:pPr>
        <w:rPr>
          <w:b/>
          <w:sz w:val="28"/>
        </w:rPr>
      </w:pPr>
      <w:r w:rsidRPr="001734EC">
        <w:rPr>
          <w:b/>
          <w:sz w:val="28"/>
        </w:rPr>
        <w:t>But what about picky kids?</w:t>
      </w:r>
    </w:p>
    <w:p w:rsidR="00E75373" w:rsidRPr="001734EC" w:rsidRDefault="00E75373" w:rsidP="00E75373">
      <w:pPr>
        <w:pStyle w:val="NormalWeb"/>
        <w:shd w:val="clear" w:color="auto" w:fill="FFFFFF"/>
        <w:spacing w:before="0" w:beforeAutospacing="0" w:after="0" w:afterAutospacing="0"/>
        <w:textAlignment w:val="baseline"/>
        <w:rPr>
          <w:rFonts w:asciiTheme="minorHAnsi" w:hAnsiTheme="minorHAnsi" w:cs="Helvetica"/>
          <w:color w:val="2B363E"/>
          <w:sz w:val="22"/>
          <w:szCs w:val="22"/>
        </w:rPr>
      </w:pPr>
      <w:r w:rsidRPr="001734EC">
        <w:rPr>
          <w:rStyle w:val="Emphasis"/>
          <w:rFonts w:asciiTheme="minorHAnsi" w:hAnsiTheme="minorHAnsi" w:cs="Helvetica"/>
          <w:color w:val="2B363E"/>
          <w:sz w:val="22"/>
          <w:szCs w:val="22"/>
          <w:bdr w:val="none" w:sz="0" w:space="0" w:color="auto" w:frame="1"/>
        </w:rPr>
        <w:t>This is all very well</w:t>
      </w:r>
      <w:r w:rsidRPr="001734EC">
        <w:rPr>
          <w:rFonts w:asciiTheme="minorHAnsi" w:hAnsiTheme="minorHAnsi" w:cs="Helvetica"/>
          <w:color w:val="2B363E"/>
          <w:sz w:val="22"/>
          <w:szCs w:val="22"/>
        </w:rPr>
        <w:t>, you might be saying. </w:t>
      </w:r>
      <w:r w:rsidRPr="001734EC">
        <w:rPr>
          <w:rStyle w:val="Emphasis"/>
          <w:rFonts w:asciiTheme="minorHAnsi" w:hAnsiTheme="minorHAnsi" w:cs="Helvetica"/>
          <w:color w:val="2B363E"/>
          <w:sz w:val="22"/>
          <w:szCs w:val="22"/>
          <w:bdr w:val="none" w:sz="0" w:space="0" w:color="auto" w:frame="1"/>
        </w:rPr>
        <w:t>But my kid won’t eat vegetables, no matter what! How will he get enough nutrients?</w:t>
      </w:r>
    </w:p>
    <w:p w:rsidR="00E75373"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No problem. Make sure he eats plenty of:</w:t>
      </w:r>
      <w:r w:rsidR="001734EC">
        <w:rPr>
          <w:rFonts w:asciiTheme="minorHAnsi" w:hAnsiTheme="minorHAnsi" w:cs="Helvetica"/>
          <w:color w:val="2B363E"/>
        </w:rPr>
        <w:t xml:space="preserve"> </w:t>
      </w:r>
      <w:r w:rsidR="001734EC" w:rsidRPr="001734EC">
        <w:rPr>
          <w:rFonts w:asciiTheme="minorHAnsi" w:hAnsiTheme="minorHAnsi" w:cs="Helvetica"/>
          <w:color w:val="2B363E"/>
        </w:rPr>
        <w:t>A</w:t>
      </w:r>
      <w:r w:rsidRPr="001734EC">
        <w:rPr>
          <w:rFonts w:asciiTheme="minorHAnsi" w:hAnsiTheme="minorHAnsi" w:cs="Helvetica"/>
          <w:color w:val="2B363E"/>
        </w:rPr>
        <w:t>pricots</w:t>
      </w:r>
      <w:r w:rsidR="001734EC" w:rsidRPr="001734EC">
        <w:rPr>
          <w:rFonts w:asciiTheme="minorHAnsi" w:hAnsiTheme="minorHAnsi" w:cs="Helvetica"/>
          <w:color w:val="2B363E"/>
        </w:rPr>
        <w:t xml:space="preserve">, </w:t>
      </w:r>
      <w:r w:rsidRPr="001734EC">
        <w:rPr>
          <w:rFonts w:asciiTheme="minorHAnsi" w:hAnsiTheme="minorHAnsi" w:cs="Helvetica"/>
          <w:color w:val="2B363E"/>
        </w:rPr>
        <w:t>cantaloupe</w:t>
      </w:r>
      <w:r w:rsidR="001734EC" w:rsidRPr="001734EC">
        <w:rPr>
          <w:rFonts w:asciiTheme="minorHAnsi" w:hAnsiTheme="minorHAnsi" w:cs="Helvetica"/>
          <w:color w:val="2B363E"/>
        </w:rPr>
        <w:t xml:space="preserve">, </w:t>
      </w:r>
      <w:r w:rsidRPr="001734EC">
        <w:rPr>
          <w:rFonts w:asciiTheme="minorHAnsi" w:hAnsiTheme="minorHAnsi" w:cs="Helvetica"/>
          <w:color w:val="2B363E"/>
        </w:rPr>
        <w:t>mango</w:t>
      </w:r>
      <w:r w:rsidR="001734EC" w:rsidRPr="001734EC">
        <w:rPr>
          <w:rFonts w:asciiTheme="minorHAnsi" w:hAnsiTheme="minorHAnsi" w:cs="Helvetica"/>
          <w:color w:val="2B363E"/>
        </w:rPr>
        <w:t xml:space="preserve">, </w:t>
      </w:r>
      <w:r w:rsidRPr="001734EC">
        <w:rPr>
          <w:rFonts w:asciiTheme="minorHAnsi" w:hAnsiTheme="minorHAnsi" w:cs="Helvetica"/>
          <w:color w:val="2B363E"/>
        </w:rPr>
        <w:t>peaches and plums</w:t>
      </w:r>
      <w:r w:rsidR="001734EC" w:rsidRPr="001734EC">
        <w:rPr>
          <w:rFonts w:asciiTheme="minorHAnsi" w:hAnsiTheme="minorHAnsi" w:cs="Helvetica"/>
          <w:color w:val="2B363E"/>
        </w:rPr>
        <w:t xml:space="preserve">, </w:t>
      </w:r>
      <w:r w:rsidRPr="001734EC">
        <w:rPr>
          <w:rFonts w:asciiTheme="minorHAnsi" w:hAnsiTheme="minorHAnsi" w:cs="Helvetica"/>
          <w:color w:val="2B363E"/>
        </w:rPr>
        <w:t>beans</w:t>
      </w:r>
      <w:r w:rsidR="001734EC" w:rsidRPr="001734EC">
        <w:rPr>
          <w:rFonts w:asciiTheme="minorHAnsi" w:hAnsiTheme="minorHAnsi" w:cs="Helvetica"/>
          <w:color w:val="2B363E"/>
        </w:rPr>
        <w:t xml:space="preserve">, </w:t>
      </w:r>
      <w:r w:rsidRPr="001734EC">
        <w:rPr>
          <w:rFonts w:asciiTheme="minorHAnsi" w:hAnsiTheme="minorHAnsi" w:cs="Helvetica"/>
          <w:color w:val="2B363E"/>
        </w:rPr>
        <w:t>nuts</w:t>
      </w:r>
      <w:r w:rsidR="001734EC" w:rsidRPr="001734EC">
        <w:rPr>
          <w:rFonts w:asciiTheme="minorHAnsi" w:hAnsiTheme="minorHAnsi" w:cs="Helvetica"/>
          <w:color w:val="2B363E"/>
        </w:rPr>
        <w:t xml:space="preserve">, </w:t>
      </w:r>
      <w:r w:rsidRPr="001734EC">
        <w:rPr>
          <w:rFonts w:asciiTheme="minorHAnsi" w:hAnsiTheme="minorHAnsi" w:cs="Helvetica"/>
          <w:color w:val="2B363E"/>
        </w:rPr>
        <w:t>avocado</w:t>
      </w:r>
      <w:r w:rsidR="001734EC" w:rsidRPr="001734EC">
        <w:rPr>
          <w:rFonts w:asciiTheme="minorHAnsi" w:hAnsiTheme="minorHAnsi" w:cs="Helvetica"/>
          <w:color w:val="2B363E"/>
        </w:rPr>
        <w:t xml:space="preserve">, </w:t>
      </w:r>
      <w:r w:rsidRPr="001734EC">
        <w:rPr>
          <w:rFonts w:asciiTheme="minorHAnsi" w:hAnsiTheme="minorHAnsi" w:cs="Helvetica"/>
          <w:color w:val="2B363E"/>
        </w:rPr>
        <w:t>eggs</w:t>
      </w:r>
      <w:r w:rsidR="001734EC" w:rsidRPr="001734EC">
        <w:rPr>
          <w:rFonts w:asciiTheme="minorHAnsi" w:hAnsiTheme="minorHAnsi" w:cs="Helvetica"/>
          <w:color w:val="2B363E"/>
        </w:rPr>
        <w:t xml:space="preserve">, </w:t>
      </w:r>
      <w:r w:rsidRPr="001734EC">
        <w:rPr>
          <w:rFonts w:asciiTheme="minorHAnsi" w:hAnsiTheme="minorHAnsi" w:cs="Helvetica"/>
          <w:color w:val="2B363E"/>
        </w:rPr>
        <w:t>citrus</w:t>
      </w:r>
      <w:r w:rsidR="001734EC" w:rsidRPr="001734EC">
        <w:rPr>
          <w:rFonts w:asciiTheme="minorHAnsi" w:hAnsiTheme="minorHAnsi" w:cs="Helvetica"/>
          <w:color w:val="2B363E"/>
        </w:rPr>
        <w:t xml:space="preserve">, and </w:t>
      </w:r>
      <w:r w:rsidRPr="001734EC">
        <w:rPr>
          <w:rFonts w:asciiTheme="minorHAnsi" w:hAnsiTheme="minorHAnsi" w:cs="Helvetica"/>
          <w:color w:val="2B363E"/>
        </w:rPr>
        <w:t>berries</w:t>
      </w:r>
    </w:p>
    <w:p w:rsidR="001734EC" w:rsidRPr="001734EC" w:rsidRDefault="001734EC" w:rsidP="001734EC">
      <w:pPr>
        <w:pStyle w:val="NormalWeb"/>
        <w:shd w:val="clear" w:color="auto" w:fill="FFFFFF"/>
        <w:spacing w:before="0" w:beforeAutospacing="0" w:after="0" w:afterAutospacing="0"/>
        <w:textAlignment w:val="baseline"/>
        <w:rPr>
          <w:rFonts w:asciiTheme="minorHAnsi" w:hAnsiTheme="minorHAnsi" w:cs="Helvetica"/>
          <w:color w:val="2B363E"/>
        </w:rPr>
      </w:pPr>
    </w:p>
    <w:p w:rsidR="00E75373" w:rsidRPr="001734EC" w:rsidRDefault="00E75373" w:rsidP="001734EC">
      <w:pPr>
        <w:rPr>
          <w:b/>
          <w:sz w:val="28"/>
        </w:rPr>
      </w:pPr>
      <w:r w:rsidRPr="001734EC">
        <w:rPr>
          <w:b/>
          <w:i/>
          <w:iCs/>
          <w:sz w:val="28"/>
        </w:rPr>
        <w:t>What about kids who don’t like or can’t tolerate dairy foods? How can they get enough calcium?</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Make sure they eat plenty of:</w:t>
      </w:r>
      <w:r w:rsidR="001734EC" w:rsidRPr="001734EC">
        <w:rPr>
          <w:rFonts w:asciiTheme="minorHAnsi" w:hAnsiTheme="minorHAnsi" w:cs="Helvetica"/>
          <w:color w:val="2B363E"/>
        </w:rPr>
        <w:t xml:space="preserve">  </w:t>
      </w:r>
      <w:r w:rsidRPr="001734EC">
        <w:rPr>
          <w:rFonts w:asciiTheme="minorHAnsi" w:hAnsiTheme="minorHAnsi" w:cs="Helvetica"/>
          <w:color w:val="2B363E"/>
        </w:rPr>
        <w:t>broccoli</w:t>
      </w:r>
      <w:r w:rsidR="001734EC" w:rsidRPr="001734EC">
        <w:rPr>
          <w:rFonts w:asciiTheme="minorHAnsi" w:hAnsiTheme="minorHAnsi" w:cs="Helvetica"/>
          <w:color w:val="2B363E"/>
        </w:rPr>
        <w:t xml:space="preserve">, </w:t>
      </w:r>
      <w:r w:rsidRPr="001734EC">
        <w:rPr>
          <w:rFonts w:asciiTheme="minorHAnsi" w:hAnsiTheme="minorHAnsi" w:cs="Helvetica"/>
          <w:color w:val="2B363E"/>
        </w:rPr>
        <w:t xml:space="preserve">green leafy </w:t>
      </w:r>
      <w:r w:rsidR="001734EC" w:rsidRPr="001734EC">
        <w:rPr>
          <w:rFonts w:asciiTheme="minorHAnsi" w:hAnsiTheme="minorHAnsi" w:cs="Helvetica"/>
          <w:color w:val="2B363E"/>
        </w:rPr>
        <w:t>veggies (sneak ’em into a fruit s</w:t>
      </w:r>
      <w:r w:rsidRPr="001734EC">
        <w:rPr>
          <w:rFonts w:asciiTheme="minorHAnsi" w:hAnsiTheme="minorHAnsi" w:cs="Helvetica"/>
          <w:color w:val="2B363E"/>
        </w:rPr>
        <w:t>moothie if you must)</w:t>
      </w:r>
      <w:r w:rsidR="001734EC" w:rsidRPr="001734EC">
        <w:rPr>
          <w:rFonts w:asciiTheme="minorHAnsi" w:hAnsiTheme="minorHAnsi" w:cs="Helvetica"/>
          <w:color w:val="2B363E"/>
        </w:rPr>
        <w:t xml:space="preserve">, </w:t>
      </w:r>
      <w:r w:rsidRPr="001734EC">
        <w:rPr>
          <w:rFonts w:asciiTheme="minorHAnsi" w:hAnsiTheme="minorHAnsi" w:cs="Helvetica"/>
          <w:color w:val="2B363E"/>
        </w:rPr>
        <w:t>beans/legumes</w:t>
      </w:r>
      <w:r w:rsidR="001734EC" w:rsidRPr="001734EC">
        <w:rPr>
          <w:rFonts w:asciiTheme="minorHAnsi" w:hAnsiTheme="minorHAnsi" w:cs="Helvetica"/>
          <w:color w:val="2B363E"/>
        </w:rPr>
        <w:t xml:space="preserve">, </w:t>
      </w:r>
      <w:r w:rsidRPr="001734EC">
        <w:rPr>
          <w:rFonts w:asciiTheme="minorHAnsi" w:hAnsiTheme="minorHAnsi" w:cs="Helvetica"/>
          <w:color w:val="2B363E"/>
        </w:rPr>
        <w:t>fish with bones</w:t>
      </w:r>
      <w:r w:rsidR="001734EC" w:rsidRPr="001734EC">
        <w:rPr>
          <w:rFonts w:asciiTheme="minorHAnsi" w:hAnsiTheme="minorHAnsi" w:cs="Helvetica"/>
          <w:color w:val="2B363E"/>
        </w:rPr>
        <w:t xml:space="preserve">, </w:t>
      </w:r>
      <w:r w:rsidRPr="001734EC">
        <w:rPr>
          <w:rFonts w:asciiTheme="minorHAnsi" w:hAnsiTheme="minorHAnsi" w:cs="Helvetica"/>
          <w:color w:val="2B363E"/>
        </w:rPr>
        <w:t>calcium-fortified non-dairy milks</w:t>
      </w:r>
    </w:p>
    <w:p w:rsidR="001734EC" w:rsidRPr="001734EC" w:rsidRDefault="001734EC" w:rsidP="001734EC">
      <w:pPr>
        <w:pStyle w:val="NormalWeb"/>
        <w:shd w:val="clear" w:color="auto" w:fill="FFFFFF"/>
        <w:spacing w:before="0" w:beforeAutospacing="0" w:after="0" w:afterAutospacing="0"/>
        <w:textAlignment w:val="baseline"/>
        <w:rPr>
          <w:rFonts w:asciiTheme="minorHAnsi" w:hAnsiTheme="minorHAnsi" w:cs="Helvetica"/>
          <w:color w:val="2B363E"/>
          <w:sz w:val="27"/>
          <w:szCs w:val="27"/>
        </w:rPr>
      </w:pPr>
    </w:p>
    <w:p w:rsidR="00E75373" w:rsidRPr="001734EC" w:rsidRDefault="00E75373" w:rsidP="001734EC">
      <w:pPr>
        <w:rPr>
          <w:b/>
          <w:sz w:val="28"/>
        </w:rPr>
      </w:pPr>
      <w:r w:rsidRPr="001734EC">
        <w:rPr>
          <w:b/>
          <w:i/>
          <w:iCs/>
          <w:sz w:val="28"/>
        </w:rPr>
        <w:t>And what about those who don’t like meat? How can they get enough protein?</w:t>
      </w:r>
    </w:p>
    <w:p w:rsidR="00E75373" w:rsidRPr="001734EC" w:rsidRDefault="00E75373" w:rsidP="00E75373">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Make sure they eat plenty of:</w:t>
      </w:r>
      <w:r w:rsidR="001734EC" w:rsidRPr="001734EC">
        <w:rPr>
          <w:rFonts w:asciiTheme="minorHAnsi" w:hAnsiTheme="minorHAnsi" w:cs="Helvetica"/>
          <w:color w:val="2B363E"/>
        </w:rPr>
        <w:t xml:space="preserve">  </w:t>
      </w:r>
      <w:r w:rsidRPr="001734EC">
        <w:rPr>
          <w:rFonts w:asciiTheme="minorHAnsi" w:hAnsiTheme="minorHAnsi" w:cs="Helvetica"/>
          <w:color w:val="2B363E"/>
        </w:rPr>
        <w:t>beans</w:t>
      </w:r>
      <w:r w:rsidR="001734EC" w:rsidRPr="001734EC">
        <w:rPr>
          <w:rFonts w:asciiTheme="minorHAnsi" w:hAnsiTheme="minorHAnsi" w:cs="Helvetica"/>
          <w:color w:val="2B363E"/>
        </w:rPr>
        <w:t xml:space="preserve">, </w:t>
      </w:r>
      <w:r w:rsidRPr="001734EC">
        <w:rPr>
          <w:rFonts w:asciiTheme="minorHAnsi" w:hAnsiTheme="minorHAnsi" w:cs="Helvetica"/>
          <w:color w:val="2B363E"/>
        </w:rPr>
        <w:t>peas (kids often love steamed edamame in the pod)</w:t>
      </w:r>
      <w:r w:rsidR="001734EC" w:rsidRPr="001734EC">
        <w:rPr>
          <w:rFonts w:asciiTheme="minorHAnsi" w:hAnsiTheme="minorHAnsi" w:cs="Helvetica"/>
          <w:color w:val="2B363E"/>
        </w:rPr>
        <w:t xml:space="preserve">, </w:t>
      </w:r>
      <w:r w:rsidRPr="001734EC">
        <w:rPr>
          <w:rFonts w:asciiTheme="minorHAnsi" w:hAnsiTheme="minorHAnsi" w:cs="Helvetica"/>
          <w:color w:val="2B363E"/>
        </w:rPr>
        <w:t>nuts</w:t>
      </w:r>
      <w:r w:rsidR="001734EC" w:rsidRPr="001734EC">
        <w:rPr>
          <w:rFonts w:asciiTheme="minorHAnsi" w:hAnsiTheme="minorHAnsi" w:cs="Helvetica"/>
          <w:color w:val="2B363E"/>
        </w:rPr>
        <w:t xml:space="preserve">, </w:t>
      </w:r>
      <w:r w:rsidRPr="001734EC">
        <w:rPr>
          <w:rFonts w:asciiTheme="minorHAnsi" w:hAnsiTheme="minorHAnsi" w:cs="Helvetica"/>
          <w:color w:val="2B363E"/>
        </w:rPr>
        <w:t>seeds</w:t>
      </w:r>
    </w:p>
    <w:p w:rsidR="001734EC" w:rsidRPr="001734EC" w:rsidRDefault="001734EC" w:rsidP="00E75373">
      <w:pPr>
        <w:pStyle w:val="NormalWeb"/>
        <w:shd w:val="clear" w:color="auto" w:fill="FFFFFF"/>
        <w:spacing w:before="0" w:beforeAutospacing="0" w:after="0" w:afterAutospacing="0"/>
        <w:textAlignment w:val="baseline"/>
        <w:rPr>
          <w:rFonts w:asciiTheme="minorHAnsi" w:hAnsiTheme="minorHAnsi" w:cs="Helvetica"/>
          <w:color w:val="2B363E"/>
        </w:rPr>
      </w:pPr>
    </w:p>
    <w:p w:rsidR="00E75373" w:rsidRPr="001734EC" w:rsidRDefault="00E75373" w:rsidP="001734EC">
      <w:pPr>
        <w:rPr>
          <w:b/>
          <w:sz w:val="28"/>
        </w:rPr>
      </w:pPr>
      <w:r w:rsidRPr="001734EC">
        <w:rPr>
          <w:b/>
          <w:sz w:val="28"/>
        </w:rPr>
        <w:t>General guidelines</w:t>
      </w:r>
    </w:p>
    <w:p w:rsidR="00E75373" w:rsidRPr="001734EC" w:rsidRDefault="00E75373" w:rsidP="00E75373">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While it might seem easiest to focus on daily servings and numbers, it’s smarter to allow for flexibility. Step back and consider the big picture. A few days without 3-5 servings of vegetables is okay.</w:t>
      </w:r>
    </w:p>
    <w:p w:rsidR="00E75373" w:rsidRPr="001734EC" w:rsidRDefault="00E75373" w:rsidP="00E75373">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In general, aim for the following:</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Vegetables – 3-5 servings/day (serving size = fist)</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Fruit – 2-3 servings/day (serving size = fist)</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Beans/legumes/meat/eggs – 2-3 servings/day (serving size = palm)</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Whole grains – 2-3 servings/day (serving size = fist)</w:t>
      </w:r>
    </w:p>
    <w:p w:rsidR="00E75373" w:rsidRPr="001734EC" w:rsidRDefault="00E75373" w:rsidP="001734EC">
      <w:pPr>
        <w:pStyle w:val="NormalWeb"/>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Nuts/seeds/olives/avocado/coconut – 2-3 servings/day (serving size = thumb).</w:t>
      </w:r>
    </w:p>
    <w:p w:rsidR="001734EC" w:rsidRDefault="001734EC" w:rsidP="00E75373">
      <w:pPr>
        <w:pStyle w:val="Heading2"/>
        <w:shd w:val="clear" w:color="auto" w:fill="FFFFFF"/>
        <w:spacing w:before="0" w:beforeAutospacing="0" w:after="0" w:afterAutospacing="0"/>
        <w:textAlignment w:val="baseline"/>
        <w:rPr>
          <w:rFonts w:ascii="Helvetica" w:hAnsi="Helvetica" w:cs="Helvetica"/>
          <w:b w:val="0"/>
          <w:bCs w:val="0"/>
          <w:color w:val="333E48"/>
        </w:rPr>
      </w:pPr>
    </w:p>
    <w:p w:rsidR="00E75373" w:rsidRPr="001734EC" w:rsidRDefault="00E75373" w:rsidP="001734EC">
      <w:pPr>
        <w:rPr>
          <w:b/>
          <w:sz w:val="28"/>
        </w:rPr>
      </w:pPr>
      <w:r w:rsidRPr="001734EC">
        <w:rPr>
          <w:b/>
          <w:sz w:val="28"/>
        </w:rPr>
        <w:t>Summary &amp; recommendations</w:t>
      </w:r>
    </w:p>
    <w:p w:rsidR="00E75373" w:rsidRPr="001734EC" w:rsidRDefault="00E75373" w:rsidP="001734EC">
      <w:pPr>
        <w:pStyle w:val="NormalWeb"/>
        <w:numPr>
          <w:ilvl w:val="0"/>
          <w:numId w:val="14"/>
        </w:numPr>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How much should kids eat?  They should eat until they are no longer hungry.</w:t>
      </w:r>
    </w:p>
    <w:p w:rsidR="00E75373" w:rsidRPr="001734EC" w:rsidRDefault="00E75373" w:rsidP="001734EC">
      <w:pPr>
        <w:pStyle w:val="NormalWeb"/>
        <w:numPr>
          <w:ilvl w:val="0"/>
          <w:numId w:val="14"/>
        </w:numPr>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What should kids eat? A mix of mostly whole, minimally processed foods.</w:t>
      </w:r>
    </w:p>
    <w:p w:rsidR="00E75373" w:rsidRPr="001734EC" w:rsidRDefault="00E75373" w:rsidP="001734EC">
      <w:pPr>
        <w:pStyle w:val="NormalWeb"/>
        <w:numPr>
          <w:ilvl w:val="0"/>
          <w:numId w:val="14"/>
        </w:numPr>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What should kids drink?  Mostly water and unsweetened teas.</w:t>
      </w:r>
    </w:p>
    <w:p w:rsidR="00E75373" w:rsidRPr="001734EC" w:rsidRDefault="00E75373" w:rsidP="001734EC">
      <w:pPr>
        <w:pStyle w:val="NormalWeb"/>
        <w:numPr>
          <w:ilvl w:val="0"/>
          <w:numId w:val="14"/>
        </w:numPr>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How to ensure healthy bowel movements?  Adequate fluid, physical activity, and whole plant foods (vegetables, fruits, beans, whole grains, nuts, seeds).</w:t>
      </w:r>
    </w:p>
    <w:p w:rsidR="00E75373" w:rsidRPr="001734EC" w:rsidRDefault="00E75373" w:rsidP="001734EC">
      <w:pPr>
        <w:pStyle w:val="NormalWeb"/>
        <w:numPr>
          <w:ilvl w:val="0"/>
          <w:numId w:val="14"/>
        </w:numPr>
        <w:shd w:val="clear" w:color="auto" w:fill="FFFFFF"/>
        <w:spacing w:before="0" w:beforeAutospacing="0" w:after="0" w:afterAutospacing="0"/>
        <w:textAlignment w:val="baseline"/>
        <w:rPr>
          <w:rFonts w:asciiTheme="minorHAnsi" w:hAnsiTheme="minorHAnsi" w:cs="Helvetica"/>
          <w:color w:val="2B363E"/>
        </w:rPr>
      </w:pPr>
      <w:r w:rsidRPr="001734EC">
        <w:rPr>
          <w:rFonts w:asciiTheme="minorHAnsi" w:hAnsiTheme="minorHAnsi" w:cs="Helvetica"/>
          <w:color w:val="2B363E"/>
        </w:rPr>
        <w:t>The #1 thing you can do to help your kids?  Adopt healthy habits yourself.</w:t>
      </w:r>
    </w:p>
    <w:p w:rsidR="001734EC" w:rsidRDefault="001734EC">
      <w:pPr>
        <w:rPr>
          <w:rFonts w:ascii="Segoe UI" w:eastAsia="Times New Roman" w:hAnsi="Segoe UI" w:cs="Segoe UI"/>
          <w:b/>
          <w:bCs/>
          <w:color w:val="242424"/>
          <w:sz w:val="45"/>
          <w:szCs w:val="45"/>
        </w:rPr>
      </w:pPr>
    </w:p>
    <w:p w:rsidR="00E75373" w:rsidRDefault="001734EC">
      <w:pPr>
        <w:rPr>
          <w:rFonts w:ascii="Segoe UI" w:eastAsia="Times New Roman" w:hAnsi="Segoe UI" w:cs="Segoe UI"/>
          <w:b/>
          <w:bCs/>
          <w:color w:val="242424"/>
          <w:sz w:val="45"/>
          <w:szCs w:val="45"/>
        </w:rPr>
      </w:pPr>
      <w:r>
        <w:rPr>
          <w:rFonts w:asciiTheme="majorHAnsi" w:eastAsia="Times New Roman" w:hAnsiTheme="majorHAnsi" w:cs="Segoe UI"/>
          <w:bCs/>
          <w:i/>
          <w:color w:val="242424"/>
          <w:sz w:val="20"/>
          <w:szCs w:val="45"/>
        </w:rPr>
        <w:t xml:space="preserve">Reference Source: </w:t>
      </w:r>
      <w:hyperlink r:id="rId8" w:history="1">
        <w:r w:rsidRPr="001734EC">
          <w:rPr>
            <w:rStyle w:val="Hyperlink"/>
            <w:i/>
            <w:sz w:val="20"/>
          </w:rPr>
          <w:t>https://www.precisionnutrition.com/all-about-nutrition-for-kids</w:t>
        </w:r>
      </w:hyperlink>
    </w:p>
    <w:sectPr w:rsidR="00E75373" w:rsidSect="009F4A80">
      <w:headerReference w:type="default" r:id="rId9"/>
      <w:footerReference w:type="default" r:id="rId10"/>
      <w:pgSz w:w="12240" w:h="15840"/>
      <w:pgMar w:top="1440" w:right="1440" w:bottom="1440" w:left="1440" w:header="18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64" w:rsidRDefault="008B2764" w:rsidP="009F4A80">
      <w:pPr>
        <w:spacing w:after="0" w:line="240" w:lineRule="auto"/>
      </w:pPr>
      <w:r>
        <w:separator/>
      </w:r>
    </w:p>
  </w:endnote>
  <w:endnote w:type="continuationSeparator" w:id="0">
    <w:p w:rsidR="008B2764" w:rsidRDefault="008B2764" w:rsidP="009F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altName w:val="Consolas"/>
    <w:charset w:val="00"/>
    <w:family w:val="swiss"/>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80" w:rsidRDefault="00B0778F">
    <w:pPr>
      <w:pStyle w:val="Footer"/>
    </w:pPr>
    <w:r>
      <w:t>FACEBOOK: Really-Simply-Healthy</w:t>
    </w:r>
    <w:r>
      <w:ptab w:relativeTo="margin" w:alignment="center" w:leader="none"/>
    </w:r>
    <w:r>
      <w:t xml:space="preserve">                                         </w:t>
    </w:r>
    <w:r w:rsidR="001734EC">
      <w:t xml:space="preserve">   </w:t>
    </w:r>
    <w:r>
      <w:t>Jenn Bettinger – Pn1 Certified Nutrition Coach</w:t>
    </w:r>
  </w:p>
  <w:p w:rsidR="001734EC" w:rsidRDefault="001734EC">
    <w:pPr>
      <w:pStyle w:val="Footer"/>
    </w:pPr>
    <w:r>
      <w:tab/>
    </w:r>
    <w:r>
      <w:tab/>
      <w:t>reallysimplyhealthy@gmail.com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64" w:rsidRDefault="008B2764" w:rsidP="009F4A80">
      <w:pPr>
        <w:spacing w:after="0" w:line="240" w:lineRule="auto"/>
      </w:pPr>
      <w:r>
        <w:separator/>
      </w:r>
    </w:p>
  </w:footnote>
  <w:footnote w:type="continuationSeparator" w:id="0">
    <w:p w:rsidR="008B2764" w:rsidRDefault="008B2764" w:rsidP="009F4A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A80" w:rsidRDefault="009F4A80" w:rsidP="009F4A80">
    <w:pPr>
      <w:pStyle w:val="Header"/>
      <w:ind w:left="-90"/>
      <w:jc w:val="center"/>
    </w:pPr>
    <w:r>
      <w:rPr>
        <w:noProof/>
      </w:rPr>
      <w:drawing>
        <wp:inline distT="0" distB="0" distL="0" distR="0">
          <wp:extent cx="1966670" cy="866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H-Logo-3.jpg"/>
                  <pic:cNvPicPr/>
                </pic:nvPicPr>
                <pic:blipFill>
                  <a:blip r:embed="rId1">
                    <a:extLst>
                      <a:ext uri="{28A0092B-C50C-407E-A947-70E740481C1C}">
                        <a14:useLocalDpi xmlns:a14="http://schemas.microsoft.com/office/drawing/2010/main" val="0"/>
                      </a:ext>
                    </a:extLst>
                  </a:blip>
                  <a:stretch>
                    <a:fillRect/>
                  </a:stretch>
                </pic:blipFill>
                <pic:spPr>
                  <a:xfrm>
                    <a:off x="0" y="0"/>
                    <a:ext cx="2148298" cy="94682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801"/>
    <w:multiLevelType w:val="hybridMultilevel"/>
    <w:tmpl w:val="B27E0B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904AE8"/>
    <w:multiLevelType w:val="multilevel"/>
    <w:tmpl w:val="F32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020B3"/>
    <w:multiLevelType w:val="multilevel"/>
    <w:tmpl w:val="7BA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746EE3"/>
    <w:multiLevelType w:val="multilevel"/>
    <w:tmpl w:val="A80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A21051"/>
    <w:multiLevelType w:val="hybridMultilevel"/>
    <w:tmpl w:val="39F2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11A72"/>
    <w:multiLevelType w:val="multilevel"/>
    <w:tmpl w:val="62A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4523A"/>
    <w:multiLevelType w:val="multilevel"/>
    <w:tmpl w:val="62A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11BF7"/>
    <w:multiLevelType w:val="hybridMultilevel"/>
    <w:tmpl w:val="24288B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480244EC"/>
    <w:multiLevelType w:val="hybridMultilevel"/>
    <w:tmpl w:val="CEBE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764D83"/>
    <w:multiLevelType w:val="multilevel"/>
    <w:tmpl w:val="B82E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742570"/>
    <w:multiLevelType w:val="multilevel"/>
    <w:tmpl w:val="C6F2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E75291"/>
    <w:multiLevelType w:val="hybridMultilevel"/>
    <w:tmpl w:val="9CEE0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7810AA"/>
    <w:multiLevelType w:val="hybridMultilevel"/>
    <w:tmpl w:val="09BAA56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D1905EB"/>
    <w:multiLevelType w:val="hybridMultilevel"/>
    <w:tmpl w:val="927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9"/>
  </w:num>
  <w:num w:numId="6">
    <w:abstractNumId w:val="10"/>
  </w:num>
  <w:num w:numId="7">
    <w:abstractNumId w:val="3"/>
  </w:num>
  <w:num w:numId="8">
    <w:abstractNumId w:val="2"/>
  </w:num>
  <w:num w:numId="9">
    <w:abstractNumId w:val="13"/>
  </w:num>
  <w:num w:numId="10">
    <w:abstractNumId w:val="11"/>
  </w:num>
  <w:num w:numId="11">
    <w:abstractNumId w:val="7"/>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7E"/>
    <w:rsid w:val="000C2EFD"/>
    <w:rsid w:val="001734EC"/>
    <w:rsid w:val="002C020D"/>
    <w:rsid w:val="002C6F5D"/>
    <w:rsid w:val="004F5916"/>
    <w:rsid w:val="00567225"/>
    <w:rsid w:val="00641A66"/>
    <w:rsid w:val="006876A8"/>
    <w:rsid w:val="006C4AE2"/>
    <w:rsid w:val="006F7D25"/>
    <w:rsid w:val="00706F7E"/>
    <w:rsid w:val="00727A0B"/>
    <w:rsid w:val="008B2764"/>
    <w:rsid w:val="009E45D7"/>
    <w:rsid w:val="009F4A80"/>
    <w:rsid w:val="00A200B5"/>
    <w:rsid w:val="00B0778F"/>
    <w:rsid w:val="00CB1E45"/>
    <w:rsid w:val="00CE6C40"/>
    <w:rsid w:val="00E75373"/>
    <w:rsid w:val="00F70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F7E"/>
    <w:rPr>
      <w:rFonts w:ascii="Times New Roman" w:eastAsia="Times New Roman" w:hAnsi="Times New Roman" w:cs="Times New Roman"/>
      <w:b/>
      <w:bCs/>
      <w:sz w:val="36"/>
      <w:szCs w:val="36"/>
    </w:rPr>
  </w:style>
  <w:style w:type="paragraph" w:styleId="NormalWeb">
    <w:name w:val="Normal (Web)"/>
    <w:basedOn w:val="Normal"/>
    <w:uiPriority w:val="99"/>
    <w:unhideWhenUsed/>
    <w:rsid w:val="00706F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5916"/>
    <w:pPr>
      <w:ind w:left="720"/>
      <w:contextualSpacing/>
    </w:pPr>
  </w:style>
  <w:style w:type="paragraph" w:styleId="BalloonText">
    <w:name w:val="Balloon Text"/>
    <w:basedOn w:val="Normal"/>
    <w:link w:val="BalloonTextChar"/>
    <w:uiPriority w:val="99"/>
    <w:semiHidden/>
    <w:unhideWhenUsed/>
    <w:rsid w:val="00F7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39"/>
    <w:rPr>
      <w:rFonts w:ascii="Segoe UI" w:hAnsi="Segoe UI" w:cs="Segoe UI"/>
      <w:sz w:val="18"/>
      <w:szCs w:val="18"/>
    </w:rPr>
  </w:style>
  <w:style w:type="character" w:styleId="Emphasis">
    <w:name w:val="Emphasis"/>
    <w:basedOn w:val="DefaultParagraphFont"/>
    <w:uiPriority w:val="20"/>
    <w:qFormat/>
    <w:rsid w:val="00E75373"/>
    <w:rPr>
      <w:i/>
      <w:iCs/>
    </w:rPr>
  </w:style>
  <w:style w:type="paragraph" w:styleId="Header">
    <w:name w:val="header"/>
    <w:basedOn w:val="Normal"/>
    <w:link w:val="HeaderChar"/>
    <w:uiPriority w:val="99"/>
    <w:unhideWhenUsed/>
    <w:rsid w:val="009F4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80"/>
  </w:style>
  <w:style w:type="paragraph" w:styleId="Footer">
    <w:name w:val="footer"/>
    <w:basedOn w:val="Normal"/>
    <w:link w:val="FooterChar"/>
    <w:uiPriority w:val="99"/>
    <w:unhideWhenUsed/>
    <w:rsid w:val="009F4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80"/>
  </w:style>
  <w:style w:type="character" w:styleId="Hyperlink">
    <w:name w:val="Hyperlink"/>
    <w:basedOn w:val="DefaultParagraphFont"/>
    <w:uiPriority w:val="99"/>
    <w:semiHidden/>
    <w:unhideWhenUsed/>
    <w:rsid w:val="009F4A8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F7E"/>
    <w:rPr>
      <w:rFonts w:ascii="Times New Roman" w:eastAsia="Times New Roman" w:hAnsi="Times New Roman" w:cs="Times New Roman"/>
      <w:b/>
      <w:bCs/>
      <w:sz w:val="36"/>
      <w:szCs w:val="36"/>
    </w:rPr>
  </w:style>
  <w:style w:type="paragraph" w:styleId="NormalWeb">
    <w:name w:val="Normal (Web)"/>
    <w:basedOn w:val="Normal"/>
    <w:uiPriority w:val="99"/>
    <w:unhideWhenUsed/>
    <w:rsid w:val="00706F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5916"/>
    <w:pPr>
      <w:ind w:left="720"/>
      <w:contextualSpacing/>
    </w:pPr>
  </w:style>
  <w:style w:type="paragraph" w:styleId="BalloonText">
    <w:name w:val="Balloon Text"/>
    <w:basedOn w:val="Normal"/>
    <w:link w:val="BalloonTextChar"/>
    <w:uiPriority w:val="99"/>
    <w:semiHidden/>
    <w:unhideWhenUsed/>
    <w:rsid w:val="00F70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39"/>
    <w:rPr>
      <w:rFonts w:ascii="Segoe UI" w:hAnsi="Segoe UI" w:cs="Segoe UI"/>
      <w:sz w:val="18"/>
      <w:szCs w:val="18"/>
    </w:rPr>
  </w:style>
  <w:style w:type="character" w:styleId="Emphasis">
    <w:name w:val="Emphasis"/>
    <w:basedOn w:val="DefaultParagraphFont"/>
    <w:uiPriority w:val="20"/>
    <w:qFormat/>
    <w:rsid w:val="00E75373"/>
    <w:rPr>
      <w:i/>
      <w:iCs/>
    </w:rPr>
  </w:style>
  <w:style w:type="paragraph" w:styleId="Header">
    <w:name w:val="header"/>
    <w:basedOn w:val="Normal"/>
    <w:link w:val="HeaderChar"/>
    <w:uiPriority w:val="99"/>
    <w:unhideWhenUsed/>
    <w:rsid w:val="009F4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80"/>
  </w:style>
  <w:style w:type="paragraph" w:styleId="Footer">
    <w:name w:val="footer"/>
    <w:basedOn w:val="Normal"/>
    <w:link w:val="FooterChar"/>
    <w:uiPriority w:val="99"/>
    <w:unhideWhenUsed/>
    <w:rsid w:val="009F4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80"/>
  </w:style>
  <w:style w:type="character" w:styleId="Hyperlink">
    <w:name w:val="Hyperlink"/>
    <w:basedOn w:val="DefaultParagraphFont"/>
    <w:uiPriority w:val="99"/>
    <w:semiHidden/>
    <w:unhideWhenUsed/>
    <w:rsid w:val="009F4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5330">
      <w:bodyDiv w:val="1"/>
      <w:marLeft w:val="0"/>
      <w:marRight w:val="0"/>
      <w:marTop w:val="0"/>
      <w:marBottom w:val="0"/>
      <w:divBdr>
        <w:top w:val="none" w:sz="0" w:space="0" w:color="auto"/>
        <w:left w:val="none" w:sz="0" w:space="0" w:color="auto"/>
        <w:bottom w:val="none" w:sz="0" w:space="0" w:color="auto"/>
        <w:right w:val="none" w:sz="0" w:space="0" w:color="auto"/>
      </w:divBdr>
    </w:div>
    <w:div w:id="1194853013">
      <w:bodyDiv w:val="1"/>
      <w:marLeft w:val="0"/>
      <w:marRight w:val="0"/>
      <w:marTop w:val="0"/>
      <w:marBottom w:val="0"/>
      <w:divBdr>
        <w:top w:val="none" w:sz="0" w:space="0" w:color="auto"/>
        <w:left w:val="none" w:sz="0" w:space="0" w:color="auto"/>
        <w:bottom w:val="none" w:sz="0" w:space="0" w:color="auto"/>
        <w:right w:val="none" w:sz="0" w:space="0" w:color="auto"/>
      </w:divBdr>
    </w:div>
    <w:div w:id="1212309750">
      <w:bodyDiv w:val="1"/>
      <w:marLeft w:val="0"/>
      <w:marRight w:val="0"/>
      <w:marTop w:val="0"/>
      <w:marBottom w:val="0"/>
      <w:divBdr>
        <w:top w:val="none" w:sz="0" w:space="0" w:color="auto"/>
        <w:left w:val="none" w:sz="0" w:space="0" w:color="auto"/>
        <w:bottom w:val="none" w:sz="0" w:space="0" w:color="auto"/>
        <w:right w:val="none" w:sz="0" w:space="0" w:color="auto"/>
      </w:divBdr>
    </w:div>
    <w:div w:id="1434012396">
      <w:bodyDiv w:val="1"/>
      <w:marLeft w:val="0"/>
      <w:marRight w:val="0"/>
      <w:marTop w:val="0"/>
      <w:marBottom w:val="0"/>
      <w:divBdr>
        <w:top w:val="none" w:sz="0" w:space="0" w:color="auto"/>
        <w:left w:val="none" w:sz="0" w:space="0" w:color="auto"/>
        <w:bottom w:val="none" w:sz="0" w:space="0" w:color="auto"/>
        <w:right w:val="none" w:sz="0" w:space="0" w:color="auto"/>
      </w:divBdr>
    </w:div>
    <w:div w:id="1764257279">
      <w:bodyDiv w:val="1"/>
      <w:marLeft w:val="0"/>
      <w:marRight w:val="0"/>
      <w:marTop w:val="0"/>
      <w:marBottom w:val="0"/>
      <w:divBdr>
        <w:top w:val="none" w:sz="0" w:space="0" w:color="auto"/>
        <w:left w:val="none" w:sz="0" w:space="0" w:color="auto"/>
        <w:bottom w:val="none" w:sz="0" w:space="0" w:color="auto"/>
        <w:right w:val="none" w:sz="0" w:space="0" w:color="auto"/>
      </w:divBdr>
    </w:div>
    <w:div w:id="20033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recisionnutrition.com/all-about-nutrition-for-kids"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Infinite Campus INC</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for Youth Wrestlers</dc:title>
  <dc:subject/>
  <dc:creator>Jennifer Bettinger</dc:creator>
  <cp:keywords/>
  <dc:description/>
  <cp:lastModifiedBy>Jana Wick</cp:lastModifiedBy>
  <cp:revision>2</cp:revision>
  <cp:lastPrinted>2019-10-28T21:02:00Z</cp:lastPrinted>
  <dcterms:created xsi:type="dcterms:W3CDTF">2020-02-21T13:34:00Z</dcterms:created>
  <dcterms:modified xsi:type="dcterms:W3CDTF">2020-02-21T13:34:00Z</dcterms:modified>
</cp:coreProperties>
</file>