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C5E" w:rsidRDefault="00B41C5E"/>
    <w:p w:rsidR="00C42AE7" w:rsidRDefault="00B41C5E">
      <w:r>
        <w:t xml:space="preserve">The MHC has determined that the Churchill Hockey Club has submitted an acceptable crowd control plan.  Starting with the Varsity games on 1/14/2022, unaccompanied student fans in grades 9-12 shall be permitted at MHC Varsity games.   </w:t>
      </w:r>
    </w:p>
    <w:p w:rsidR="00B41C5E" w:rsidRPr="00B41C5E" w:rsidRDefault="00B41C5E" w:rsidP="00B41C5E">
      <w:pPr>
        <w:spacing w:after="0" w:line="240" w:lineRule="auto"/>
        <w:rPr>
          <w:b/>
          <w:u w:val="single"/>
        </w:rPr>
      </w:pPr>
      <w:r w:rsidRPr="00B41C5E">
        <w:rPr>
          <w:b/>
          <w:u w:val="single"/>
        </w:rPr>
        <w:t>Churchill Crowd Control Plan</w:t>
      </w:r>
    </w:p>
    <w:p w:rsidR="00B41C5E" w:rsidRDefault="00B41C5E" w:rsidP="00B41C5E">
      <w:pPr>
        <w:numPr>
          <w:ilvl w:val="0"/>
          <w:numId w:val="3"/>
        </w:numPr>
        <w:spacing w:after="0" w:line="240" w:lineRule="auto"/>
        <w:rPr>
          <w:rFonts w:eastAsia="Times New Roman"/>
          <w:color w:val="000000"/>
          <w:sz w:val="24"/>
          <w:szCs w:val="24"/>
        </w:rPr>
      </w:pPr>
      <w:r>
        <w:rPr>
          <w:rFonts w:eastAsia="Times New Roman"/>
          <w:color w:val="000000"/>
          <w:sz w:val="24"/>
          <w:szCs w:val="24"/>
        </w:rPr>
        <w:t>Attendance roster will be collected prior to the game</w:t>
      </w:r>
    </w:p>
    <w:p w:rsidR="00B41C5E" w:rsidRDefault="00B41C5E" w:rsidP="00B41C5E">
      <w:pPr>
        <w:numPr>
          <w:ilvl w:val="0"/>
          <w:numId w:val="3"/>
        </w:numPr>
        <w:spacing w:after="0" w:line="240" w:lineRule="auto"/>
        <w:rPr>
          <w:rFonts w:eastAsia="Times New Roman"/>
          <w:color w:val="000000"/>
          <w:sz w:val="24"/>
          <w:szCs w:val="24"/>
        </w:rPr>
      </w:pPr>
      <w:r>
        <w:rPr>
          <w:rFonts w:eastAsia="Times New Roman"/>
          <w:color w:val="000000"/>
          <w:sz w:val="24"/>
          <w:szCs w:val="24"/>
        </w:rPr>
        <w:t>Guests will check in and receive a stamp or wristband</w:t>
      </w:r>
      <w:r>
        <w:rPr>
          <w:rFonts w:eastAsia="Times New Roman"/>
          <w:color w:val="000000"/>
          <w:sz w:val="24"/>
          <w:szCs w:val="24"/>
        </w:rPr>
        <w:t>; student fans without a stamp or wristband will be denied entry</w:t>
      </w:r>
    </w:p>
    <w:p w:rsidR="00B41C5E" w:rsidRDefault="00B41C5E" w:rsidP="00B41C5E">
      <w:pPr>
        <w:numPr>
          <w:ilvl w:val="0"/>
          <w:numId w:val="3"/>
        </w:numPr>
        <w:spacing w:after="0" w:line="240" w:lineRule="auto"/>
        <w:rPr>
          <w:rFonts w:eastAsia="Times New Roman"/>
          <w:color w:val="000000"/>
          <w:sz w:val="24"/>
          <w:szCs w:val="24"/>
        </w:rPr>
      </w:pPr>
      <w:r>
        <w:rPr>
          <w:rFonts w:eastAsia="Times New Roman"/>
          <w:color w:val="000000"/>
          <w:sz w:val="24"/>
          <w:szCs w:val="24"/>
        </w:rPr>
        <w:t>Any unaccompanied student fans found in the rink without a wristband/stamp will be removed</w:t>
      </w:r>
      <w:bookmarkStart w:id="0" w:name="_GoBack"/>
      <w:bookmarkEnd w:id="0"/>
    </w:p>
    <w:p w:rsidR="00B41C5E" w:rsidRDefault="00B41C5E" w:rsidP="00B41C5E">
      <w:pPr>
        <w:numPr>
          <w:ilvl w:val="0"/>
          <w:numId w:val="3"/>
        </w:numPr>
        <w:spacing w:after="0" w:line="240" w:lineRule="auto"/>
        <w:rPr>
          <w:rFonts w:eastAsia="Times New Roman"/>
          <w:color w:val="000000"/>
          <w:sz w:val="24"/>
          <w:szCs w:val="24"/>
        </w:rPr>
      </w:pPr>
      <w:r>
        <w:rPr>
          <w:rFonts w:eastAsia="Times New Roman"/>
          <w:color w:val="000000"/>
          <w:sz w:val="24"/>
          <w:szCs w:val="24"/>
        </w:rPr>
        <w:t>4-6 adults</w:t>
      </w:r>
      <w:r>
        <w:rPr>
          <w:rFonts w:eastAsia="Times New Roman"/>
          <w:color w:val="000000"/>
          <w:sz w:val="24"/>
          <w:szCs w:val="24"/>
        </w:rPr>
        <w:t xml:space="preserve"> will be present in the stands</w:t>
      </w:r>
    </w:p>
    <w:p w:rsidR="00B41C5E" w:rsidRDefault="00B41C5E" w:rsidP="00B41C5E">
      <w:pPr>
        <w:numPr>
          <w:ilvl w:val="0"/>
          <w:numId w:val="3"/>
        </w:numPr>
        <w:spacing w:after="0" w:line="240" w:lineRule="auto"/>
        <w:rPr>
          <w:rFonts w:eastAsia="Times New Roman"/>
          <w:color w:val="000000"/>
          <w:sz w:val="24"/>
          <w:szCs w:val="24"/>
        </w:rPr>
      </w:pPr>
      <w:r>
        <w:rPr>
          <w:rFonts w:eastAsia="Times New Roman"/>
          <w:color w:val="000000"/>
          <w:sz w:val="24"/>
          <w:szCs w:val="24"/>
        </w:rPr>
        <w:t>Additional adults will be monitoring other areas of the rink</w:t>
      </w:r>
    </w:p>
    <w:p w:rsidR="00B41C5E" w:rsidRDefault="00B41C5E" w:rsidP="00B41C5E">
      <w:pPr>
        <w:numPr>
          <w:ilvl w:val="0"/>
          <w:numId w:val="3"/>
        </w:numPr>
        <w:spacing w:after="0" w:line="240" w:lineRule="auto"/>
        <w:rPr>
          <w:rFonts w:eastAsia="Times New Roman"/>
          <w:color w:val="000000"/>
          <w:sz w:val="24"/>
          <w:szCs w:val="24"/>
        </w:rPr>
      </w:pPr>
      <w:r>
        <w:rPr>
          <w:rFonts w:eastAsia="Times New Roman"/>
          <w:color w:val="000000"/>
          <w:sz w:val="24"/>
          <w:szCs w:val="24"/>
        </w:rPr>
        <w:t xml:space="preserve">All entrances will be monitored by adults </w:t>
      </w:r>
    </w:p>
    <w:p w:rsidR="00B41C5E" w:rsidRPr="00B41C5E" w:rsidRDefault="00B41C5E" w:rsidP="00B41C5E">
      <w:pPr>
        <w:numPr>
          <w:ilvl w:val="0"/>
          <w:numId w:val="3"/>
        </w:numPr>
        <w:spacing w:after="0" w:line="240" w:lineRule="auto"/>
        <w:rPr>
          <w:rFonts w:eastAsia="Times New Roman"/>
          <w:color w:val="000000"/>
          <w:sz w:val="24"/>
          <w:szCs w:val="24"/>
        </w:rPr>
      </w:pPr>
      <w:r>
        <w:rPr>
          <w:rFonts w:eastAsia="Times New Roman"/>
          <w:color w:val="000000"/>
          <w:sz w:val="24"/>
          <w:szCs w:val="24"/>
        </w:rPr>
        <w:t>Fans will be monitored post game until all fans leave the rink</w:t>
      </w:r>
    </w:p>
    <w:p w:rsidR="00C42AE7" w:rsidRDefault="00C42AE7">
      <w:pPr>
        <w:pBdr>
          <w:top w:val="nil"/>
          <w:left w:val="nil"/>
          <w:bottom w:val="nil"/>
          <w:right w:val="nil"/>
          <w:between w:val="nil"/>
        </w:pBdr>
        <w:spacing w:after="0" w:line="240" w:lineRule="auto"/>
        <w:ind w:left="720"/>
      </w:pPr>
    </w:p>
    <w:p w:rsidR="00C42AE7" w:rsidRDefault="00451BEE">
      <w:r>
        <w:t>The MHC will continue to support and reinforce to all of its member clubs the Core Values of USA Hockey, the USA Hockey Code of Conduct and the USA Hockey Zero Tolerance policy.  Providing a safe environment for the MHC member clubs, players, officials and</w:t>
      </w:r>
      <w:r>
        <w:t xml:space="preserve"> spectators is of primary importance to the MHC.  Any actions by spectators that jeopardizes the ability for any party to participate in high school hockey will not be tolerated.</w:t>
      </w:r>
    </w:p>
    <w:p w:rsidR="00C42AE7" w:rsidRDefault="00C42AE7"/>
    <w:p w:rsidR="00C42AE7" w:rsidRDefault="00B41C5E">
      <w:r>
        <w:t>Brian Clark</w:t>
      </w:r>
    </w:p>
    <w:p w:rsidR="00B41C5E" w:rsidRDefault="00B41C5E">
      <w:r>
        <w:t>MHC Commissioner</w:t>
      </w:r>
    </w:p>
    <w:p w:rsidR="00C42AE7" w:rsidRDefault="00C42AE7"/>
    <w:p w:rsidR="00C42AE7" w:rsidRDefault="00451BEE">
      <w:r>
        <w:t xml:space="preserve"> </w:t>
      </w:r>
    </w:p>
    <w:p w:rsidR="00C42AE7" w:rsidRDefault="00C42AE7"/>
    <w:p w:rsidR="00C42AE7" w:rsidRDefault="00C42AE7"/>
    <w:sectPr w:rsidR="00C42AE7">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BEE" w:rsidRDefault="00451BEE">
      <w:pPr>
        <w:spacing w:after="0" w:line="240" w:lineRule="auto"/>
      </w:pPr>
      <w:r>
        <w:separator/>
      </w:r>
    </w:p>
  </w:endnote>
  <w:endnote w:type="continuationSeparator" w:id="0">
    <w:p w:rsidR="00451BEE" w:rsidRDefault="00451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BEE" w:rsidRDefault="00451BEE">
      <w:pPr>
        <w:spacing w:after="0" w:line="240" w:lineRule="auto"/>
      </w:pPr>
      <w:r>
        <w:separator/>
      </w:r>
    </w:p>
  </w:footnote>
  <w:footnote w:type="continuationSeparator" w:id="0">
    <w:p w:rsidR="00451BEE" w:rsidRDefault="00451B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AE7" w:rsidRDefault="00451BEE">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extent cx="702205" cy="577369"/>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02205" cy="577369"/>
                  </a:xfrm>
                  <a:prstGeom prst="rect">
                    <a:avLst/>
                  </a:prstGeom>
                  <a:ln/>
                </pic:spPr>
              </pic:pic>
            </a:graphicData>
          </a:graphic>
        </wp:inline>
      </w:drawing>
    </w:r>
    <w:r>
      <w:rPr>
        <w:color w:val="000000"/>
      </w:rPr>
      <w:tab/>
    </w:r>
    <w:r>
      <w:rPr>
        <w:color w:val="000000"/>
      </w:rPr>
      <w:tab/>
    </w:r>
    <w:r w:rsidR="00B41C5E">
      <w:rPr>
        <w:color w:val="000000"/>
      </w:rPr>
      <w:t>January 11</w:t>
    </w:r>
    <w:r w:rsidR="00B41C5E" w:rsidRPr="00B41C5E">
      <w:rPr>
        <w:color w:val="000000"/>
        <w:vertAlign w:val="superscript"/>
      </w:rPr>
      <w:t>th</w:t>
    </w:r>
    <w:r w:rsidR="00B41C5E">
      <w:rPr>
        <w:color w:val="000000"/>
      </w:rPr>
      <w:t>,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E6A7B"/>
    <w:multiLevelType w:val="multilevel"/>
    <w:tmpl w:val="5A8867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FF012BE"/>
    <w:multiLevelType w:val="multilevel"/>
    <w:tmpl w:val="713C8B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0777D74"/>
    <w:multiLevelType w:val="multilevel"/>
    <w:tmpl w:val="26AE67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AE7"/>
    <w:rsid w:val="00451BEE"/>
    <w:rsid w:val="00A7513E"/>
    <w:rsid w:val="00B41C5E"/>
    <w:rsid w:val="00C42AE7"/>
    <w:rsid w:val="00E53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819D0B-723F-46CC-BE91-3C5C547A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5D252E"/>
    <w:pPr>
      <w:spacing w:after="0" w:line="240" w:lineRule="auto"/>
      <w:ind w:left="720"/>
    </w:pPr>
  </w:style>
  <w:style w:type="paragraph" w:styleId="Header">
    <w:name w:val="header"/>
    <w:basedOn w:val="Normal"/>
    <w:link w:val="HeaderChar"/>
    <w:uiPriority w:val="99"/>
    <w:unhideWhenUsed/>
    <w:rsid w:val="00263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FA5"/>
  </w:style>
  <w:style w:type="paragraph" w:styleId="Footer">
    <w:name w:val="footer"/>
    <w:basedOn w:val="Normal"/>
    <w:link w:val="FooterChar"/>
    <w:uiPriority w:val="99"/>
    <w:unhideWhenUsed/>
    <w:rsid w:val="00263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FA5"/>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B41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864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Br+Budf1ScBqQb1fj8HwiVNKuA==">AMUW2mW8NXThVD4qHTH1WC6CzY4LD1KtzEIbBQ+1la4r5QxwSDqD06t7uPnQc4wxGgKUOpanY2xBDWKMM8UCD0s+RKo/q5/OHLBMHJO0hGb/wPDNLeAzlQ4=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Clark</dc:creator>
  <cp:lastModifiedBy>Brian Clark</cp:lastModifiedBy>
  <cp:revision>3</cp:revision>
  <dcterms:created xsi:type="dcterms:W3CDTF">2022-01-11T22:14:00Z</dcterms:created>
  <dcterms:modified xsi:type="dcterms:W3CDTF">2022-01-11T22:23:00Z</dcterms:modified>
</cp:coreProperties>
</file>