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76E5" w14:textId="4F566234" w:rsidR="0011329F" w:rsidRDefault="00AC44A4">
      <w:pPr>
        <w:pStyle w:val="BodyText"/>
        <w:rPr>
          <w:rFonts w:ascii="Times New Roman"/>
          <w:sz w:val="20"/>
        </w:rPr>
      </w:pPr>
      <w:r>
        <w:rPr>
          <w:rFonts w:ascii="Times New Roman"/>
          <w:noProof/>
          <w:sz w:val="20"/>
        </w:rPr>
        <w:drawing>
          <wp:inline distT="0" distB="0" distL="0" distR="0" wp14:anchorId="40023D28" wp14:editId="6D22EDE7">
            <wp:extent cx="6591300" cy="102870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91300" cy="1028700"/>
                    </a:xfrm>
                    <a:prstGeom prst="rect">
                      <a:avLst/>
                    </a:prstGeom>
                  </pic:spPr>
                </pic:pic>
              </a:graphicData>
            </a:graphic>
          </wp:inline>
        </w:drawing>
      </w:r>
    </w:p>
    <w:p w14:paraId="542B76E6" w14:textId="77777777" w:rsidR="0011329F" w:rsidRDefault="0011329F">
      <w:pPr>
        <w:pStyle w:val="BodyText"/>
        <w:spacing w:before="8"/>
        <w:rPr>
          <w:rFonts w:ascii="Times New Roman"/>
          <w:sz w:val="15"/>
        </w:rPr>
      </w:pPr>
    </w:p>
    <w:p w14:paraId="542B76E7" w14:textId="02347EB3" w:rsidR="0011329F" w:rsidRDefault="003C441F" w:rsidP="003C441F">
      <w:pPr>
        <w:pStyle w:val="Title"/>
      </w:pPr>
      <w:r>
        <w:t xml:space="preserve">League </w:t>
      </w:r>
      <w:r w:rsidR="00BF73F3">
        <w:t>Rules of Conduct</w:t>
      </w:r>
    </w:p>
    <w:p w14:paraId="37825218" w14:textId="1D944434" w:rsidR="003C441F" w:rsidRDefault="003C441F" w:rsidP="003C441F">
      <w:pPr>
        <w:pStyle w:val="Title"/>
      </w:pPr>
    </w:p>
    <w:p w14:paraId="5C093E6E" w14:textId="52229AC0" w:rsidR="003C441F" w:rsidRDefault="003C441F" w:rsidP="003C441F">
      <w:pPr>
        <w:pStyle w:val="Title"/>
        <w:ind w:left="0"/>
        <w:jc w:val="left"/>
      </w:pPr>
      <w:r>
        <w:t>League Mission Statement</w:t>
      </w:r>
    </w:p>
    <w:p w14:paraId="1497A05A" w14:textId="7485D781" w:rsidR="003C441F" w:rsidRPr="003C441F" w:rsidRDefault="003C441F" w:rsidP="00D46625">
      <w:pPr>
        <w:pStyle w:val="Title"/>
        <w:ind w:left="0" w:right="0"/>
        <w:jc w:val="both"/>
        <w:rPr>
          <w:b w:val="0"/>
          <w:bCs w:val="0"/>
          <w:sz w:val="24"/>
          <w:szCs w:val="24"/>
        </w:rPr>
      </w:pPr>
      <w:r>
        <w:rPr>
          <w:b w:val="0"/>
          <w:bCs w:val="0"/>
          <w:sz w:val="24"/>
          <w:szCs w:val="24"/>
        </w:rPr>
        <w:t>The Watkins Youth Basketball League is devoted to providing an opportunity for</w:t>
      </w:r>
      <w:r w:rsidR="00D46625">
        <w:rPr>
          <w:b w:val="0"/>
          <w:bCs w:val="0"/>
          <w:sz w:val="24"/>
          <w:szCs w:val="24"/>
        </w:rPr>
        <w:t xml:space="preserve"> </w:t>
      </w:r>
      <w:r>
        <w:rPr>
          <w:b w:val="0"/>
          <w:bCs w:val="0"/>
          <w:sz w:val="24"/>
          <w:szCs w:val="24"/>
        </w:rPr>
        <w:t xml:space="preserve">students </w:t>
      </w:r>
      <w:r w:rsidR="00D46625">
        <w:rPr>
          <w:b w:val="0"/>
          <w:bCs w:val="0"/>
          <w:sz w:val="24"/>
          <w:szCs w:val="24"/>
        </w:rPr>
        <w:t>at</w:t>
      </w:r>
      <w:r>
        <w:rPr>
          <w:b w:val="0"/>
          <w:bCs w:val="0"/>
          <w:sz w:val="24"/>
          <w:szCs w:val="24"/>
        </w:rPr>
        <w:t xml:space="preserve"> the Southwest Licking School District</w:t>
      </w:r>
      <w:r w:rsidR="00D46625">
        <w:rPr>
          <w:b w:val="0"/>
          <w:bCs w:val="0"/>
          <w:sz w:val="24"/>
          <w:szCs w:val="24"/>
        </w:rPr>
        <w:t xml:space="preserve"> to play basketball in an organized and supervised atmosphere.  It is our expectation that all participants will uphold that ideal with their conduct during all Associated functions.  All coaches, athletes, and spectators shall:</w:t>
      </w:r>
    </w:p>
    <w:p w14:paraId="542B76E9" w14:textId="77777777" w:rsidR="0011329F" w:rsidRDefault="0011329F">
      <w:pPr>
        <w:pStyle w:val="BodyText"/>
        <w:spacing w:before="5"/>
      </w:pPr>
    </w:p>
    <w:p w14:paraId="542B76EA" w14:textId="22C79ABD" w:rsidR="0011329F" w:rsidRDefault="00FE20BC">
      <w:pPr>
        <w:pStyle w:val="ListParagraph"/>
        <w:numPr>
          <w:ilvl w:val="0"/>
          <w:numId w:val="2"/>
        </w:numPr>
        <w:tabs>
          <w:tab w:val="left" w:pos="828"/>
        </w:tabs>
        <w:ind w:right="0"/>
      </w:pPr>
      <w:r>
        <w:t>Model</w:t>
      </w:r>
      <w:r>
        <w:rPr>
          <w:spacing w:val="4"/>
        </w:rPr>
        <w:t xml:space="preserve"> </w:t>
      </w:r>
      <w:r>
        <w:t>sportsmanship</w:t>
      </w:r>
      <w:r>
        <w:rPr>
          <w:spacing w:val="18"/>
        </w:rPr>
        <w:t xml:space="preserve"> </w:t>
      </w:r>
      <w:proofErr w:type="gramStart"/>
      <w:r>
        <w:t>at</w:t>
      </w:r>
      <w:r>
        <w:rPr>
          <w:spacing w:val="-3"/>
        </w:rPr>
        <w:t xml:space="preserve"> </w:t>
      </w:r>
      <w:r>
        <w:t>all</w:t>
      </w:r>
      <w:r>
        <w:rPr>
          <w:spacing w:val="-1"/>
        </w:rPr>
        <w:t xml:space="preserve"> </w:t>
      </w:r>
      <w:r>
        <w:t>times</w:t>
      </w:r>
      <w:proofErr w:type="gramEnd"/>
      <w:r>
        <w:t>.</w:t>
      </w:r>
      <w:r>
        <w:rPr>
          <w:spacing w:val="4"/>
        </w:rPr>
        <w:t xml:space="preserve"> </w:t>
      </w:r>
      <w:r>
        <w:t>Treat</w:t>
      </w:r>
      <w:r>
        <w:rPr>
          <w:spacing w:val="3"/>
        </w:rPr>
        <w:t xml:space="preserve"> </w:t>
      </w:r>
      <w:r>
        <w:t>our</w:t>
      </w:r>
      <w:r>
        <w:rPr>
          <w:spacing w:val="1"/>
        </w:rPr>
        <w:t xml:space="preserve"> </w:t>
      </w:r>
      <w:r>
        <w:t>volunteers,</w:t>
      </w:r>
      <w:r>
        <w:rPr>
          <w:spacing w:val="12"/>
        </w:rPr>
        <w:t xml:space="preserve"> </w:t>
      </w:r>
      <w:r w:rsidR="00046A69">
        <w:t>opponents,</w:t>
      </w:r>
      <w:r>
        <w:rPr>
          <w:spacing w:val="12"/>
        </w:rPr>
        <w:t xml:space="preserve"> </w:t>
      </w:r>
      <w:r>
        <w:t>and officials</w:t>
      </w:r>
      <w:r>
        <w:rPr>
          <w:spacing w:val="7"/>
        </w:rPr>
        <w:t xml:space="preserve"> </w:t>
      </w:r>
      <w:r>
        <w:t>with</w:t>
      </w:r>
      <w:r>
        <w:rPr>
          <w:spacing w:val="2"/>
        </w:rPr>
        <w:t xml:space="preserve"> </w:t>
      </w:r>
      <w:r>
        <w:t>equal</w:t>
      </w:r>
      <w:r>
        <w:rPr>
          <w:spacing w:val="2"/>
        </w:rPr>
        <w:t xml:space="preserve"> </w:t>
      </w:r>
      <w:r>
        <w:rPr>
          <w:spacing w:val="-2"/>
        </w:rPr>
        <w:t>respect.</w:t>
      </w:r>
    </w:p>
    <w:p w14:paraId="542B76EB" w14:textId="77777777" w:rsidR="0011329F" w:rsidRDefault="0011329F">
      <w:pPr>
        <w:pStyle w:val="BodyText"/>
        <w:spacing w:before="12"/>
        <w:rPr>
          <w:sz w:val="21"/>
        </w:rPr>
      </w:pPr>
    </w:p>
    <w:p w14:paraId="542B76ED" w14:textId="6E54ACFE" w:rsidR="0011329F" w:rsidRDefault="00FE20BC" w:rsidP="00AC44A4">
      <w:pPr>
        <w:pStyle w:val="ListParagraph"/>
        <w:numPr>
          <w:ilvl w:val="0"/>
          <w:numId w:val="2"/>
        </w:numPr>
        <w:tabs>
          <w:tab w:val="left" w:pos="829"/>
        </w:tabs>
        <w:ind w:right="0"/>
      </w:pPr>
      <w:r>
        <w:t>Be supportive.</w:t>
      </w:r>
      <w:r w:rsidRPr="00AC44A4">
        <w:rPr>
          <w:spacing w:val="12"/>
        </w:rPr>
        <w:t xml:space="preserve"> </w:t>
      </w:r>
    </w:p>
    <w:p w14:paraId="417D728D" w14:textId="77777777" w:rsidR="00AC44A4" w:rsidRDefault="00AC44A4" w:rsidP="00AC44A4">
      <w:pPr>
        <w:tabs>
          <w:tab w:val="left" w:pos="829"/>
        </w:tabs>
      </w:pPr>
    </w:p>
    <w:p w14:paraId="542B76EE" w14:textId="789A4CB8" w:rsidR="0011329F" w:rsidRDefault="00FE20BC">
      <w:pPr>
        <w:pStyle w:val="ListParagraph"/>
        <w:numPr>
          <w:ilvl w:val="0"/>
          <w:numId w:val="2"/>
        </w:numPr>
        <w:tabs>
          <w:tab w:val="left" w:pos="829"/>
        </w:tabs>
        <w:ind w:left="827" w:right="191" w:hanging="360"/>
      </w:pPr>
      <w:r>
        <w:t xml:space="preserve">Keep your comments positive. Parents and coaches must communicate with mutual respect. </w:t>
      </w:r>
      <w:r w:rsidRPr="00046A69">
        <w:rPr>
          <w:b/>
          <w:bCs/>
        </w:rPr>
        <w:t>Coaches have the</w:t>
      </w:r>
      <w:r w:rsidRPr="00046A69">
        <w:rPr>
          <w:b/>
          <w:bCs/>
          <w:spacing w:val="-3"/>
        </w:rPr>
        <w:t xml:space="preserve"> </w:t>
      </w:r>
      <w:r w:rsidRPr="00046A69">
        <w:rPr>
          <w:b/>
          <w:bCs/>
        </w:rPr>
        <w:t>right</w:t>
      </w:r>
      <w:r w:rsidRPr="00046A69">
        <w:rPr>
          <w:b/>
          <w:bCs/>
          <w:spacing w:val="-1"/>
        </w:rPr>
        <w:t xml:space="preserve"> </w:t>
      </w:r>
      <w:r w:rsidRPr="00046A69">
        <w:rPr>
          <w:b/>
          <w:bCs/>
        </w:rPr>
        <w:t>to</w:t>
      </w:r>
      <w:r w:rsidRPr="00046A69">
        <w:rPr>
          <w:b/>
          <w:bCs/>
          <w:spacing w:val="-6"/>
        </w:rPr>
        <w:t xml:space="preserve"> </w:t>
      </w:r>
      <w:r w:rsidRPr="00046A69">
        <w:rPr>
          <w:b/>
          <w:bCs/>
        </w:rPr>
        <w:t xml:space="preserve">postpone conversations </w:t>
      </w:r>
      <w:r w:rsidR="00046A69" w:rsidRPr="00046A69">
        <w:rPr>
          <w:b/>
          <w:bCs/>
        </w:rPr>
        <w:t xml:space="preserve">for 24 hours that </w:t>
      </w:r>
      <w:r w:rsidRPr="00046A69">
        <w:rPr>
          <w:b/>
          <w:bCs/>
        </w:rPr>
        <w:t>are</w:t>
      </w:r>
      <w:r w:rsidRPr="00046A69">
        <w:rPr>
          <w:b/>
          <w:bCs/>
          <w:spacing w:val="-2"/>
        </w:rPr>
        <w:t xml:space="preserve"> </w:t>
      </w:r>
      <w:r w:rsidRPr="00046A69">
        <w:rPr>
          <w:b/>
          <w:bCs/>
        </w:rPr>
        <w:t>getting out</w:t>
      </w:r>
      <w:r w:rsidRPr="00046A69">
        <w:rPr>
          <w:b/>
          <w:bCs/>
          <w:spacing w:val="-3"/>
        </w:rPr>
        <w:t xml:space="preserve"> </w:t>
      </w:r>
      <w:r w:rsidRPr="00046A69">
        <w:rPr>
          <w:b/>
          <w:bCs/>
        </w:rPr>
        <w:t>of</w:t>
      </w:r>
      <w:r w:rsidRPr="00046A69">
        <w:rPr>
          <w:b/>
          <w:bCs/>
          <w:spacing w:val="-4"/>
        </w:rPr>
        <w:t xml:space="preserve"> </w:t>
      </w:r>
      <w:r w:rsidRPr="00046A69">
        <w:rPr>
          <w:b/>
          <w:bCs/>
        </w:rPr>
        <w:t>hand</w:t>
      </w:r>
      <w:r>
        <w:t>. Heated discussions have no</w:t>
      </w:r>
      <w:r>
        <w:rPr>
          <w:spacing w:val="-4"/>
        </w:rPr>
        <w:t xml:space="preserve"> </w:t>
      </w:r>
      <w:r>
        <w:t>place in front of the players</w:t>
      </w:r>
      <w:r w:rsidR="00AC44A4">
        <w:t xml:space="preserve"> and no communication with a parent will involve any other child on the team, only their own.</w:t>
      </w:r>
      <w:r w:rsidR="00046A69">
        <w:t xml:space="preserve">  </w:t>
      </w:r>
      <w:r w:rsidR="00046A69" w:rsidRPr="00046A69">
        <w:rPr>
          <w:b/>
          <w:bCs/>
        </w:rPr>
        <w:t>These conversations will be had with the coach</w:t>
      </w:r>
      <w:r w:rsidR="003C456E">
        <w:rPr>
          <w:b/>
          <w:bCs/>
        </w:rPr>
        <w:t>, parents,</w:t>
      </w:r>
      <w:r w:rsidR="00046A69" w:rsidRPr="00046A69">
        <w:rPr>
          <w:b/>
          <w:bCs/>
        </w:rPr>
        <w:t xml:space="preserve"> and members of the board of directors of the youth program</w:t>
      </w:r>
      <w:r w:rsidR="00046A69">
        <w:rPr>
          <w:b/>
          <w:bCs/>
        </w:rPr>
        <w:t xml:space="preserve">, either virtually, or in person at a </w:t>
      </w:r>
      <w:r w:rsidR="003C456E">
        <w:rPr>
          <w:b/>
          <w:bCs/>
        </w:rPr>
        <w:t xml:space="preserve">public location.  </w:t>
      </w:r>
    </w:p>
    <w:p w14:paraId="542B76EF" w14:textId="77777777" w:rsidR="0011329F" w:rsidRDefault="0011329F">
      <w:pPr>
        <w:pStyle w:val="BodyText"/>
      </w:pPr>
    </w:p>
    <w:p w14:paraId="542B76F0" w14:textId="77777777" w:rsidR="0011329F" w:rsidRDefault="00FE20BC">
      <w:pPr>
        <w:pStyle w:val="ListParagraph"/>
        <w:numPr>
          <w:ilvl w:val="0"/>
          <w:numId w:val="2"/>
        </w:numPr>
        <w:tabs>
          <w:tab w:val="left" w:pos="829"/>
        </w:tabs>
        <w:ind w:left="827" w:hanging="360"/>
      </w:pPr>
      <w:r>
        <w:t>Communicate with your coach. Keep them informed about problems that may be going on with your child. If the child has been sick, taking medication,</w:t>
      </w:r>
      <w:r>
        <w:rPr>
          <w:spacing w:val="40"/>
        </w:rPr>
        <w:t xml:space="preserve"> </w:t>
      </w:r>
      <w:r>
        <w:t>or going through some emotional trauma please make sure the coaches are made aware of the problem as soon as possible.</w:t>
      </w:r>
    </w:p>
    <w:p w14:paraId="542B76F1" w14:textId="77777777" w:rsidR="0011329F" w:rsidRDefault="0011329F">
      <w:pPr>
        <w:pStyle w:val="BodyText"/>
      </w:pPr>
    </w:p>
    <w:p w14:paraId="542B76F2" w14:textId="77777777" w:rsidR="0011329F" w:rsidRPr="00AC44A4" w:rsidRDefault="00FE20BC">
      <w:pPr>
        <w:pStyle w:val="ListParagraph"/>
        <w:numPr>
          <w:ilvl w:val="0"/>
          <w:numId w:val="2"/>
        </w:numPr>
        <w:tabs>
          <w:tab w:val="left" w:pos="829"/>
        </w:tabs>
        <w:ind w:right="191"/>
        <w:rPr>
          <w:bCs/>
        </w:rPr>
      </w:pPr>
      <w:r w:rsidRPr="00AC44A4">
        <w:rPr>
          <w:bCs/>
        </w:rPr>
        <w:t xml:space="preserve">Only players, coaches and system volunteers are allowed on the practice and playing fields, no </w:t>
      </w:r>
      <w:r w:rsidRPr="00AC44A4">
        <w:rPr>
          <w:bCs/>
          <w:spacing w:val="-2"/>
        </w:rPr>
        <w:t>exceptions.</w:t>
      </w:r>
    </w:p>
    <w:p w14:paraId="542B76F3" w14:textId="77777777" w:rsidR="0011329F" w:rsidRDefault="0011329F">
      <w:pPr>
        <w:pStyle w:val="BodyText"/>
        <w:spacing w:before="11"/>
        <w:rPr>
          <w:b/>
          <w:sz w:val="21"/>
        </w:rPr>
      </w:pPr>
    </w:p>
    <w:p w14:paraId="542B76F4" w14:textId="30639440" w:rsidR="0011329F" w:rsidRDefault="00FE20BC">
      <w:pPr>
        <w:pStyle w:val="ListParagraph"/>
        <w:numPr>
          <w:ilvl w:val="0"/>
          <w:numId w:val="2"/>
        </w:numPr>
        <w:tabs>
          <w:tab w:val="left" w:pos="829"/>
        </w:tabs>
        <w:spacing w:before="1"/>
        <w:ind w:left="827" w:hanging="360"/>
      </w:pPr>
      <w:r>
        <w:t>Leave the coaching to the coaches. Regardless of your background or experience, please refrain from coaching your kids. These kids are being taught to</w:t>
      </w:r>
      <w:r>
        <w:rPr>
          <w:spacing w:val="-1"/>
        </w:rPr>
        <w:t xml:space="preserve"> </w:t>
      </w:r>
      <w:r>
        <w:t>play as a</w:t>
      </w:r>
      <w:r>
        <w:rPr>
          <w:spacing w:val="-1"/>
        </w:rPr>
        <w:t xml:space="preserve"> </w:t>
      </w:r>
      <w:r>
        <w:t>team, each player performing a</w:t>
      </w:r>
      <w:r>
        <w:rPr>
          <w:spacing w:val="-1"/>
        </w:rPr>
        <w:t xml:space="preserve"> </w:t>
      </w:r>
      <w:r>
        <w:t xml:space="preserve">set function that his teammates can rely on. A player who abandons his teammates to do something his parents coached him to do is letting down his team, his coaches, and himself. At best he may </w:t>
      </w:r>
      <w:proofErr w:type="gramStart"/>
      <w:r>
        <w:t>open up</w:t>
      </w:r>
      <w:proofErr w:type="gramEnd"/>
      <w:r>
        <w:t xml:space="preserve"> the</w:t>
      </w:r>
      <w:r>
        <w:rPr>
          <w:spacing w:val="-2"/>
        </w:rPr>
        <w:t xml:space="preserve"> </w:t>
      </w:r>
      <w:r>
        <w:t>door for</w:t>
      </w:r>
      <w:r>
        <w:rPr>
          <w:spacing w:val="-4"/>
        </w:rPr>
        <w:t xml:space="preserve"> </w:t>
      </w:r>
      <w:r>
        <w:t>the</w:t>
      </w:r>
      <w:r>
        <w:rPr>
          <w:spacing w:val="-3"/>
        </w:rPr>
        <w:t xml:space="preserve"> </w:t>
      </w:r>
      <w:r>
        <w:t>opponent to</w:t>
      </w:r>
      <w:r>
        <w:rPr>
          <w:spacing w:val="-5"/>
        </w:rPr>
        <w:t xml:space="preserve"> </w:t>
      </w:r>
      <w:r>
        <w:t>win</w:t>
      </w:r>
      <w:r>
        <w:rPr>
          <w:spacing w:val="-1"/>
        </w:rPr>
        <w:t xml:space="preserve"> </w:t>
      </w:r>
      <w:r>
        <w:t>the</w:t>
      </w:r>
      <w:r>
        <w:rPr>
          <w:spacing w:val="-2"/>
        </w:rPr>
        <w:t xml:space="preserve"> </w:t>
      </w:r>
      <w:r>
        <w:t>game. At</w:t>
      </w:r>
      <w:r>
        <w:rPr>
          <w:spacing w:val="-3"/>
        </w:rPr>
        <w:t xml:space="preserve"> </w:t>
      </w:r>
      <w:r>
        <w:t>worst he</w:t>
      </w:r>
      <w:r>
        <w:rPr>
          <w:spacing w:val="-3"/>
        </w:rPr>
        <w:t xml:space="preserve"> </w:t>
      </w:r>
      <w:r>
        <w:t>may</w:t>
      </w:r>
      <w:r>
        <w:rPr>
          <w:spacing w:val="-1"/>
        </w:rPr>
        <w:t xml:space="preserve"> </w:t>
      </w:r>
      <w:r>
        <w:t>cause himself or</w:t>
      </w:r>
      <w:r>
        <w:rPr>
          <w:spacing w:val="-6"/>
        </w:rPr>
        <w:t xml:space="preserve"> </w:t>
      </w:r>
      <w:r>
        <w:t>a</w:t>
      </w:r>
      <w:r>
        <w:rPr>
          <w:spacing w:val="-5"/>
        </w:rPr>
        <w:t xml:space="preserve"> </w:t>
      </w:r>
      <w:r>
        <w:t>teammate to</w:t>
      </w:r>
      <w:r>
        <w:rPr>
          <w:spacing w:val="-2"/>
        </w:rPr>
        <w:t xml:space="preserve"> </w:t>
      </w:r>
      <w:r>
        <w:t>be</w:t>
      </w:r>
      <w:r>
        <w:rPr>
          <w:spacing w:val="-4"/>
        </w:rPr>
        <w:t xml:space="preserve"> </w:t>
      </w:r>
      <w:r>
        <w:t>injured. Please talk with a board member if you are interested in volunteering</w:t>
      </w:r>
      <w:r>
        <w:rPr>
          <w:spacing w:val="33"/>
        </w:rPr>
        <w:t xml:space="preserve"> </w:t>
      </w:r>
      <w:r>
        <w:t>or coaching.</w:t>
      </w:r>
    </w:p>
    <w:p w14:paraId="542B76F5" w14:textId="77777777" w:rsidR="0011329F" w:rsidRDefault="0011329F">
      <w:pPr>
        <w:pStyle w:val="BodyText"/>
      </w:pPr>
    </w:p>
    <w:p w14:paraId="542B76F6" w14:textId="77777777" w:rsidR="0011329F" w:rsidRDefault="00FE20BC">
      <w:pPr>
        <w:pStyle w:val="ListParagraph"/>
        <w:numPr>
          <w:ilvl w:val="0"/>
          <w:numId w:val="2"/>
        </w:numPr>
        <w:tabs>
          <w:tab w:val="left" w:pos="829"/>
        </w:tabs>
        <w:ind w:right="188"/>
        <w:rPr>
          <w:b/>
        </w:rPr>
      </w:pPr>
      <w:r>
        <w:t>Leave the officiating to the officials. Spectators are not allowed to make comments, suggestions or communicate</w:t>
      </w:r>
      <w:r>
        <w:rPr>
          <w:spacing w:val="40"/>
        </w:rPr>
        <w:t xml:space="preserve"> </w:t>
      </w:r>
      <w:r>
        <w:t xml:space="preserve">in any way with officials. </w:t>
      </w:r>
      <w:r>
        <w:rPr>
          <w:b/>
        </w:rPr>
        <w:t>No exceptions.</w:t>
      </w:r>
    </w:p>
    <w:p w14:paraId="542B76F9" w14:textId="77777777" w:rsidR="0011329F" w:rsidRDefault="0011329F">
      <w:pPr>
        <w:pStyle w:val="BodyText"/>
        <w:spacing w:before="11"/>
        <w:rPr>
          <w:sz w:val="21"/>
        </w:rPr>
      </w:pPr>
    </w:p>
    <w:p w14:paraId="542B76FA" w14:textId="3920745C" w:rsidR="0011329F" w:rsidRDefault="00FE20BC">
      <w:pPr>
        <w:pStyle w:val="ListParagraph"/>
        <w:numPr>
          <w:ilvl w:val="0"/>
          <w:numId w:val="2"/>
        </w:numPr>
        <w:tabs>
          <w:tab w:val="left" w:pos="829"/>
        </w:tabs>
        <w:spacing w:before="1"/>
        <w:ind w:right="192" w:hanging="360"/>
      </w:pPr>
      <w:r>
        <w:t>Disrespectful behavior</w:t>
      </w:r>
      <w:r>
        <w:rPr>
          <w:spacing w:val="-5"/>
        </w:rPr>
        <w:t xml:space="preserve"> </w:t>
      </w:r>
      <w:r>
        <w:t>towards</w:t>
      </w:r>
      <w:r>
        <w:rPr>
          <w:spacing w:val="-6"/>
        </w:rPr>
        <w:t xml:space="preserve"> </w:t>
      </w:r>
      <w:r>
        <w:t>players,</w:t>
      </w:r>
      <w:r>
        <w:rPr>
          <w:spacing w:val="-5"/>
        </w:rPr>
        <w:t xml:space="preserve"> </w:t>
      </w:r>
      <w:r>
        <w:t>opponents,</w:t>
      </w:r>
      <w:r>
        <w:rPr>
          <w:spacing w:val="-1"/>
        </w:rPr>
        <w:t xml:space="preserve"> </w:t>
      </w:r>
      <w:r>
        <w:t>officials,</w:t>
      </w:r>
      <w:r>
        <w:rPr>
          <w:spacing w:val="-4"/>
        </w:rPr>
        <w:t xml:space="preserve"> </w:t>
      </w:r>
      <w:r>
        <w:t>coaches,</w:t>
      </w:r>
      <w:r>
        <w:rPr>
          <w:spacing w:val="-5"/>
        </w:rPr>
        <w:t xml:space="preserve"> </w:t>
      </w:r>
      <w:r>
        <w:t>or</w:t>
      </w:r>
      <w:r>
        <w:rPr>
          <w:spacing w:val="-13"/>
        </w:rPr>
        <w:t xml:space="preserve"> </w:t>
      </w:r>
      <w:r>
        <w:t>volunteers</w:t>
      </w:r>
      <w:r>
        <w:rPr>
          <w:spacing w:val="-2"/>
        </w:rPr>
        <w:t xml:space="preserve"> </w:t>
      </w:r>
      <w:r>
        <w:t>will</w:t>
      </w:r>
      <w:r>
        <w:rPr>
          <w:spacing w:val="-11"/>
        </w:rPr>
        <w:t xml:space="preserve"> </w:t>
      </w:r>
      <w:r>
        <w:t>not</w:t>
      </w:r>
      <w:r>
        <w:rPr>
          <w:spacing w:val="-11"/>
        </w:rPr>
        <w:t xml:space="preserve"> </w:t>
      </w:r>
      <w:r>
        <w:t>be</w:t>
      </w:r>
      <w:r>
        <w:rPr>
          <w:spacing w:val="-12"/>
        </w:rPr>
        <w:t xml:space="preserve"> </w:t>
      </w:r>
      <w:r>
        <w:t>tolerated. Nor will abusive or foul language.</w:t>
      </w:r>
    </w:p>
    <w:p w14:paraId="542B76FB" w14:textId="77777777" w:rsidR="0011329F" w:rsidRDefault="0011329F">
      <w:pPr>
        <w:pStyle w:val="BodyText"/>
        <w:spacing w:before="11"/>
        <w:rPr>
          <w:sz w:val="21"/>
        </w:rPr>
      </w:pPr>
    </w:p>
    <w:p w14:paraId="542B76FC" w14:textId="77777777" w:rsidR="0011329F" w:rsidRDefault="00FE20BC">
      <w:pPr>
        <w:pStyle w:val="ListParagraph"/>
        <w:numPr>
          <w:ilvl w:val="0"/>
          <w:numId w:val="2"/>
        </w:numPr>
        <w:tabs>
          <w:tab w:val="left" w:pos="829"/>
        </w:tabs>
      </w:pPr>
      <w:r>
        <w:t>Behavior that is disruptive to the program or takes away from the experience of other players and parents is not acceptable.</w:t>
      </w:r>
      <w:r>
        <w:rPr>
          <w:spacing w:val="34"/>
        </w:rPr>
        <w:t xml:space="preserve"> </w:t>
      </w:r>
      <w:r>
        <w:t>Creating unnecessary</w:t>
      </w:r>
      <w:r>
        <w:rPr>
          <w:spacing w:val="37"/>
        </w:rPr>
        <w:t xml:space="preserve"> </w:t>
      </w:r>
      <w:r>
        <w:t>drama or stirring controversy</w:t>
      </w:r>
      <w:r>
        <w:rPr>
          <w:spacing w:val="35"/>
        </w:rPr>
        <w:t xml:space="preserve"> </w:t>
      </w:r>
      <w:r>
        <w:t>will not be tolerated.</w:t>
      </w:r>
    </w:p>
    <w:p w14:paraId="542B76FD" w14:textId="77777777" w:rsidR="0011329F" w:rsidRDefault="0011329F">
      <w:pPr>
        <w:pStyle w:val="BodyText"/>
      </w:pPr>
    </w:p>
    <w:p w14:paraId="542B76FE" w14:textId="15D11B09" w:rsidR="0011329F" w:rsidRDefault="00FE20BC">
      <w:pPr>
        <w:pStyle w:val="ListParagraph"/>
        <w:numPr>
          <w:ilvl w:val="0"/>
          <w:numId w:val="2"/>
        </w:numPr>
        <w:tabs>
          <w:tab w:val="left" w:pos="829"/>
        </w:tabs>
        <w:ind w:right="100" w:hanging="360"/>
      </w:pPr>
      <w:r>
        <w:t>Players must be at practice on time, properly equipped and with adequate water</w:t>
      </w:r>
      <w:r w:rsidR="00AC44A4">
        <w:t xml:space="preserve">.  </w:t>
      </w:r>
      <w:r>
        <w:t>Unexcused absences will result in loss of playing time. Multiple unexcused absences are grounds for dismissal from the program.</w:t>
      </w:r>
    </w:p>
    <w:p w14:paraId="654C32B9" w14:textId="77777777" w:rsidR="0011329F" w:rsidRDefault="0011329F">
      <w:pPr>
        <w:jc w:val="both"/>
      </w:pPr>
    </w:p>
    <w:p w14:paraId="40EEE3D9" w14:textId="632AF415" w:rsidR="00AC44A4" w:rsidRDefault="00AC44A4" w:rsidP="0023320A">
      <w:pPr>
        <w:pStyle w:val="ListParagraph"/>
        <w:numPr>
          <w:ilvl w:val="0"/>
          <w:numId w:val="2"/>
        </w:numPr>
      </w:pPr>
      <w:r>
        <w:t xml:space="preserve"> </w:t>
      </w:r>
      <w:r w:rsidR="0023320A">
        <w:t>If playing on multiple teams, this will be the primary team that the child will play on.  It is not fair for the team if a player that is relied on is not available during games</w:t>
      </w:r>
      <w:r w:rsidR="00046A69">
        <w:t xml:space="preserve"> due to other team commitments.</w:t>
      </w:r>
    </w:p>
    <w:p w14:paraId="73858C23" w14:textId="77777777" w:rsidR="00046A69" w:rsidRDefault="00046A69" w:rsidP="00046A69">
      <w:pPr>
        <w:pStyle w:val="ListParagraph"/>
      </w:pPr>
    </w:p>
    <w:p w14:paraId="01E2C3FE" w14:textId="36A1D250" w:rsidR="00046A69" w:rsidRDefault="00046A69" w:rsidP="0023320A">
      <w:pPr>
        <w:pStyle w:val="ListParagraph"/>
        <w:numPr>
          <w:ilvl w:val="0"/>
          <w:numId w:val="2"/>
        </w:numPr>
      </w:pPr>
      <w:r>
        <w:t xml:space="preserve">This is a team first coached league.  While we understand some children do have exceptional skills, the coaches will work with all children equally and bring them along as a team.  </w:t>
      </w:r>
    </w:p>
    <w:p w14:paraId="1D1101E2" w14:textId="5CBF7133" w:rsidR="0023320A" w:rsidRDefault="0023320A" w:rsidP="0023320A">
      <w:pPr>
        <w:tabs>
          <w:tab w:val="left" w:pos="3560"/>
        </w:tabs>
      </w:pPr>
    </w:p>
    <w:p w14:paraId="176B7C80" w14:textId="3EBEB5D5" w:rsidR="00D46625" w:rsidRPr="00A65BB9" w:rsidRDefault="00D46625" w:rsidP="00D46625">
      <w:pPr>
        <w:pStyle w:val="NormalWeb"/>
        <w:shd w:val="clear" w:color="auto" w:fill="FFFFFF"/>
        <w:spacing w:before="0" w:beforeAutospacing="0" w:after="0" w:afterAutospacing="0"/>
        <w:jc w:val="both"/>
        <w:rPr>
          <w:rFonts w:ascii="Calibri" w:hAnsi="Calibri" w:cs="Calibri"/>
          <w:color w:val="333333"/>
        </w:rPr>
      </w:pPr>
      <w:r w:rsidRPr="00A65BB9">
        <w:rPr>
          <w:rFonts w:ascii="Calibri" w:hAnsi="Calibri" w:cs="Calibri"/>
          <w:color w:val="333333"/>
          <w:u w:val="single"/>
        </w:rPr>
        <w:t>Board of Directors:</w:t>
      </w:r>
    </w:p>
    <w:p w14:paraId="1E4B2A56" w14:textId="16B4A9E4" w:rsidR="00D46625" w:rsidRDefault="00D46625" w:rsidP="00D46625">
      <w:pPr>
        <w:pStyle w:val="NormalWeb"/>
        <w:shd w:val="clear" w:color="auto" w:fill="FFFFFF"/>
        <w:spacing w:before="0" w:beforeAutospacing="0" w:after="0" w:afterAutospacing="0"/>
        <w:ind w:left="720" w:hanging="360"/>
        <w:rPr>
          <w:rFonts w:ascii="Calibri" w:hAnsi="Calibri" w:cs="Calibri"/>
          <w:color w:val="333333"/>
        </w:rPr>
      </w:pPr>
      <w:r w:rsidRPr="00A65BB9">
        <w:rPr>
          <w:rFonts w:ascii="Calibri" w:hAnsi="Calibri" w:cs="Calibri"/>
          <w:color w:val="333333"/>
        </w:rPr>
        <w:t xml:space="preserve">·         Each board position is responsible for tasks related to the operation of the league </w:t>
      </w:r>
    </w:p>
    <w:p w14:paraId="2BE657B0" w14:textId="77777777" w:rsidR="00A65BB9" w:rsidRPr="00A65BB9" w:rsidRDefault="00A65BB9" w:rsidP="00D46625">
      <w:pPr>
        <w:pStyle w:val="NormalWeb"/>
        <w:shd w:val="clear" w:color="auto" w:fill="FFFFFF"/>
        <w:spacing w:before="0" w:beforeAutospacing="0" w:after="0" w:afterAutospacing="0"/>
        <w:ind w:left="720" w:hanging="360"/>
        <w:rPr>
          <w:rFonts w:ascii="Calibri" w:hAnsi="Calibri" w:cs="Calibri"/>
          <w:color w:val="333333"/>
        </w:rPr>
      </w:pPr>
    </w:p>
    <w:p w14:paraId="7EF5797B" w14:textId="77777777" w:rsidR="00A65BB9" w:rsidRPr="00A65BB9" w:rsidRDefault="00A65BB9" w:rsidP="00A65BB9">
      <w:pPr>
        <w:widowControl/>
        <w:shd w:val="clear" w:color="auto" w:fill="FFFFFF"/>
        <w:autoSpaceDE/>
        <w:autoSpaceDN/>
        <w:jc w:val="both"/>
        <w:rPr>
          <w:rFonts w:eastAsia="Times New Roman"/>
          <w:color w:val="333333"/>
          <w:sz w:val="24"/>
          <w:szCs w:val="24"/>
        </w:rPr>
      </w:pPr>
      <w:r w:rsidRPr="00A65BB9">
        <w:rPr>
          <w:rFonts w:eastAsia="Times New Roman"/>
          <w:color w:val="333333"/>
          <w:sz w:val="24"/>
          <w:szCs w:val="24"/>
          <w:u w:val="single"/>
        </w:rPr>
        <w:t>Board Member Authority:</w:t>
      </w:r>
    </w:p>
    <w:p w14:paraId="2A426982" w14:textId="77777777" w:rsidR="00A65BB9" w:rsidRPr="00A65BB9" w:rsidRDefault="00A65BB9" w:rsidP="00A65BB9">
      <w:pPr>
        <w:widowControl/>
        <w:numPr>
          <w:ilvl w:val="0"/>
          <w:numId w:val="3"/>
        </w:numPr>
        <w:shd w:val="clear" w:color="auto" w:fill="FFFFFF"/>
        <w:autoSpaceDE/>
        <w:autoSpaceDN/>
        <w:jc w:val="both"/>
        <w:rPr>
          <w:rFonts w:eastAsia="Times New Roman"/>
          <w:color w:val="000000"/>
          <w:sz w:val="24"/>
          <w:szCs w:val="24"/>
        </w:rPr>
      </w:pPr>
      <w:r w:rsidRPr="00A65BB9">
        <w:rPr>
          <w:rFonts w:eastAsia="Times New Roman"/>
          <w:color w:val="000000"/>
          <w:sz w:val="24"/>
          <w:szCs w:val="24"/>
        </w:rPr>
        <w:t>Board members have the authority to intervene when observing unsportsmanlike or unsafe conduct</w:t>
      </w:r>
    </w:p>
    <w:p w14:paraId="50D66396" w14:textId="77777777" w:rsidR="00A65BB9" w:rsidRPr="00A65BB9" w:rsidRDefault="00A65BB9" w:rsidP="00A65BB9">
      <w:pPr>
        <w:widowControl/>
        <w:shd w:val="clear" w:color="auto" w:fill="FFFFFF"/>
        <w:autoSpaceDE/>
        <w:autoSpaceDN/>
        <w:ind w:left="1080" w:hanging="360"/>
        <w:jc w:val="both"/>
        <w:rPr>
          <w:rFonts w:eastAsia="Times New Roman"/>
          <w:color w:val="333333"/>
          <w:sz w:val="24"/>
          <w:szCs w:val="24"/>
        </w:rPr>
      </w:pPr>
      <w:r w:rsidRPr="00A65BB9">
        <w:rPr>
          <w:rFonts w:eastAsia="Times New Roman"/>
          <w:color w:val="333333"/>
          <w:sz w:val="24"/>
          <w:szCs w:val="24"/>
        </w:rPr>
        <w:t>o    </w:t>
      </w:r>
      <w:proofErr w:type="gramStart"/>
      <w:r w:rsidRPr="00A65BB9">
        <w:rPr>
          <w:rFonts w:eastAsia="Times New Roman"/>
          <w:color w:val="333333"/>
          <w:sz w:val="24"/>
          <w:szCs w:val="24"/>
        </w:rPr>
        <w:t>In</w:t>
      </w:r>
      <w:proofErr w:type="gramEnd"/>
      <w:r w:rsidRPr="00A65BB9">
        <w:rPr>
          <w:rFonts w:eastAsia="Times New Roman"/>
          <w:color w:val="333333"/>
          <w:sz w:val="24"/>
          <w:szCs w:val="24"/>
        </w:rPr>
        <w:t xml:space="preserve"> these cases, the board will meet within 7 days to review the conduct observed</w:t>
      </w:r>
    </w:p>
    <w:p w14:paraId="4BB756A5" w14:textId="77777777" w:rsidR="00A65BB9" w:rsidRPr="00A65BB9" w:rsidRDefault="00A65BB9" w:rsidP="00A65BB9">
      <w:pPr>
        <w:widowControl/>
        <w:numPr>
          <w:ilvl w:val="0"/>
          <w:numId w:val="4"/>
        </w:numPr>
        <w:shd w:val="clear" w:color="auto" w:fill="FFFFFF"/>
        <w:autoSpaceDE/>
        <w:autoSpaceDN/>
        <w:jc w:val="both"/>
        <w:rPr>
          <w:rFonts w:eastAsia="Times New Roman"/>
          <w:color w:val="000000"/>
          <w:sz w:val="24"/>
          <w:szCs w:val="24"/>
        </w:rPr>
      </w:pPr>
      <w:r w:rsidRPr="00A65BB9">
        <w:rPr>
          <w:rFonts w:eastAsia="Times New Roman"/>
          <w:color w:val="000000"/>
          <w:sz w:val="24"/>
          <w:szCs w:val="24"/>
        </w:rPr>
        <w:t>Board members have the authority to suspend or replace any coach which they believe is under the influence of drugs or alcohol during a team event or violating any said content within these by-laws</w:t>
      </w:r>
    </w:p>
    <w:p w14:paraId="5383DA06" w14:textId="77777777" w:rsidR="00A65BB9" w:rsidRPr="00A65BB9" w:rsidRDefault="00A65BB9" w:rsidP="00A65BB9">
      <w:pPr>
        <w:widowControl/>
        <w:shd w:val="clear" w:color="auto" w:fill="FFFFFF"/>
        <w:autoSpaceDE/>
        <w:autoSpaceDN/>
        <w:ind w:left="1080" w:hanging="360"/>
        <w:jc w:val="both"/>
        <w:rPr>
          <w:rFonts w:eastAsia="Times New Roman"/>
          <w:color w:val="333333"/>
          <w:sz w:val="24"/>
          <w:szCs w:val="24"/>
        </w:rPr>
      </w:pPr>
      <w:r w:rsidRPr="00A65BB9">
        <w:rPr>
          <w:rFonts w:eastAsia="Times New Roman"/>
          <w:color w:val="333333"/>
          <w:sz w:val="24"/>
          <w:szCs w:val="24"/>
        </w:rPr>
        <w:t>o    </w:t>
      </w:r>
      <w:proofErr w:type="gramStart"/>
      <w:r w:rsidRPr="00A65BB9">
        <w:rPr>
          <w:rFonts w:eastAsia="Times New Roman"/>
          <w:color w:val="333333"/>
          <w:sz w:val="24"/>
          <w:szCs w:val="24"/>
        </w:rPr>
        <w:t>The</w:t>
      </w:r>
      <w:proofErr w:type="gramEnd"/>
      <w:r w:rsidRPr="00A65BB9">
        <w:rPr>
          <w:rFonts w:eastAsia="Times New Roman"/>
          <w:color w:val="333333"/>
          <w:sz w:val="24"/>
          <w:szCs w:val="24"/>
        </w:rPr>
        <w:t xml:space="preserve"> board will meet within 7 days to determine the length of suspension or replacement of the coach</w:t>
      </w:r>
    </w:p>
    <w:p w14:paraId="044FE91B" w14:textId="27215055" w:rsidR="00A65BB9" w:rsidRPr="00A65BB9" w:rsidRDefault="00A65BB9" w:rsidP="00A65BB9">
      <w:pPr>
        <w:widowControl/>
        <w:numPr>
          <w:ilvl w:val="0"/>
          <w:numId w:val="5"/>
        </w:numPr>
        <w:shd w:val="clear" w:color="auto" w:fill="FFFFFF"/>
        <w:autoSpaceDE/>
        <w:autoSpaceDN/>
        <w:jc w:val="both"/>
        <w:rPr>
          <w:rFonts w:eastAsia="Times New Roman"/>
          <w:color w:val="000000"/>
          <w:sz w:val="24"/>
          <w:szCs w:val="24"/>
        </w:rPr>
      </w:pPr>
      <w:r w:rsidRPr="00A65BB9">
        <w:rPr>
          <w:rFonts w:eastAsia="Times New Roman"/>
          <w:color w:val="000000"/>
          <w:sz w:val="24"/>
          <w:szCs w:val="24"/>
        </w:rPr>
        <w:t>Board members may order a fan/parent/spectator to leave the gym if they are interrupting a league event, whether practice or a game.</w:t>
      </w:r>
    </w:p>
    <w:p w14:paraId="37669E19" w14:textId="35527D61" w:rsidR="00D46625" w:rsidRDefault="00D46625" w:rsidP="0023320A">
      <w:pPr>
        <w:tabs>
          <w:tab w:val="left" w:pos="3560"/>
        </w:tabs>
        <w:rPr>
          <w:sz w:val="24"/>
          <w:szCs w:val="24"/>
        </w:rPr>
      </w:pPr>
    </w:p>
    <w:p w14:paraId="00C9E603" w14:textId="77777777" w:rsidR="00A65BB9" w:rsidRDefault="00A65BB9" w:rsidP="0023320A">
      <w:pPr>
        <w:tabs>
          <w:tab w:val="left" w:pos="3560"/>
        </w:tabs>
      </w:pPr>
      <w:r>
        <w:t xml:space="preserve">General Conduct </w:t>
      </w:r>
    </w:p>
    <w:p w14:paraId="28544233" w14:textId="77777777" w:rsidR="00A65BB9" w:rsidRDefault="00A65BB9" w:rsidP="0023320A">
      <w:pPr>
        <w:tabs>
          <w:tab w:val="left" w:pos="3560"/>
        </w:tabs>
      </w:pPr>
    </w:p>
    <w:p w14:paraId="68E7269A" w14:textId="77777777" w:rsidR="00A65BB9" w:rsidRDefault="00A65BB9" w:rsidP="0023320A">
      <w:pPr>
        <w:tabs>
          <w:tab w:val="left" w:pos="3560"/>
        </w:tabs>
      </w:pPr>
      <w:r>
        <w:t xml:space="preserve">A coach shall not display any behavior which will discredit himself or bring dishonor to the Watkins Basketball Program. Such actions shall include, but are not limited to unruly behavior, exhibiting disrespect to players, referees, officials, school representatives or employees, </w:t>
      </w:r>
      <w:proofErr w:type="gramStart"/>
      <w:r>
        <w:t>fans</w:t>
      </w:r>
      <w:proofErr w:type="gramEnd"/>
      <w:r>
        <w:t xml:space="preserve"> or other coaches; disregarding rules and regulations of the Southwest Licking Local School District, or the league in which his team plays; and displaying behavior which is offensive to the community (use of profanity, discriminatory, derogatory or harassing language; spitting; fighting; etc.) The above guidelines shall be observed at all Association-sponsored events. Such events shall include, but are not limited to, practices, games, </w:t>
      </w:r>
      <w:proofErr w:type="gramStart"/>
      <w:r>
        <w:t>meetings</w:t>
      </w:r>
      <w:proofErr w:type="gramEnd"/>
      <w:r>
        <w:t xml:space="preserve"> and social events of the Association. Any coach, player, </w:t>
      </w:r>
      <w:proofErr w:type="gramStart"/>
      <w:r>
        <w:t>parent</w:t>
      </w:r>
      <w:proofErr w:type="gramEnd"/>
      <w:r>
        <w:t xml:space="preserve"> or spectator who fails to maintain and adhere to these rules is subject to disciplinary action by the Watkins Basketball Board and, if serious enough, the entire Association. After an investigation, the Board may impose any of the following as punishment: </w:t>
      </w:r>
    </w:p>
    <w:p w14:paraId="2E189B5A" w14:textId="77777777" w:rsidR="00A65BB9" w:rsidRDefault="00A65BB9" w:rsidP="0023320A">
      <w:pPr>
        <w:tabs>
          <w:tab w:val="left" w:pos="3560"/>
        </w:tabs>
      </w:pPr>
    </w:p>
    <w:p w14:paraId="5C14F780" w14:textId="77777777" w:rsidR="00A65BB9" w:rsidRDefault="00A65BB9" w:rsidP="0023320A">
      <w:pPr>
        <w:tabs>
          <w:tab w:val="left" w:pos="3560"/>
        </w:tabs>
      </w:pPr>
      <w:r>
        <w:t xml:space="preserve">1.) Official Warning </w:t>
      </w:r>
    </w:p>
    <w:p w14:paraId="4B8EE643" w14:textId="77777777" w:rsidR="00A65BB9" w:rsidRDefault="00A65BB9" w:rsidP="0023320A">
      <w:pPr>
        <w:tabs>
          <w:tab w:val="left" w:pos="3560"/>
        </w:tabs>
      </w:pPr>
      <w:r>
        <w:t xml:space="preserve">2.) Game(s) Suspension </w:t>
      </w:r>
    </w:p>
    <w:p w14:paraId="38A0B347" w14:textId="2B67E37C" w:rsidR="00A65BB9" w:rsidRPr="00A65BB9" w:rsidRDefault="00A65BB9" w:rsidP="0023320A">
      <w:pPr>
        <w:tabs>
          <w:tab w:val="left" w:pos="3560"/>
        </w:tabs>
        <w:rPr>
          <w:sz w:val="24"/>
          <w:szCs w:val="24"/>
        </w:rPr>
      </w:pPr>
      <w:r>
        <w:t>3.) League Expulsion</w:t>
      </w:r>
    </w:p>
    <w:sectPr w:rsidR="00A65BB9" w:rsidRPr="00A65BB9">
      <w:headerReference w:type="default" r:id="rId8"/>
      <w:footerReference w:type="default" r:id="rId9"/>
      <w:pgSz w:w="12240" w:h="15840"/>
      <w:pgMar w:top="2300" w:right="960" w:bottom="1240" w:left="900" w:header="432"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C3BB" w14:textId="77777777" w:rsidR="006F70E6" w:rsidRDefault="006F70E6">
      <w:r>
        <w:separator/>
      </w:r>
    </w:p>
  </w:endnote>
  <w:endnote w:type="continuationSeparator" w:id="0">
    <w:p w14:paraId="2B2EFBE1" w14:textId="77777777" w:rsidR="006F70E6" w:rsidRDefault="006F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771D" w14:textId="77777777" w:rsidR="0011329F" w:rsidRDefault="00E56593">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42B7720" wp14:editId="22390AB1">
              <wp:simplePos x="0" y="0"/>
              <wp:positionH relativeFrom="page">
                <wp:posOffset>621030</wp:posOffset>
              </wp:positionH>
              <wp:positionV relativeFrom="page">
                <wp:posOffset>9264650</wp:posOffset>
              </wp:positionV>
              <wp:extent cx="6530340" cy="6350"/>
              <wp:effectExtent l="0" t="0" r="0" b="635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03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A2D2E" id="docshape1" o:spid="_x0000_s1026" style="position:absolute;margin-left:48.9pt;margin-top:729.5pt;width:514.2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" fillcolor="#d9d9d9" stroked="f">
              <v:path arrowok="t"/>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542B7721" wp14:editId="015BFA34">
              <wp:simplePos x="0" y="0"/>
              <wp:positionH relativeFrom="page">
                <wp:posOffset>6469380</wp:posOffset>
              </wp:positionH>
              <wp:positionV relativeFrom="page">
                <wp:posOffset>9286240</wp:posOffset>
              </wp:positionV>
              <wp:extent cx="675640" cy="165100"/>
              <wp:effectExtent l="0" t="0" r="1016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B7722" w14:textId="77777777" w:rsidR="0011329F" w:rsidRDefault="00FE20BC">
                          <w:pPr>
                            <w:pStyle w:val="BodyText"/>
                            <w:spacing w:line="244" w:lineRule="exact"/>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7721" id="_x0000_t202" coordsize="21600,21600" o:spt="202" path="m,l,21600r21600,l21600,xe">
              <v:stroke joinstyle="miter"/>
              <v:path gradientshapeok="t" o:connecttype="rect"/>
            </v:shapetype>
            <v:shape id="docshape2" o:spid="_x0000_s1026" type="#_x0000_t202" style="position:absolute;margin-left:509.4pt;margin-top:731.2pt;width:53.2pt;height: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" filled="f" stroked="f">
              <v:path arrowok="t"/>
              <v:textbox inset="0,0,0,0">
                <w:txbxContent>
                  <w:p w14:paraId="542B7722" w14:textId="77777777" w:rsidR="0011329F" w:rsidRDefault="00FE20BC">
                    <w:pPr>
                      <w:pStyle w:val="BodyText"/>
                      <w:spacing w:line="244" w:lineRule="exact"/>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color w:val="7E7E7E"/>
                        <w:spacing w:val="10"/>
                      </w:rPr>
                      <w:t>P</w:t>
                    </w:r>
                    <w:r>
                      <w:rPr>
                        <w:color w:val="7E7E7E"/>
                        <w:spacing w:val="-1"/>
                      </w:rPr>
                      <w:t xml:space="preserve"> </w:t>
                    </w:r>
                    <w:r>
                      <w:rPr>
                        <w:color w:val="7E7E7E"/>
                        <w:spacing w:val="10"/>
                      </w:rPr>
                      <w:t>a</w:t>
                    </w:r>
                    <w:r>
                      <w:rPr>
                        <w:color w:val="7E7E7E"/>
                        <w:spacing w:val="-1"/>
                      </w:rPr>
                      <w:t xml:space="preserve"> </w:t>
                    </w:r>
                    <w:r>
                      <w:rPr>
                        <w:color w:val="7E7E7E"/>
                        <w:spacing w:val="10"/>
                      </w:rPr>
                      <w:t>g</w:t>
                    </w:r>
                    <w:r>
                      <w:rPr>
                        <w:color w:val="7E7E7E"/>
                        <w:spacing w:val="-1"/>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F81E" w14:textId="77777777" w:rsidR="006F70E6" w:rsidRDefault="006F70E6">
      <w:r>
        <w:separator/>
      </w:r>
    </w:p>
  </w:footnote>
  <w:footnote w:type="continuationSeparator" w:id="0">
    <w:p w14:paraId="2EECD58E" w14:textId="77777777" w:rsidR="006F70E6" w:rsidRDefault="006F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771C" w14:textId="06EE4B21" w:rsidR="0011329F" w:rsidRDefault="0011329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C3314"/>
    <w:multiLevelType w:val="hybridMultilevel"/>
    <w:tmpl w:val="976EEFE6"/>
    <w:lvl w:ilvl="0" w:tplc="D2127CA4">
      <w:start w:val="1"/>
      <w:numFmt w:val="decimal"/>
      <w:lvlText w:val="%1."/>
      <w:lvlJc w:val="left"/>
      <w:pPr>
        <w:ind w:left="828" w:hanging="361"/>
      </w:pPr>
      <w:rPr>
        <w:rFonts w:ascii="Calibri" w:eastAsia="Calibri" w:hAnsi="Calibri" w:cs="Calibri" w:hint="default"/>
        <w:b w:val="0"/>
        <w:bCs w:val="0"/>
        <w:i w:val="0"/>
        <w:iCs w:val="0"/>
        <w:w w:val="99"/>
        <w:sz w:val="22"/>
        <w:szCs w:val="22"/>
        <w:lang w:val="en-US" w:eastAsia="en-US" w:bidi="ar-SA"/>
      </w:rPr>
    </w:lvl>
    <w:lvl w:ilvl="1" w:tplc="0D6063CC">
      <w:numFmt w:val="bullet"/>
      <w:lvlText w:val="•"/>
      <w:lvlJc w:val="left"/>
      <w:pPr>
        <w:ind w:left="1776" w:hanging="361"/>
      </w:pPr>
      <w:rPr>
        <w:rFonts w:hint="default"/>
        <w:lang w:val="en-US" w:eastAsia="en-US" w:bidi="ar-SA"/>
      </w:rPr>
    </w:lvl>
    <w:lvl w:ilvl="2" w:tplc="F6280FCA">
      <w:numFmt w:val="bullet"/>
      <w:lvlText w:val="•"/>
      <w:lvlJc w:val="left"/>
      <w:pPr>
        <w:ind w:left="2732" w:hanging="361"/>
      </w:pPr>
      <w:rPr>
        <w:rFonts w:hint="default"/>
        <w:lang w:val="en-US" w:eastAsia="en-US" w:bidi="ar-SA"/>
      </w:rPr>
    </w:lvl>
    <w:lvl w:ilvl="3" w:tplc="27D0D00E">
      <w:numFmt w:val="bullet"/>
      <w:lvlText w:val="•"/>
      <w:lvlJc w:val="left"/>
      <w:pPr>
        <w:ind w:left="3688" w:hanging="361"/>
      </w:pPr>
      <w:rPr>
        <w:rFonts w:hint="default"/>
        <w:lang w:val="en-US" w:eastAsia="en-US" w:bidi="ar-SA"/>
      </w:rPr>
    </w:lvl>
    <w:lvl w:ilvl="4" w:tplc="3E8E5C70">
      <w:numFmt w:val="bullet"/>
      <w:lvlText w:val="•"/>
      <w:lvlJc w:val="left"/>
      <w:pPr>
        <w:ind w:left="4644" w:hanging="361"/>
      </w:pPr>
      <w:rPr>
        <w:rFonts w:hint="default"/>
        <w:lang w:val="en-US" w:eastAsia="en-US" w:bidi="ar-SA"/>
      </w:rPr>
    </w:lvl>
    <w:lvl w:ilvl="5" w:tplc="9C00347E">
      <w:numFmt w:val="bullet"/>
      <w:lvlText w:val="•"/>
      <w:lvlJc w:val="left"/>
      <w:pPr>
        <w:ind w:left="5600" w:hanging="361"/>
      </w:pPr>
      <w:rPr>
        <w:rFonts w:hint="default"/>
        <w:lang w:val="en-US" w:eastAsia="en-US" w:bidi="ar-SA"/>
      </w:rPr>
    </w:lvl>
    <w:lvl w:ilvl="6" w:tplc="32B82562">
      <w:numFmt w:val="bullet"/>
      <w:lvlText w:val="•"/>
      <w:lvlJc w:val="left"/>
      <w:pPr>
        <w:ind w:left="6556" w:hanging="361"/>
      </w:pPr>
      <w:rPr>
        <w:rFonts w:hint="default"/>
        <w:lang w:val="en-US" w:eastAsia="en-US" w:bidi="ar-SA"/>
      </w:rPr>
    </w:lvl>
    <w:lvl w:ilvl="7" w:tplc="8F8EA518">
      <w:numFmt w:val="bullet"/>
      <w:lvlText w:val="•"/>
      <w:lvlJc w:val="left"/>
      <w:pPr>
        <w:ind w:left="7512" w:hanging="361"/>
      </w:pPr>
      <w:rPr>
        <w:rFonts w:hint="default"/>
        <w:lang w:val="en-US" w:eastAsia="en-US" w:bidi="ar-SA"/>
      </w:rPr>
    </w:lvl>
    <w:lvl w:ilvl="8" w:tplc="0242E888">
      <w:numFmt w:val="bullet"/>
      <w:lvlText w:val="•"/>
      <w:lvlJc w:val="left"/>
      <w:pPr>
        <w:ind w:left="8468" w:hanging="361"/>
      </w:pPr>
      <w:rPr>
        <w:rFonts w:hint="default"/>
        <w:lang w:val="en-US" w:eastAsia="en-US" w:bidi="ar-SA"/>
      </w:rPr>
    </w:lvl>
  </w:abstractNum>
  <w:abstractNum w:abstractNumId="1" w15:restartNumberingAfterBreak="0">
    <w:nsid w:val="2EAA6FAC"/>
    <w:multiLevelType w:val="multilevel"/>
    <w:tmpl w:val="CC3CB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67E3"/>
    <w:multiLevelType w:val="multilevel"/>
    <w:tmpl w:val="66B00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D5729"/>
    <w:multiLevelType w:val="hybridMultilevel"/>
    <w:tmpl w:val="1AAE0BB8"/>
    <w:lvl w:ilvl="0" w:tplc="E3D2AEDA">
      <w:start w:val="1"/>
      <w:numFmt w:val="decimal"/>
      <w:lvlText w:val="%1."/>
      <w:lvlJc w:val="left"/>
      <w:pPr>
        <w:ind w:left="828" w:hanging="361"/>
      </w:pPr>
      <w:rPr>
        <w:rFonts w:ascii="Calibri" w:eastAsia="Calibri" w:hAnsi="Calibri" w:cs="Calibri" w:hint="default"/>
        <w:b w:val="0"/>
        <w:bCs w:val="0"/>
        <w:i w:val="0"/>
        <w:iCs w:val="0"/>
        <w:w w:val="99"/>
        <w:sz w:val="22"/>
        <w:szCs w:val="22"/>
        <w:lang w:val="en-US" w:eastAsia="en-US" w:bidi="ar-SA"/>
      </w:rPr>
    </w:lvl>
    <w:lvl w:ilvl="1" w:tplc="8DC4F94C">
      <w:numFmt w:val="bullet"/>
      <w:lvlText w:val="•"/>
      <w:lvlJc w:val="left"/>
      <w:pPr>
        <w:ind w:left="1776" w:hanging="361"/>
      </w:pPr>
      <w:rPr>
        <w:rFonts w:hint="default"/>
        <w:lang w:val="en-US" w:eastAsia="en-US" w:bidi="ar-SA"/>
      </w:rPr>
    </w:lvl>
    <w:lvl w:ilvl="2" w:tplc="8D7EAF82">
      <w:numFmt w:val="bullet"/>
      <w:lvlText w:val="•"/>
      <w:lvlJc w:val="left"/>
      <w:pPr>
        <w:ind w:left="2732" w:hanging="361"/>
      </w:pPr>
      <w:rPr>
        <w:rFonts w:hint="default"/>
        <w:lang w:val="en-US" w:eastAsia="en-US" w:bidi="ar-SA"/>
      </w:rPr>
    </w:lvl>
    <w:lvl w:ilvl="3" w:tplc="80580ED8">
      <w:numFmt w:val="bullet"/>
      <w:lvlText w:val="•"/>
      <w:lvlJc w:val="left"/>
      <w:pPr>
        <w:ind w:left="3688" w:hanging="361"/>
      </w:pPr>
      <w:rPr>
        <w:rFonts w:hint="default"/>
        <w:lang w:val="en-US" w:eastAsia="en-US" w:bidi="ar-SA"/>
      </w:rPr>
    </w:lvl>
    <w:lvl w:ilvl="4" w:tplc="CEFAC226">
      <w:numFmt w:val="bullet"/>
      <w:lvlText w:val="•"/>
      <w:lvlJc w:val="left"/>
      <w:pPr>
        <w:ind w:left="4644" w:hanging="361"/>
      </w:pPr>
      <w:rPr>
        <w:rFonts w:hint="default"/>
        <w:lang w:val="en-US" w:eastAsia="en-US" w:bidi="ar-SA"/>
      </w:rPr>
    </w:lvl>
    <w:lvl w:ilvl="5" w:tplc="E294C9AC">
      <w:numFmt w:val="bullet"/>
      <w:lvlText w:val="•"/>
      <w:lvlJc w:val="left"/>
      <w:pPr>
        <w:ind w:left="5600" w:hanging="361"/>
      </w:pPr>
      <w:rPr>
        <w:rFonts w:hint="default"/>
        <w:lang w:val="en-US" w:eastAsia="en-US" w:bidi="ar-SA"/>
      </w:rPr>
    </w:lvl>
    <w:lvl w:ilvl="6" w:tplc="590462FC">
      <w:numFmt w:val="bullet"/>
      <w:lvlText w:val="•"/>
      <w:lvlJc w:val="left"/>
      <w:pPr>
        <w:ind w:left="6556" w:hanging="361"/>
      </w:pPr>
      <w:rPr>
        <w:rFonts w:hint="default"/>
        <w:lang w:val="en-US" w:eastAsia="en-US" w:bidi="ar-SA"/>
      </w:rPr>
    </w:lvl>
    <w:lvl w:ilvl="7" w:tplc="C148594E">
      <w:numFmt w:val="bullet"/>
      <w:lvlText w:val="•"/>
      <w:lvlJc w:val="left"/>
      <w:pPr>
        <w:ind w:left="7512" w:hanging="361"/>
      </w:pPr>
      <w:rPr>
        <w:rFonts w:hint="default"/>
        <w:lang w:val="en-US" w:eastAsia="en-US" w:bidi="ar-SA"/>
      </w:rPr>
    </w:lvl>
    <w:lvl w:ilvl="8" w:tplc="5FC0D8AC">
      <w:numFmt w:val="bullet"/>
      <w:lvlText w:val="•"/>
      <w:lvlJc w:val="left"/>
      <w:pPr>
        <w:ind w:left="8468" w:hanging="361"/>
      </w:pPr>
      <w:rPr>
        <w:rFonts w:hint="default"/>
        <w:lang w:val="en-US" w:eastAsia="en-US" w:bidi="ar-SA"/>
      </w:rPr>
    </w:lvl>
  </w:abstractNum>
  <w:abstractNum w:abstractNumId="4" w15:restartNumberingAfterBreak="0">
    <w:nsid w:val="6D04132E"/>
    <w:multiLevelType w:val="multilevel"/>
    <w:tmpl w:val="E0B2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736764">
    <w:abstractNumId w:val="0"/>
  </w:num>
  <w:num w:numId="2" w16cid:durableId="1731611163">
    <w:abstractNumId w:val="3"/>
  </w:num>
  <w:num w:numId="3" w16cid:durableId="1705979726">
    <w:abstractNumId w:val="4"/>
  </w:num>
  <w:num w:numId="4" w16cid:durableId="2134667771">
    <w:abstractNumId w:val="2"/>
  </w:num>
  <w:num w:numId="5" w16cid:durableId="175751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9F"/>
    <w:rsid w:val="00046A69"/>
    <w:rsid w:val="0011329F"/>
    <w:rsid w:val="001C7AD8"/>
    <w:rsid w:val="0023320A"/>
    <w:rsid w:val="003C441F"/>
    <w:rsid w:val="003C456E"/>
    <w:rsid w:val="006F70E6"/>
    <w:rsid w:val="008F3421"/>
    <w:rsid w:val="00921D8A"/>
    <w:rsid w:val="009B092A"/>
    <w:rsid w:val="00A34E42"/>
    <w:rsid w:val="00A65BB9"/>
    <w:rsid w:val="00A878C7"/>
    <w:rsid w:val="00AC44A4"/>
    <w:rsid w:val="00AE4F98"/>
    <w:rsid w:val="00B716F6"/>
    <w:rsid w:val="00BF73F3"/>
    <w:rsid w:val="00D46625"/>
    <w:rsid w:val="00E56593"/>
    <w:rsid w:val="00FE20BC"/>
    <w:rsid w:val="580D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B76E5"/>
  <w15:docId w15:val="{E8C59454-CC3F-444B-96B4-99668BF2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B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
      <w:ind w:left="2267" w:right="2350"/>
      <w:jc w:val="center"/>
    </w:pPr>
    <w:rPr>
      <w:b/>
      <w:bCs/>
      <w:sz w:val="32"/>
      <w:szCs w:val="32"/>
    </w:rPr>
  </w:style>
  <w:style w:type="paragraph" w:styleId="ListParagraph">
    <w:name w:val="List Paragraph"/>
    <w:basedOn w:val="Normal"/>
    <w:uiPriority w:val="1"/>
    <w:qFormat/>
    <w:pPr>
      <w:ind w:left="828" w:right="19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593"/>
    <w:pPr>
      <w:tabs>
        <w:tab w:val="center" w:pos="4680"/>
        <w:tab w:val="right" w:pos="9360"/>
      </w:tabs>
    </w:pPr>
  </w:style>
  <w:style w:type="character" w:customStyle="1" w:styleId="HeaderChar">
    <w:name w:val="Header Char"/>
    <w:basedOn w:val="DefaultParagraphFont"/>
    <w:link w:val="Header"/>
    <w:uiPriority w:val="99"/>
    <w:rsid w:val="00E56593"/>
    <w:rPr>
      <w:rFonts w:ascii="Calibri" w:eastAsia="Calibri" w:hAnsi="Calibri" w:cs="Calibri"/>
    </w:rPr>
  </w:style>
  <w:style w:type="paragraph" w:styleId="Footer">
    <w:name w:val="footer"/>
    <w:basedOn w:val="Normal"/>
    <w:link w:val="FooterChar"/>
    <w:uiPriority w:val="99"/>
    <w:unhideWhenUsed/>
    <w:rsid w:val="00E56593"/>
    <w:pPr>
      <w:tabs>
        <w:tab w:val="center" w:pos="4680"/>
        <w:tab w:val="right" w:pos="9360"/>
      </w:tabs>
    </w:pPr>
  </w:style>
  <w:style w:type="character" w:customStyle="1" w:styleId="FooterChar">
    <w:name w:val="Footer Char"/>
    <w:basedOn w:val="DefaultParagraphFont"/>
    <w:link w:val="Footer"/>
    <w:uiPriority w:val="99"/>
    <w:rsid w:val="00E56593"/>
    <w:rPr>
      <w:rFonts w:ascii="Calibri" w:eastAsia="Calibri" w:hAnsi="Calibri" w:cs="Calibri"/>
    </w:rPr>
  </w:style>
  <w:style w:type="paragraph" w:styleId="NormalWeb">
    <w:name w:val="Normal (Web)"/>
    <w:basedOn w:val="Normal"/>
    <w:uiPriority w:val="99"/>
    <w:semiHidden/>
    <w:unhideWhenUsed/>
    <w:rsid w:val="00D4662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3797">
      <w:bodyDiv w:val="1"/>
      <w:marLeft w:val="0"/>
      <w:marRight w:val="0"/>
      <w:marTop w:val="0"/>
      <w:marBottom w:val="0"/>
      <w:divBdr>
        <w:top w:val="none" w:sz="0" w:space="0" w:color="auto"/>
        <w:left w:val="none" w:sz="0" w:space="0" w:color="auto"/>
        <w:bottom w:val="none" w:sz="0" w:space="0" w:color="auto"/>
        <w:right w:val="none" w:sz="0" w:space="0" w:color="auto"/>
      </w:divBdr>
    </w:div>
    <w:div w:id="197467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Parent Player Code of Conduct.docx</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Parent Player Code of Conduct.docx</dc:title>
  <dc:creator>sbeck</dc:creator>
  <cp:lastModifiedBy>Shane Warner</cp:lastModifiedBy>
  <cp:revision>2</cp:revision>
  <dcterms:created xsi:type="dcterms:W3CDTF">2022-10-26T01:25:00Z</dcterms:created>
  <dcterms:modified xsi:type="dcterms:W3CDTF">2022-10-26T01:25:00Z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2016-06-04T00:00:00Z</vt:filetime>
  </property>
  <property fmtid="{D5CDD505-2E9C-101B-9397-08002B2CF9AE}" pid="3" name="Creator">
    <vt:lpwstr>PScript5.dll Version 5.2.2</vt:lpwstr>
  </property>
  <property fmtid="{D5CDD505-2E9C-101B-9397-08002B2CF9AE}" pid="4" name="LastSaved">
    <vt:filetime>2022-10-16T00:00:00Z</vt:filetime>
  </property>
  <property fmtid="{D5CDD505-2E9C-101B-9397-08002B2CF9AE}" pid="5" name="Producer">
    <vt:lpwstr>Acrobat Distiller 10.0.0 (Windows)</vt:lpwstr>
  </property>
  <property fmtid="{D5CDD505-2E9C-101B-9397-08002B2CF9AE}" pid="6" name="MSIP_Label_67599526-06ca-49cc-9fa9-5307800a949a_Enabled">
    <vt:lpwstr>true</vt:lpwstr>
  </property>
  <property fmtid="{D5CDD505-2E9C-101B-9397-08002B2CF9AE}" pid="7" name="MSIP_Label_67599526-06ca-49cc-9fa9-5307800a949a_SetDate">
    <vt:lpwstr>2022-10-25T17:04:14Z</vt:lpwstr>
  </property>
  <property fmtid="{D5CDD505-2E9C-101B-9397-08002B2CF9AE}" pid="8" name="MSIP_Label_67599526-06ca-49cc-9fa9-5307800a949a_Method">
    <vt:lpwstr>Standard</vt:lpwstr>
  </property>
  <property fmtid="{D5CDD505-2E9C-101B-9397-08002B2CF9AE}" pid="9" name="MSIP_Label_67599526-06ca-49cc-9fa9-5307800a949a_Name">
    <vt:lpwstr>67599526-06ca-49cc-9fa9-5307800a949a</vt:lpwstr>
  </property>
  <property fmtid="{D5CDD505-2E9C-101B-9397-08002B2CF9AE}" pid="10" name="MSIP_Label_67599526-06ca-49cc-9fa9-5307800a949a_SiteId">
    <vt:lpwstr>fabb61b8-3afe-4e75-b934-a47f782b8cd7</vt:lpwstr>
  </property>
  <property fmtid="{D5CDD505-2E9C-101B-9397-08002B2CF9AE}" pid="11" name="MSIP_Label_67599526-06ca-49cc-9fa9-5307800a949a_ActionId">
    <vt:lpwstr>b45e8491-e7ce-4bd7-a16f-8f0d52ea9a41</vt:lpwstr>
  </property>
  <property fmtid="{D5CDD505-2E9C-101B-9397-08002B2CF9AE}" pid="12" name="MSIP_Label_67599526-06ca-49cc-9fa9-5307800a949a_ContentBits">
    <vt:lpwstr>0</vt:lpwstr>
  </property>
</Properties>
</file>