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D4" w:rsidRPr="00D722C0" w:rsidRDefault="002253C5">
      <w:pPr>
        <w:rPr>
          <w:b/>
          <w:sz w:val="28"/>
          <w:u w:val="single"/>
        </w:rPr>
      </w:pPr>
      <w:r w:rsidRPr="00D722C0">
        <w:rPr>
          <w:b/>
          <w:sz w:val="28"/>
          <w:u w:val="single"/>
        </w:rPr>
        <w:t>Ball Boy and Girl Coordinators</w:t>
      </w:r>
    </w:p>
    <w:p w:rsidR="002253C5" w:rsidRDefault="002253C5"/>
    <w:p w:rsidR="002253C5" w:rsidRDefault="002253C5">
      <w:r>
        <w:t>Reach out to local youth teams so they can be ball boy and girls during the varsity home games.</w:t>
      </w:r>
    </w:p>
    <w:p w:rsidR="00D722C0" w:rsidRDefault="00D722C0">
      <w:r>
        <w:t>Teams will need 4-10 ball boys or girls for each game.</w:t>
      </w:r>
    </w:p>
    <w:p w:rsidR="002253C5" w:rsidRDefault="002253C5">
      <w:r>
        <w:t>Teams should arrive 20-30 minutes before the game.</w:t>
      </w:r>
    </w:p>
    <w:p w:rsidR="002253C5" w:rsidRDefault="002253C5">
      <w:r>
        <w:t>Teams can wear their club jerseys.</w:t>
      </w:r>
    </w:p>
    <w:p w:rsidR="002253C5" w:rsidRDefault="002253C5">
      <w:r>
        <w:t>Teams will have their names announced during the game.</w:t>
      </w:r>
    </w:p>
    <w:p w:rsidR="00D722C0" w:rsidRDefault="00D722C0">
      <w:r>
        <w:t>Teams and 2 adult chaperones will get in free to the game.</w:t>
      </w:r>
    </w:p>
    <w:p w:rsidR="00D722C0" w:rsidRDefault="00D722C0">
      <w:r>
        <w:t>Teams will receive a snack at halftime (drink and chips/candy).</w:t>
      </w:r>
    </w:p>
    <w:p w:rsidR="00D722C0" w:rsidRDefault="00D722C0"/>
    <w:p w:rsidR="002253C5" w:rsidRDefault="002253C5">
      <w:bookmarkStart w:id="0" w:name="_GoBack"/>
      <w:bookmarkEnd w:id="0"/>
    </w:p>
    <w:sectPr w:rsidR="00225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C5"/>
    <w:rsid w:val="002253C5"/>
    <w:rsid w:val="007E627F"/>
    <w:rsid w:val="00D15ED4"/>
    <w:rsid w:val="00D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2013-08-21T12:56:00Z</dcterms:created>
  <dcterms:modified xsi:type="dcterms:W3CDTF">2013-08-21T13:16:00Z</dcterms:modified>
</cp:coreProperties>
</file>