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688F1AB0" w:rsidR="009635C5" w:rsidRPr="000F7E43" w:rsidRDefault="00D57947" w:rsidP="00D5794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November 21</w:t>
            </w:r>
            <w:r w:rsidR="004008A7">
              <w:rPr>
                <w:rFonts w:ascii="Microsoft Sans Serif" w:hAnsi="Microsoft Sans Serif" w:cs="Microsoft Sans Serif"/>
                <w:sz w:val="20"/>
                <w:szCs w:val="20"/>
              </w:rPr>
              <w:t>, 2016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0C9BA8FF" w14:textId="11347E1C" w:rsidR="0023063B" w:rsidRDefault="008344DD" w:rsidP="000F7E43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1850242E" w:rsidR="00C42C79" w:rsidRPr="00BA3782" w:rsidRDefault="00C42C79" w:rsidP="00C602E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November 2016</w:t>
                            </w:r>
                          </w:p>
                          <w:p w14:paraId="683E79C2" w14:textId="77777777" w:rsidR="00C42C79" w:rsidRPr="00BA3782" w:rsidRDefault="00C42C79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1850242E" w:rsidR="00C42C79" w:rsidRPr="00BA3782" w:rsidRDefault="00C42C79" w:rsidP="00C602E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November 2016</w:t>
                      </w:r>
                    </w:p>
                    <w:p w14:paraId="683E79C2" w14:textId="77777777" w:rsidR="00C42C79" w:rsidRPr="00BA3782" w:rsidRDefault="00C42C79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396D">
        <w:rPr>
          <w:rFonts w:ascii="Helvetica" w:hAnsi="Helvetica" w:cs="Helvetica"/>
          <w:noProof/>
        </w:rPr>
        <w:drawing>
          <wp:inline distT="0" distB="0" distL="0" distR="0" wp14:anchorId="3876D522" wp14:editId="25D6A249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F6E3B" w14:textId="77777777" w:rsidR="009635C5" w:rsidRDefault="009635C5" w:rsidP="000F7E43">
      <w:pPr>
        <w:ind w:left="-540"/>
      </w:pPr>
    </w:p>
    <w:p w14:paraId="00447F7D" w14:textId="77777777" w:rsidR="009635C5" w:rsidRDefault="009635C5" w:rsidP="000F7E43">
      <w:pPr>
        <w:ind w:left="-540"/>
      </w:pPr>
    </w:p>
    <w:p w14:paraId="5EDB9EC6" w14:textId="77777777" w:rsidR="009635C5" w:rsidRDefault="009635C5" w:rsidP="000F7E43">
      <w:pPr>
        <w:ind w:left="-540"/>
      </w:pPr>
    </w:p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295F8B"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7D9FA7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0069F0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</w:tcPr>
          <w:p w14:paraId="7B2C3B7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</w:tcPr>
          <w:p w14:paraId="6AF1CB93" w14:textId="51751A1B" w:rsidR="004008A7" w:rsidRPr="000F7E43" w:rsidRDefault="004008A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295F8B"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D93D9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</w:tcPr>
          <w:p w14:paraId="3B1C68F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</w:tcPr>
          <w:p w14:paraId="4BF31ABA" w14:textId="5C3907A0" w:rsidR="00295F8B" w:rsidRPr="000F7E43" w:rsidRDefault="00295F8B" w:rsidP="00144FF6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144FF6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4855335A" w14:textId="12E67BBD" w:rsidR="002540E5" w:rsidRPr="000F7E43" w:rsidRDefault="00144FF6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D2151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B4FBDDF" w14:textId="77777777" w:rsidTr="00295F8B"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AE55225" w14:textId="116F0D24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</w:tcPr>
          <w:p w14:paraId="2A8D2B8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</w:tcPr>
          <w:p w14:paraId="04CBF54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1F8E25E0" w14:textId="749247BB" w:rsidR="00295F8B" w:rsidRPr="000F7E43" w:rsidRDefault="00D57947" w:rsidP="00CB1B2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4E50FAE1" w14:textId="77777777" w:rsidTr="00295F8B"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7C089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</w:tcPr>
          <w:p w14:paraId="70619E8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</w:tcPr>
          <w:p w14:paraId="6C0C802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369D5EF7" w14:textId="5F349639" w:rsidR="00295F8B" w:rsidRPr="000F7E43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P</w:t>
            </w:r>
          </w:p>
        </w:tc>
      </w:tr>
      <w:tr w:rsidR="00295F8B" w:rsidRPr="000F7E43" w14:paraId="1218CF76" w14:textId="77777777" w:rsidTr="00295F8B"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F1929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</w:tcPr>
          <w:p w14:paraId="734E05E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</w:tcPr>
          <w:p w14:paraId="1346601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0DE12A1A" w14:textId="3688FB62" w:rsidR="00295F8B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295F8B"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EF762E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</w:tcPr>
          <w:p w14:paraId="2399F33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</w:tcPr>
          <w:p w14:paraId="641345FD" w14:textId="09B4EB5A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5270D4AC" w14:textId="6310CDBC" w:rsidR="00295F8B" w:rsidRPr="000F7E43" w:rsidRDefault="00144FF6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D2151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0560804" w14:textId="77777777" w:rsidTr="00295F8B"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F8B132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</w:tcPr>
          <w:p w14:paraId="456A681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</w:tcPr>
          <w:p w14:paraId="1E27A80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264CE94" w14:textId="11B6722D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295F8B"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30F88F" w14:textId="4528147A" w:rsidR="00295F8B" w:rsidRPr="000F7E43" w:rsidRDefault="00BC09A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Don Gurney</w:t>
            </w:r>
          </w:p>
        </w:tc>
        <w:tc>
          <w:tcPr>
            <w:tcW w:w="4002" w:type="dxa"/>
          </w:tcPr>
          <w:p w14:paraId="30BC644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</w:tcPr>
          <w:p w14:paraId="4660124C" w14:textId="6395E578" w:rsidR="00295F8B" w:rsidRPr="000F7E43" w:rsidRDefault="00295F8B" w:rsidP="00BC09A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</w:tcPr>
          <w:p w14:paraId="6EAAB5EA" w14:textId="56126C97" w:rsidR="00295F8B" w:rsidRPr="000F7E43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</w:tc>
      </w:tr>
      <w:tr w:rsidR="0039351F" w:rsidRPr="000F7E43" w14:paraId="2C445D22" w14:textId="77777777" w:rsidTr="00295F8B"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E52497" w14:textId="2E870CC3" w:rsidR="0039351F" w:rsidRPr="000F7E43" w:rsidRDefault="00C5189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</w:tcPr>
          <w:p w14:paraId="30B97FEF" w14:textId="55B5B053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</w:tcPr>
          <w:p w14:paraId="576DCDD0" w14:textId="6E8A98BD" w:rsidR="0039351F" w:rsidRDefault="0039351F" w:rsidP="00D5794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A7D842C" w14:textId="1E0D9C92" w:rsidR="0039351F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22F80E1" w14:textId="77777777" w:rsidTr="00295F8B"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1A3BD85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</w:tcPr>
          <w:p w14:paraId="04E6BA5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</w:tcPr>
          <w:p w14:paraId="2287CC23" w14:textId="76501E76" w:rsidR="00295F8B" w:rsidRPr="000F7E43" w:rsidRDefault="00295F8B" w:rsidP="00D5794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4EAF3275" w14:textId="2510EEBD" w:rsidR="00295F8B" w:rsidRPr="000F7E43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ED06535" w14:textId="77777777" w:rsidTr="00295F8B"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D596CB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</w:tcPr>
          <w:p w14:paraId="4AABCA4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</w:tcPr>
          <w:p w14:paraId="3B7C93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352385CA" w14:textId="21757A46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295F8B"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F6EF0B2" w14:textId="77777777" w:rsidR="00295F8B" w:rsidRPr="009C5E28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14:paraId="5E14E6E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62EB3110" w14:textId="4C109A99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73C62A65" w14:textId="3E92DD38" w:rsidR="00295F8B" w:rsidRPr="000F7E43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94C2D7C" w14:textId="77777777" w:rsidTr="00295F8B"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1EE333B" w14:textId="0675D621" w:rsidR="00295F8B" w:rsidRPr="009C5E28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Janet</w:t>
            </w:r>
            <w:r w:rsidR="00D2151D">
              <w:rPr>
                <w:rFonts w:ascii="Microsoft Sans Serif" w:hAnsi="Microsoft Sans Serif" w:cs="Microsoft Sans Serif"/>
                <w:sz w:val="20"/>
                <w:szCs w:val="20"/>
              </w:rPr>
              <w:t>te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Kirk</w:t>
            </w:r>
          </w:p>
        </w:tc>
        <w:tc>
          <w:tcPr>
            <w:tcW w:w="4002" w:type="dxa"/>
          </w:tcPr>
          <w:p w14:paraId="1A303B6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476461AB" w14:textId="409B9A4E" w:rsidR="00295F8B" w:rsidRDefault="00080DC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103C93D" w14:textId="7FAF816F" w:rsidR="00295F8B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FBABA66" w14:textId="77777777" w:rsidTr="00295F8B"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BB42F9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7A93C15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</w:tcPr>
          <w:p w14:paraId="116D6467" w14:textId="174F27EC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CB17AA4" w14:textId="1BD5E19F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295F8B"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2E20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Diane Watson</w:t>
            </w:r>
          </w:p>
        </w:tc>
        <w:tc>
          <w:tcPr>
            <w:tcW w:w="4002" w:type="dxa"/>
          </w:tcPr>
          <w:p w14:paraId="1696931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</w:tcPr>
          <w:p w14:paraId="29964455" w14:textId="7343FDD2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04C83C56" w14:textId="7C3FD82C" w:rsidR="00295F8B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5AB6544" w14:textId="77777777" w:rsidTr="00295F8B"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4E24A4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</w:tcPr>
          <w:p w14:paraId="1847D01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</w:tcPr>
          <w:p w14:paraId="16061351" w14:textId="79088F99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021FB690" w14:textId="6AEF0753" w:rsidR="00295F8B" w:rsidRPr="000F7E43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7ED36E5F" w14:textId="77777777" w:rsidTr="00295F8B"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356CC3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</w:tcPr>
          <w:p w14:paraId="73E64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</w:tcPr>
          <w:p w14:paraId="6584A755" w14:textId="5818A086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D144CCF" w14:textId="38550D57" w:rsidR="00295F8B" w:rsidRPr="000F7E43" w:rsidRDefault="00805A4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295F8B"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DB0A247" w14:textId="1EA262A2" w:rsidR="00295F8B" w:rsidRPr="000F7E43" w:rsidRDefault="00BF138E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</w:t>
            </w:r>
            <w:bookmarkStart w:id="0" w:name="_GoBack"/>
            <w:bookmarkEnd w:id="0"/>
            <w:r w:rsidR="00B778B1">
              <w:rPr>
                <w:rFonts w:ascii="Microsoft Sans Serif" w:hAnsi="Microsoft Sans Serif" w:cs="Microsoft Sans Serif"/>
                <w:sz w:val="20"/>
                <w:szCs w:val="20"/>
              </w:rPr>
              <w:t>son</w:t>
            </w:r>
          </w:p>
        </w:tc>
        <w:tc>
          <w:tcPr>
            <w:tcW w:w="4002" w:type="dxa"/>
          </w:tcPr>
          <w:p w14:paraId="3C4E606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</w:tcPr>
          <w:p w14:paraId="25D50465" w14:textId="730A3A53" w:rsidR="00295F8B" w:rsidRPr="000F7E43" w:rsidRDefault="00D2151D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8165A46" w14:textId="0652941C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632A21A1" w14:textId="77777777" w:rsidTr="00295F8B"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5AA4EE4" w14:textId="5F0EB8DC" w:rsidR="00295F8B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</w:tcPr>
          <w:p w14:paraId="049973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</w:tcPr>
          <w:p w14:paraId="0DDEB3E8" w14:textId="63EC1F41" w:rsidR="00295F8B" w:rsidRPr="000F7E43" w:rsidRDefault="00B45716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353E72AB" w14:textId="6EF8F0A3" w:rsidR="00B778B1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 </w:t>
            </w:r>
          </w:p>
          <w:p w14:paraId="33A88604" w14:textId="37C1DCB1" w:rsidR="00144FF6" w:rsidRPr="000F7E43" w:rsidRDefault="00144FF6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</w:tbl>
    <w:p w14:paraId="2A66ECE5" w14:textId="77777777" w:rsidR="009635C5" w:rsidRDefault="009635C5" w:rsidP="000F7E43">
      <w:pPr>
        <w:ind w:left="-540"/>
      </w:pPr>
    </w:p>
    <w:tbl>
      <w:tblPr>
        <w:tblStyle w:val="TableGrid"/>
        <w:tblpPr w:leftFromText="180" w:rightFromText="180" w:vertAnchor="text" w:horzAnchor="page" w:tblpX="1549" w:tblpY="181"/>
        <w:tblW w:w="12888" w:type="dxa"/>
        <w:tblLook w:val="04A0" w:firstRow="1" w:lastRow="0" w:firstColumn="1" w:lastColumn="0" w:noHBand="0" w:noVBand="1"/>
      </w:tblPr>
      <w:tblGrid>
        <w:gridCol w:w="2430"/>
        <w:gridCol w:w="6858"/>
        <w:gridCol w:w="3600"/>
      </w:tblGrid>
      <w:tr w:rsidR="00295F8B" w:rsidRPr="00B278B7" w14:paraId="5AF00E42" w14:textId="77777777" w:rsidTr="00295F8B">
        <w:trPr>
          <w:trHeight w:val="638"/>
        </w:trPr>
        <w:tc>
          <w:tcPr>
            <w:tcW w:w="12888" w:type="dxa"/>
            <w:gridSpan w:val="3"/>
            <w:vAlign w:val="center"/>
          </w:tcPr>
          <w:p w14:paraId="140D3D29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95F8B" w:rsidRPr="00B278B7" w14:paraId="264359BA" w14:textId="77777777" w:rsidTr="005E0F54">
        <w:tc>
          <w:tcPr>
            <w:tcW w:w="2430" w:type="dxa"/>
          </w:tcPr>
          <w:p w14:paraId="465FD4F0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6858" w:type="dxa"/>
          </w:tcPr>
          <w:p w14:paraId="6578E8A8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3600" w:type="dxa"/>
          </w:tcPr>
          <w:p w14:paraId="6A825D54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OUTCOME/NEXT STEPS</w:t>
            </w:r>
          </w:p>
        </w:tc>
      </w:tr>
      <w:tr w:rsidR="00295F8B" w:rsidRPr="00B278B7" w14:paraId="799539E5" w14:textId="77777777" w:rsidTr="005E0F54">
        <w:trPr>
          <w:trHeight w:val="400"/>
        </w:trPr>
        <w:tc>
          <w:tcPr>
            <w:tcW w:w="2430" w:type="dxa"/>
          </w:tcPr>
          <w:p w14:paraId="00D5F1DE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58" w:type="dxa"/>
          </w:tcPr>
          <w:p w14:paraId="2AAC7517" w14:textId="77777777" w:rsidR="00295F8B" w:rsidRPr="00E9396D" w:rsidRDefault="00295F8B" w:rsidP="00295F8B">
            <w:pPr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514C9FA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55C1B47D" w14:textId="77777777" w:rsidTr="005E0F54">
        <w:trPr>
          <w:trHeight w:val="1165"/>
        </w:trPr>
        <w:tc>
          <w:tcPr>
            <w:tcW w:w="2430" w:type="dxa"/>
          </w:tcPr>
          <w:p w14:paraId="6CDB05FB" w14:textId="77777777" w:rsidR="00295F8B" w:rsidRPr="005E0F54" w:rsidRDefault="00295F8B" w:rsidP="00295F8B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2981531D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9B49F45" w14:textId="08C6DD54" w:rsidR="00295F8B" w:rsidRPr="005E0F54" w:rsidRDefault="00D57947" w:rsidP="00D5794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6858" w:type="dxa"/>
          </w:tcPr>
          <w:p w14:paraId="214F1B9F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546BA7" w14:textId="74123171" w:rsidR="00BC09A5" w:rsidRDefault="00B778B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</w:t>
            </w:r>
            <w:r w:rsidR="00C71C2F">
              <w:rPr>
                <w:rFonts w:ascii="Microsoft Sans Serif" w:hAnsi="Microsoft Sans Serif" w:cs="Microsoft Sans Serif"/>
                <w:sz w:val="20"/>
                <w:szCs w:val="20"/>
              </w:rPr>
              <w:t xml:space="preserve">nutes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presented as received via email.</w:t>
            </w:r>
          </w:p>
          <w:p w14:paraId="30B2B17F" w14:textId="77777777" w:rsidR="004008A7" w:rsidRDefault="004008A7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2502815" w14:textId="4F38B3B6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accept </w:t>
            </w:r>
            <w:proofErr w:type="gramStart"/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>by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Diane</w:t>
            </w:r>
            <w:proofErr w:type="gramEnd"/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Watson</w:t>
            </w:r>
          </w:p>
          <w:p w14:paraId="5712A3D4" w14:textId="0CA538AD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>Seconded by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  <w:p w14:paraId="72E3587C" w14:textId="7CB62E11" w:rsidR="004008A7" w:rsidRPr="004008A7" w:rsidRDefault="004008A7" w:rsidP="004008A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Vote: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unanimously approved</w:t>
            </w:r>
          </w:p>
        </w:tc>
        <w:tc>
          <w:tcPr>
            <w:tcW w:w="3600" w:type="dxa"/>
          </w:tcPr>
          <w:p w14:paraId="3C9B82C4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C66FF4" w14:textId="7C9D60E7" w:rsidR="002540E5" w:rsidRPr="00B278B7" w:rsidRDefault="002540E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C267600" w14:textId="77777777" w:rsidTr="00805A49">
        <w:trPr>
          <w:trHeight w:val="1747"/>
        </w:trPr>
        <w:tc>
          <w:tcPr>
            <w:tcW w:w="2430" w:type="dxa"/>
          </w:tcPr>
          <w:p w14:paraId="0335F8E1" w14:textId="681E8A63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48997E91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  <w:p w14:paraId="43996EAC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70379FD6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20FBCF67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C11BA68" w14:textId="77777777" w:rsidR="00C700D5" w:rsidRDefault="00D66DE8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700D5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Current budget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</w:p>
          <w:p w14:paraId="0771B0C8" w14:textId="1DCC4F41" w:rsidR="00C700D5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As of October 31st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</w:p>
          <w:p w14:paraId="1656A940" w14:textId="77777777" w:rsidR="008D7698" w:rsidRDefault="008D7698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390BDDE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$1043.40 has been collected on past dues.  Still have $846.68 dollars left to collect.   This includes 2 players that are playing in other associations. </w:t>
            </w:r>
          </w:p>
          <w:p w14:paraId="3CC16C42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787580D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will control the expenses for the ice time.   </w:t>
            </w:r>
          </w:p>
          <w:p w14:paraId="4BAB20A7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1084A0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is no ice rental as of yet.  It will be on November budget.  </w:t>
            </w:r>
          </w:p>
          <w:p w14:paraId="64C82D01" w14:textId="77777777" w:rsidR="00D57947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2B4448C" w14:textId="6961B56B" w:rsidR="001402C1" w:rsidRDefault="00D57947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 also included the budget and it was presented to SAM board and it was revised.  Added 2</w:t>
            </w:r>
            <w:r w:rsidRPr="00D57947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team and took out girls.  Extra 3000.00 was added for Atoms and equipment.  The mites jerseys are in their for 650.00.  6 play ins and states.  There will be a meeting next week with Sue to discuss allocation of the education funds to pay for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coaches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registrations.    </w:t>
            </w:r>
          </w:p>
          <w:p w14:paraId="2A8A6561" w14:textId="77777777" w:rsidR="00D66DE8" w:rsidRDefault="00D66DE8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258054" w14:textId="32220AE5" w:rsidR="00144FF6" w:rsidRPr="004008A7" w:rsidRDefault="00B514C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>to accept</w:t>
            </w:r>
            <w:r w:rsidR="001402C1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Deb McSweeney 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0026C25F" w14:textId="0EB30BF2" w:rsidR="00D66DE8" w:rsidRPr="004008A7" w:rsidRDefault="00D66DE8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Seconded by 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  <w:p w14:paraId="025AD6BC" w14:textId="200BC85C" w:rsidR="00C71C2F" w:rsidRPr="004008A7" w:rsidRDefault="00080DCB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Vote:</w:t>
            </w:r>
            <w:r w:rsidR="00C71C2F"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="00D66DE8" w:rsidRPr="004008A7">
              <w:rPr>
                <w:rFonts w:ascii="Microsoft Sans Serif" w:hAnsi="Microsoft Sans Serif" w:cs="Microsoft Sans Serif"/>
                <w:sz w:val="20"/>
                <w:szCs w:val="20"/>
              </w:rPr>
              <w:t>unamimously</w:t>
            </w:r>
            <w:proofErr w:type="spellEnd"/>
            <w:r w:rsidR="00D66DE8" w:rsidRPr="004008A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 pass </w:t>
            </w:r>
          </w:p>
          <w:p w14:paraId="0F0861FE" w14:textId="14B01611" w:rsidR="005726EE" w:rsidRPr="00B278B7" w:rsidRDefault="005726EE" w:rsidP="00C700D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028F22A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DEF1B9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EC3673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CF1B75E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82766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0620D6" w14:textId="77777777" w:rsidR="00295F8B" w:rsidRPr="00B278B7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032ADEAD" w14:textId="77777777" w:rsidTr="005E0F54">
        <w:trPr>
          <w:trHeight w:val="890"/>
        </w:trPr>
        <w:tc>
          <w:tcPr>
            <w:tcW w:w="2430" w:type="dxa"/>
          </w:tcPr>
          <w:p w14:paraId="6AA8DC0B" w14:textId="37BCE5C9" w:rsidR="00C602EC" w:rsidRDefault="00C602EC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1F4E2DA" w14:textId="77CEA483" w:rsidR="00295F8B" w:rsidRDefault="00C602EC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Presidents Report</w:t>
            </w:r>
          </w:p>
          <w:p w14:paraId="0AAFBFDB" w14:textId="77777777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4F4456F0" w14:textId="77777777" w:rsidR="00B2160A" w:rsidRDefault="00B2160A" w:rsidP="007727F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FD1F225" w14:textId="4332D5FA" w:rsidR="00805A49" w:rsidRPr="007727F1" w:rsidRDefault="00FB57CB" w:rsidP="008716F9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Dan would like us to think about our roles </w:t>
            </w:r>
          </w:p>
        </w:tc>
        <w:tc>
          <w:tcPr>
            <w:tcW w:w="3600" w:type="dxa"/>
          </w:tcPr>
          <w:p w14:paraId="54432D1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23E3DF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E98992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A1F707A" w14:textId="3E378EA4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B020F" w:rsidRPr="00B278B7" w14:paraId="50569463" w14:textId="77777777" w:rsidTr="005E0F54">
        <w:trPr>
          <w:trHeight w:val="890"/>
        </w:trPr>
        <w:tc>
          <w:tcPr>
            <w:tcW w:w="2430" w:type="dxa"/>
          </w:tcPr>
          <w:p w14:paraId="506126A4" w14:textId="6B474E76" w:rsidR="002B020F" w:rsidRDefault="002B020F" w:rsidP="00ED3C7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9382B16" w14:textId="19D4B97E" w:rsidR="00ED3C75" w:rsidRDefault="008338AD" w:rsidP="00ED3C7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Coaches</w:t>
            </w:r>
            <w:r w:rsidR="001D2AF4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/Team Selection</w:t>
            </w:r>
          </w:p>
        </w:tc>
        <w:tc>
          <w:tcPr>
            <w:tcW w:w="6858" w:type="dxa"/>
          </w:tcPr>
          <w:p w14:paraId="3654DCBE" w14:textId="77777777" w:rsidR="002B020F" w:rsidRDefault="002B020F" w:rsidP="00ED3C7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69116FC" w14:textId="77777777" w:rsidR="001D2AF4" w:rsidRDefault="008338AD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Teams are picked.  Don would like to change the process by how teams are picked</w:t>
            </w:r>
            <w:r w:rsidR="00D2151D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The first coaches meeting occurred with on ice sessions.  </w:t>
            </w:r>
          </w:p>
          <w:p w14:paraId="5DD98872" w14:textId="072B71E1" w:rsidR="00D2151D" w:rsidRDefault="00D2151D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777C2772" w14:textId="77777777" w:rsidR="002E7095" w:rsidRDefault="002E7095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1D2AF4">
              <w:rPr>
                <w:rFonts w:ascii="Microsoft Sans Serif" w:hAnsi="Microsoft Sans Serif" w:cs="Microsoft Sans Serif"/>
                <w:sz w:val="20"/>
                <w:szCs w:val="20"/>
              </w:rPr>
              <w:t>Rich is working on EP flyers.</w:t>
            </w:r>
          </w:p>
          <w:p w14:paraId="10DCCF59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4F4B9B1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Mites EP: 10 games total for this year and then next year there will be no more EP for Mites.  Diane will verify with MEAHA.  </w:t>
            </w:r>
          </w:p>
          <w:p w14:paraId="3B847CA4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466142E" w14:textId="3C30A6BA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David is looking into a tournament with Mites. 2 practices and 6 games outside tournament. </w:t>
            </w:r>
          </w:p>
          <w:p w14:paraId="2AD9D9E3" w14:textId="1B0CCE6B" w:rsidR="0033431A" w:rsidRDefault="0033431A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288ACB7" w14:textId="77777777" w:rsidR="002B020F" w:rsidRDefault="002B020F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ABA2AC5" w14:textId="77777777" w:rsidTr="005E0F54">
        <w:trPr>
          <w:trHeight w:val="260"/>
        </w:trPr>
        <w:tc>
          <w:tcPr>
            <w:tcW w:w="2430" w:type="dxa"/>
          </w:tcPr>
          <w:p w14:paraId="6A738F9A" w14:textId="64AE7908" w:rsidR="002B020F" w:rsidRDefault="002B020F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6E58F324" w14:textId="07B16044" w:rsidR="002B020F" w:rsidRDefault="001D2AF4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Registrar</w:t>
            </w:r>
          </w:p>
          <w:p w14:paraId="10D23125" w14:textId="6926D0B1" w:rsidR="00730F12" w:rsidRDefault="00803ECD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  <w:p w14:paraId="6AB403D3" w14:textId="77777777" w:rsidR="00730F12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17039603" w14:textId="77777777" w:rsidR="00730F12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B97ECC8" w14:textId="3A804CD9" w:rsidR="00730F12" w:rsidRPr="00E9396D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6858" w:type="dxa"/>
          </w:tcPr>
          <w:p w14:paraId="3AC6BAAA" w14:textId="77777777" w:rsidR="0033431A" w:rsidRDefault="0033431A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4F3DACE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Thanks to Richard Fortin for getting USA Hockey numbers to get coaches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rostered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7C6136E5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883E222" w14:textId="26C23CE4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are well over 200 players with Atoms.  Nicole is still putting Atoms in.  Releases are all submitted and we are awaiting other releases. </w:t>
            </w:r>
          </w:p>
          <w:p w14:paraId="73DA9D44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4A6B9D1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Games sheets are in and in the office. </w:t>
            </w:r>
          </w:p>
          <w:p w14:paraId="0B33493E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6D00DA" w14:textId="11EA6196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have some children in Atoms who are not registered with USA hockey. Nicole will provide a spreadsheet with the children who are registered at the top and those who need to register at the bottom so we can address it.  </w:t>
            </w:r>
          </w:p>
          <w:p w14:paraId="00D70AE4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4C97FA1" w14:textId="43A0AE2F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Approximately 66 children in the Atoms program.  </w:t>
            </w:r>
          </w:p>
          <w:p w14:paraId="0B7C3291" w14:textId="77777777" w:rsidR="001D2AF4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9D314F4" w14:textId="36ACA783" w:rsidR="001D2AF4" w:rsidRPr="00B278B7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Mini mites are registered as Mites.</w:t>
            </w:r>
          </w:p>
        </w:tc>
        <w:tc>
          <w:tcPr>
            <w:tcW w:w="3600" w:type="dxa"/>
          </w:tcPr>
          <w:p w14:paraId="41D7A4AA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D4E74D" w14:textId="1C03E94A" w:rsidR="007E5F28" w:rsidRPr="00B278B7" w:rsidRDefault="007E5F28" w:rsidP="001C146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05CA3DA8" w14:textId="77777777" w:rsidTr="005E0F54">
        <w:trPr>
          <w:trHeight w:val="1529"/>
        </w:trPr>
        <w:tc>
          <w:tcPr>
            <w:tcW w:w="2430" w:type="dxa"/>
          </w:tcPr>
          <w:p w14:paraId="4B8C5B04" w14:textId="5132232C" w:rsidR="00730F12" w:rsidRDefault="00AD0E39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  <w:p w14:paraId="0A783FE1" w14:textId="286767FC" w:rsidR="00AD0E39" w:rsidRDefault="00EA5EAC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 w:rsidR="001D2AF4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Tournament</w:t>
            </w:r>
          </w:p>
          <w:p w14:paraId="4640C875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3E570B51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0C8A8E43" w14:textId="77777777" w:rsidR="00730F12" w:rsidRDefault="00730F12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92F08C7" w14:textId="628C9519" w:rsidR="00295F8B" w:rsidRPr="00E9396D" w:rsidRDefault="002540E5" w:rsidP="002540E5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58" w:type="dxa"/>
          </w:tcPr>
          <w:p w14:paraId="7661E99C" w14:textId="77777777" w:rsidR="008D35FB" w:rsidRDefault="008D35FB" w:rsidP="008D35F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220F505" w14:textId="3A35AE44" w:rsidR="001D2AF4" w:rsidRDefault="001D2AF4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Mite Mixer and Rockport tournament.  Will be getting tournament for mites.</w:t>
            </w:r>
          </w:p>
          <w:p w14:paraId="386B35D4" w14:textId="77777777" w:rsidR="001D2AF4" w:rsidRDefault="001D2AF4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10B2A6" w14:textId="19A24952" w:rsidR="001D2AF4" w:rsidRDefault="001D2AF4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MHD for Squirts and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 w:rsidR="00E31467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</w:p>
          <w:p w14:paraId="5E5CEFBC" w14:textId="77777777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4D4BF0D" w14:textId="77777777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Conference playoffs as well.</w:t>
            </w:r>
          </w:p>
          <w:p w14:paraId="40B224FF" w14:textId="77777777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E80E25A" w14:textId="022619D9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Girls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tournament will be decided in the near future. </w:t>
            </w:r>
          </w:p>
          <w:p w14:paraId="71787CD2" w14:textId="77777777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0CCE3A9" w14:textId="6F469745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EP tournaments in Vermont.</w:t>
            </w:r>
          </w:p>
          <w:p w14:paraId="1C9959F0" w14:textId="77777777" w:rsidR="00E31467" w:rsidRDefault="00E31467" w:rsidP="00DB6FF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2638DB4" w14:textId="72DCEA64" w:rsidR="00721EEF" w:rsidRPr="008D35FB" w:rsidRDefault="00E31467" w:rsidP="00B514C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State and conference tournaments: pool play continues this year, there is some concern for the lack of equality </w:t>
            </w:r>
          </w:p>
        </w:tc>
        <w:tc>
          <w:tcPr>
            <w:tcW w:w="3600" w:type="dxa"/>
          </w:tcPr>
          <w:p w14:paraId="70401D03" w14:textId="77777777" w:rsidR="00295F8B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6A5E836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</w:t>
            </w:r>
          </w:p>
        </w:tc>
      </w:tr>
      <w:tr w:rsidR="000174EA" w:rsidRPr="00B278B7" w14:paraId="240D7118" w14:textId="77777777" w:rsidTr="00E07842">
        <w:trPr>
          <w:trHeight w:val="530"/>
        </w:trPr>
        <w:tc>
          <w:tcPr>
            <w:tcW w:w="2430" w:type="dxa"/>
          </w:tcPr>
          <w:p w14:paraId="71CAAB05" w14:textId="77777777" w:rsidR="00E31467" w:rsidRDefault="00E31467" w:rsidP="005D364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 xml:space="preserve"> </w:t>
            </w:r>
          </w:p>
          <w:p w14:paraId="163C17CB" w14:textId="070FD5CE" w:rsidR="000174EA" w:rsidRDefault="00E31467" w:rsidP="005D364E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Try Hockey for Free</w:t>
            </w:r>
          </w:p>
        </w:tc>
        <w:tc>
          <w:tcPr>
            <w:tcW w:w="6858" w:type="dxa"/>
          </w:tcPr>
          <w:p w14:paraId="058A0466" w14:textId="77777777" w:rsidR="00E31467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67D0376B" w14:textId="1BDAD889" w:rsidR="008D7698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>30 registrants; most new; went well and registered for Atoms; Bruins sent autographed puck that was raffled; there are lots of parents that have not played and need help outfitting their children.</w:t>
            </w:r>
          </w:p>
          <w:p w14:paraId="4E40E6CC" w14:textId="77777777" w:rsidR="00E31467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61CC633D" w14:textId="5FE2D38E" w:rsidR="00E31467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Approved for grant; ordered 10 bags of equipment with Ian’s assistance; he used multiple vendors. </w:t>
            </w:r>
          </w:p>
          <w:p w14:paraId="35B1D377" w14:textId="77777777" w:rsidR="00E31467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  <w:p w14:paraId="020A51F4" w14:textId="60F6A952" w:rsidR="00E31467" w:rsidRDefault="00E31467" w:rsidP="00C036E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  <w:t xml:space="preserve">Hockey for Free in February.  </w:t>
            </w:r>
          </w:p>
          <w:p w14:paraId="1A6971AF" w14:textId="2049A788" w:rsidR="002B0471" w:rsidRDefault="002B0471" w:rsidP="00E314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343434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A3AFD1F" w14:textId="77777777" w:rsidR="000174EA" w:rsidRDefault="000174EA" w:rsidP="00295F8B">
            <w:pPr>
              <w:rPr>
                <w:rFonts w:ascii="Microsoft Sans Serif" w:hAnsi="Microsoft Sans Serif" w:cs="Microsoft Sans Serif"/>
              </w:rPr>
            </w:pPr>
          </w:p>
        </w:tc>
      </w:tr>
      <w:tr w:rsidR="00B345F8" w:rsidRPr="00B278B7" w14:paraId="64CAE9C0" w14:textId="77777777" w:rsidTr="00E07842">
        <w:trPr>
          <w:trHeight w:val="530"/>
        </w:trPr>
        <w:tc>
          <w:tcPr>
            <w:tcW w:w="2430" w:type="dxa"/>
          </w:tcPr>
          <w:p w14:paraId="1556F4B1" w14:textId="77777777" w:rsidR="00407165" w:rsidRDefault="00407165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AEB5C49" w14:textId="77777777" w:rsidR="00B345F8" w:rsidRDefault="00B345F8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  <w:p w14:paraId="3240450C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6A59FD2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AF1198C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E6DFD09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C90E869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E30C914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09EE24D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5C7C3D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91708F3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3BF357C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9739C68" w14:textId="77777777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0AADBD8" w14:textId="57765DC4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6858" w:type="dxa"/>
          </w:tcPr>
          <w:p w14:paraId="43F5F155" w14:textId="77777777" w:rsidR="00407165" w:rsidRDefault="00407165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A589341" w14:textId="62422B5C" w:rsidR="00B345F8" w:rsidRDefault="00B345F8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Wreaths</w:t>
            </w:r>
            <w:r w:rsidR="006761B0"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Delivery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happening today and tomorrow; $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11,600 sold;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$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4,400 to members,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$1,115 SAM board, $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 xml:space="preserve">207 SAM HSC, </w:t>
            </w:r>
          </w:p>
          <w:p w14:paraId="5315EF17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DF27E27" w14:textId="630654B2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Cash calendar: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are out and are due back on December 2</w:t>
            </w:r>
            <w:r w:rsidR="008338AD" w:rsidRPr="008338AD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nd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06B6A4EF" w14:textId="77777777" w:rsidR="0033431A" w:rsidRDefault="0033431A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7E21DFF" w14:textId="1A91F1F9" w:rsidR="0033431A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Approved for</w:t>
            </w:r>
            <w:r w:rsidR="0033431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Dunkin Donuts Cups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; $20 each</w:t>
            </w:r>
            <w:r w:rsidR="0033431A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>the money will be association event</w:t>
            </w:r>
            <w:proofErr w:type="gramStart"/>
            <w:r w:rsidR="00D7572C">
              <w:rPr>
                <w:rFonts w:ascii="Microsoft Sans Serif" w:hAnsi="Microsoft Sans Serif" w:cs="Microsoft Sans Serif"/>
                <w:sz w:val="20"/>
                <w:szCs w:val="20"/>
              </w:rPr>
              <w:t>;</w:t>
            </w:r>
            <w:proofErr w:type="gramEnd"/>
            <w:r w:rsidR="00D7572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approved for 700 mugs.</w:t>
            </w:r>
          </w:p>
          <w:p w14:paraId="0ADE9814" w14:textId="77777777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87CFF20" w14:textId="46433C59" w:rsidR="006761B0" w:rsidRDefault="006761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SAM blankets are being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worked on </w:t>
            </w:r>
            <w:r w:rsidR="00407165">
              <w:rPr>
                <w:rFonts w:ascii="Microsoft Sans Serif" w:hAnsi="Microsoft Sans Serif" w:cs="Microsoft Sans Serif"/>
                <w:sz w:val="20"/>
                <w:szCs w:val="20"/>
              </w:rPr>
              <w:t xml:space="preserve">by </w:t>
            </w:r>
            <w:proofErr w:type="spellStart"/>
            <w:r w:rsidR="00407165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="0040716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3761A9">
              <w:rPr>
                <w:rFonts w:ascii="Microsoft Sans Serif" w:hAnsi="Microsoft Sans Serif" w:cs="Microsoft Sans Serif"/>
                <w:sz w:val="20"/>
                <w:szCs w:val="20"/>
              </w:rPr>
              <w:t>as an additional fundraiser</w:t>
            </w:r>
            <w:proofErr w:type="gramEnd"/>
            <w:r w:rsidR="00407165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the goal is for </w:t>
            </w:r>
            <w:r w:rsidR="008338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December for </w:t>
            </w:r>
            <w:r w:rsidR="00407165">
              <w:rPr>
                <w:rFonts w:ascii="Microsoft Sans Serif" w:hAnsi="Microsoft Sans Serif" w:cs="Microsoft Sans Serif"/>
                <w:sz w:val="20"/>
                <w:szCs w:val="20"/>
              </w:rPr>
              <w:t>Christmas gifting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4AD00381" w14:textId="77777777" w:rsidR="006761B0" w:rsidRDefault="0033431A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4D382B36" w14:textId="0DF1EF60" w:rsidR="0033431A" w:rsidRDefault="008338AD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Vaughn indicated that there has been some discussion on delegating funds that have been specifically designated for hockey as donors would expect that </w:t>
            </w:r>
          </w:p>
          <w:p w14:paraId="698AAD1E" w14:textId="77777777" w:rsidR="008338AD" w:rsidRDefault="008338AD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A790941" w14:textId="5FDECA4E" w:rsidR="008338AD" w:rsidRDefault="008338AD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We should be letting SAM know that if we hold an event that we would like the money will be designated for a specific fund</w:t>
            </w:r>
          </w:p>
          <w:p w14:paraId="26DD71A9" w14:textId="77777777" w:rsidR="008338AD" w:rsidRDefault="008338AD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5C0B7A7" w14:textId="0EC261AC" w:rsidR="00407165" w:rsidRDefault="00407165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D522E66" w14:textId="77777777" w:rsidR="00B345F8" w:rsidRDefault="00B345F8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144FF6" w:rsidRPr="00B278B7" w14:paraId="055CE9ED" w14:textId="77777777" w:rsidTr="00E07842">
        <w:trPr>
          <w:trHeight w:val="530"/>
        </w:trPr>
        <w:tc>
          <w:tcPr>
            <w:tcW w:w="2430" w:type="dxa"/>
          </w:tcPr>
          <w:p w14:paraId="5886D754" w14:textId="3064D21D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109715" w14:textId="47FF8E20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Equipment</w:t>
            </w:r>
          </w:p>
        </w:tc>
        <w:tc>
          <w:tcPr>
            <w:tcW w:w="6858" w:type="dxa"/>
          </w:tcPr>
          <w:p w14:paraId="0103F5EB" w14:textId="77777777" w:rsidR="008338AD" w:rsidRDefault="008338AD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1A1C60" w14:textId="77777777" w:rsidR="00D57947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Atoms fitting is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going well.  We are running low on loaner equipment.  Sean will be the primary equipment manager during the season and Mike will do it during the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off season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14:paraId="11E2F993" w14:textId="77777777" w:rsidR="00D57947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B8D2B15" w14:textId="77F91F09" w:rsidR="00D57947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As far as the checks, we are holding onto the checks and then for those that do not bring back equipment back after use. </w:t>
            </w:r>
          </w:p>
          <w:p w14:paraId="704CC887" w14:textId="77777777" w:rsidR="00D57947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1BF543B" w14:textId="21954EB4" w:rsidR="00201F16" w:rsidRDefault="00D57947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will be blank sign out forms on the right in the locker room for others who may help with assigning loaner equipment.  </w:t>
            </w:r>
          </w:p>
          <w:p w14:paraId="0D8102EF" w14:textId="376D7447" w:rsidR="00201F16" w:rsidRDefault="00201F16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95A3982" w14:textId="77777777" w:rsidR="00144FF6" w:rsidRDefault="00144FF6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D7572C" w:rsidRPr="00B278B7" w14:paraId="74672F5C" w14:textId="77777777" w:rsidTr="00E07842">
        <w:trPr>
          <w:trHeight w:val="530"/>
        </w:trPr>
        <w:tc>
          <w:tcPr>
            <w:tcW w:w="2430" w:type="dxa"/>
          </w:tcPr>
          <w:p w14:paraId="37296867" w14:textId="77777777" w:rsidR="00D7572C" w:rsidRDefault="00D7572C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0933F7B" w14:textId="4A970A37" w:rsidR="00D7572C" w:rsidRDefault="00D7572C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Scheduling</w:t>
            </w:r>
          </w:p>
        </w:tc>
        <w:tc>
          <w:tcPr>
            <w:tcW w:w="6858" w:type="dxa"/>
          </w:tcPr>
          <w:p w14:paraId="1F6FAECF" w14:textId="77777777" w:rsidR="00D7572C" w:rsidRDefault="00D7572C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7EAEBFB" w14:textId="77777777" w:rsidR="00D7572C" w:rsidRDefault="00D7572C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Issues are lack of space and ice; transition Central Maine games and making them aware of challenges with ice and teams;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are short games but we will figure it out; many changes relative to Tier 4 are happening on the fly; with Squirts the standings don’t matter as they will have random seeding for the tournament.  The goal is to have 2 games when at a distance with home/away at each location.  Casco Bay and Brewer are in transition with their scheduler. </w:t>
            </w:r>
          </w:p>
          <w:p w14:paraId="4BF70396" w14:textId="05B9E74B" w:rsidR="00D7572C" w:rsidRDefault="00D7572C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516A48" w14:textId="77777777" w:rsidR="00D7572C" w:rsidRDefault="00D7572C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FB57CB" w:rsidRPr="00B278B7" w14:paraId="31A75FFD" w14:textId="77777777" w:rsidTr="00E07842">
        <w:trPr>
          <w:trHeight w:val="530"/>
        </w:trPr>
        <w:tc>
          <w:tcPr>
            <w:tcW w:w="2430" w:type="dxa"/>
          </w:tcPr>
          <w:p w14:paraId="46F59885" w14:textId="77777777" w:rsidR="00FB57CB" w:rsidRDefault="00FB57CB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962B496" w14:textId="7D1A391C" w:rsidR="00FB57CB" w:rsidRDefault="00FB57CB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Girls Hockey</w:t>
            </w:r>
          </w:p>
        </w:tc>
        <w:tc>
          <w:tcPr>
            <w:tcW w:w="6858" w:type="dxa"/>
          </w:tcPr>
          <w:p w14:paraId="720DDCF5" w14:textId="7777777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6E91429" w14:textId="7777777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is a question of how we register and Diane will check into it.  The team last year was not an official registered team.  </w:t>
            </w:r>
          </w:p>
          <w:p w14:paraId="012BA517" w14:textId="7777777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2692286" w14:textId="4FFE6680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are about 17-18 girls; we will cap at 20.</w:t>
            </w:r>
          </w:p>
          <w:p w14:paraId="35064D8E" w14:textId="7777777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B6993D" w14:textId="18E2918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217C39" w14:textId="77777777" w:rsidR="00FB57CB" w:rsidRDefault="00FB57CB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FB57CB" w:rsidRPr="00B278B7" w14:paraId="35CE4B54" w14:textId="77777777" w:rsidTr="00E07842">
        <w:trPr>
          <w:trHeight w:val="530"/>
        </w:trPr>
        <w:tc>
          <w:tcPr>
            <w:tcW w:w="2430" w:type="dxa"/>
          </w:tcPr>
          <w:p w14:paraId="68DCF018" w14:textId="462CAD7B" w:rsidR="00FB57CB" w:rsidRDefault="00FB57CB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MEAHA</w:t>
            </w:r>
          </w:p>
        </w:tc>
        <w:tc>
          <w:tcPr>
            <w:tcW w:w="6858" w:type="dxa"/>
          </w:tcPr>
          <w:p w14:paraId="7EF3CADE" w14:textId="3B082AF7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First Tuesday of month.  Diane has already cleared with MEAHA</w:t>
            </w:r>
          </w:p>
        </w:tc>
        <w:tc>
          <w:tcPr>
            <w:tcW w:w="3600" w:type="dxa"/>
          </w:tcPr>
          <w:p w14:paraId="69BA940B" w14:textId="77777777" w:rsidR="00FB57CB" w:rsidRDefault="00FB57CB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FB57CB" w:rsidRPr="00B278B7" w14:paraId="5EAA63C8" w14:textId="77777777" w:rsidTr="00E07842">
        <w:trPr>
          <w:trHeight w:val="530"/>
        </w:trPr>
        <w:tc>
          <w:tcPr>
            <w:tcW w:w="2430" w:type="dxa"/>
          </w:tcPr>
          <w:p w14:paraId="5E5E9797" w14:textId="4AED5BC6" w:rsidR="00FB57CB" w:rsidRDefault="00FB57CB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6858" w:type="dxa"/>
          </w:tcPr>
          <w:p w14:paraId="0EE69B11" w14:textId="7AF62535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hyperlink r:id="rId8" w:history="1">
              <w:r w:rsidRPr="00D74BC9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bboardman@maineicevault.com</w:t>
              </w:r>
            </w:hyperlink>
          </w:p>
          <w:p w14:paraId="6DEA5445" w14:textId="54B550E6" w:rsidR="00FB57CB" w:rsidRDefault="00FB57CB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1AFC1CB" w14:textId="77777777" w:rsidR="00FB57CB" w:rsidRDefault="00FB57CB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0E58B0" w:rsidRPr="00B278B7" w14:paraId="02B9435E" w14:textId="77777777" w:rsidTr="00E07842">
        <w:trPr>
          <w:trHeight w:val="530"/>
        </w:trPr>
        <w:tc>
          <w:tcPr>
            <w:tcW w:w="2430" w:type="dxa"/>
          </w:tcPr>
          <w:p w14:paraId="7B576259" w14:textId="77777777" w:rsidR="000E58B0" w:rsidRDefault="000E58B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7D1ECE1" w14:textId="58FBE322" w:rsidR="000E58B0" w:rsidRDefault="000E58B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Team Rep Meeting</w:t>
            </w:r>
          </w:p>
        </w:tc>
        <w:tc>
          <w:tcPr>
            <w:tcW w:w="6858" w:type="dxa"/>
          </w:tcPr>
          <w:p w14:paraId="6264D9D4" w14:textId="77777777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279964F" w14:textId="77777777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will send out an email to determine who they are so that a team rep meeting can be planned on a Wednesday night and Bill is willing to do this.  We will get the handbook used by Laurel and give that to reps. </w:t>
            </w:r>
          </w:p>
          <w:p w14:paraId="2B7954EC" w14:textId="4D33420C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8BBABC3" w14:textId="77777777" w:rsidR="000E58B0" w:rsidRDefault="000E58B0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0E58B0" w:rsidRPr="00B278B7" w14:paraId="706483F1" w14:textId="77777777" w:rsidTr="00E07842">
        <w:trPr>
          <w:trHeight w:val="530"/>
        </w:trPr>
        <w:tc>
          <w:tcPr>
            <w:tcW w:w="2430" w:type="dxa"/>
          </w:tcPr>
          <w:p w14:paraId="66C4E4BD" w14:textId="51E6332B" w:rsidR="000E58B0" w:rsidRDefault="000E58B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Photographs</w:t>
            </w:r>
          </w:p>
        </w:tc>
        <w:tc>
          <w:tcPr>
            <w:tcW w:w="6858" w:type="dxa"/>
          </w:tcPr>
          <w:p w14:paraId="0745DC94" w14:textId="5C07DB09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Tracy Chadwick Johnson is nominated.  We will contact her to get a date on a practice night and see if she can prepare flyers to talk about photo packages. </w:t>
            </w:r>
          </w:p>
          <w:p w14:paraId="1333C0C4" w14:textId="77777777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376D347" w14:textId="42A6FC79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Motion Bill Boardman</w:t>
            </w:r>
          </w:p>
          <w:p w14:paraId="0FAFBC9F" w14:textId="0545A642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Seconded by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</w:p>
          <w:p w14:paraId="2A880F30" w14:textId="388ADF58" w:rsidR="000E58B0" w:rsidRDefault="000E58B0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Vote: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unaminous</w:t>
            </w:r>
            <w:proofErr w:type="spellEnd"/>
          </w:p>
        </w:tc>
        <w:tc>
          <w:tcPr>
            <w:tcW w:w="3600" w:type="dxa"/>
          </w:tcPr>
          <w:p w14:paraId="40BB66D3" w14:textId="77777777" w:rsidR="000E58B0" w:rsidRDefault="000E58B0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01509A" w:rsidRPr="00B278B7" w14:paraId="3E91A939" w14:textId="77777777" w:rsidTr="00E07842">
        <w:trPr>
          <w:trHeight w:val="530"/>
        </w:trPr>
        <w:tc>
          <w:tcPr>
            <w:tcW w:w="2430" w:type="dxa"/>
          </w:tcPr>
          <w:p w14:paraId="08DD7370" w14:textId="77777777" w:rsidR="0001509A" w:rsidRDefault="0001509A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78F73AE" w14:textId="77777777" w:rsidR="00264859" w:rsidRDefault="00264859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6858" w:type="dxa"/>
          </w:tcPr>
          <w:p w14:paraId="535F44C1" w14:textId="77777777" w:rsidR="00264859" w:rsidRDefault="0026485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871087B" w14:textId="1E209E36" w:rsidR="0001509A" w:rsidRDefault="0001509A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Vaughn makes a motion that power skating sessions are s</w:t>
            </w:r>
            <w:r w:rsidR="00264859">
              <w:rPr>
                <w:rFonts w:ascii="Microsoft Sans Serif" w:hAnsi="Microsoft Sans Serif" w:cs="Microsoft Sans Serif"/>
                <w:sz w:val="20"/>
                <w:szCs w:val="20"/>
              </w:rPr>
              <w:t>pecifically assigned to that specific Tier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26485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Seconded by </w:t>
            </w:r>
            <w:proofErr w:type="spellStart"/>
            <w:r w:rsidR="00264859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="00264859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</w:t>
            </w:r>
            <w:r w:rsidR="00C42C7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Abstain 3</w:t>
            </w:r>
            <w:proofErr w:type="gramStart"/>
            <w:r w:rsidR="00C42C79">
              <w:rPr>
                <w:rFonts w:ascii="Microsoft Sans Serif" w:hAnsi="Microsoft Sans Serif" w:cs="Microsoft Sans Serif"/>
                <w:sz w:val="20"/>
                <w:szCs w:val="20"/>
              </w:rPr>
              <w:t>;</w:t>
            </w:r>
            <w:proofErr w:type="gramEnd"/>
            <w:r w:rsidR="00C42C7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BF138E">
              <w:rPr>
                <w:rFonts w:ascii="Microsoft Sans Serif" w:hAnsi="Microsoft Sans Serif" w:cs="Microsoft Sans Serif"/>
                <w:sz w:val="20"/>
                <w:szCs w:val="20"/>
              </w:rPr>
              <w:t xml:space="preserve">8 </w:t>
            </w:r>
            <w:r w:rsidR="00C42C79">
              <w:rPr>
                <w:rFonts w:ascii="Microsoft Sans Serif" w:hAnsi="Microsoft Sans Serif" w:cs="Microsoft Sans Serif"/>
                <w:sz w:val="20"/>
                <w:szCs w:val="20"/>
              </w:rPr>
              <w:t>others</w:t>
            </w:r>
            <w:r w:rsidR="00BF138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approved.</w:t>
            </w:r>
          </w:p>
          <w:p w14:paraId="531B55D8" w14:textId="77777777" w:rsidR="00264859" w:rsidRDefault="0026485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C7101D4" w14:textId="62769099" w:rsidR="00264859" w:rsidRDefault="00C42C7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 vote for this specific request regarding a Bantam player denied.</w:t>
            </w:r>
          </w:p>
          <w:p w14:paraId="19116C3A" w14:textId="64624E03" w:rsidR="00C42C79" w:rsidRDefault="00BF138E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accept </w:t>
            </w:r>
            <w:r w:rsidR="00C42C79">
              <w:rPr>
                <w:rFonts w:ascii="Microsoft Sans Serif" w:hAnsi="Microsoft Sans Serif" w:cs="Microsoft Sans Serif"/>
                <w:sz w:val="20"/>
                <w:szCs w:val="20"/>
              </w:rPr>
              <w:t>Cory</w:t>
            </w:r>
          </w:p>
          <w:p w14:paraId="3EAA46B6" w14:textId="2A57C579" w:rsidR="00C42C79" w:rsidRDefault="00C42C7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Vaughn</w:t>
            </w:r>
            <w:r w:rsidR="00BF138E">
              <w:rPr>
                <w:rFonts w:ascii="Microsoft Sans Serif" w:hAnsi="Microsoft Sans Serif" w:cs="Microsoft Sans Serif"/>
                <w:sz w:val="20"/>
                <w:szCs w:val="20"/>
              </w:rPr>
              <w:t xml:space="preserve"> seconded</w:t>
            </w:r>
          </w:p>
          <w:p w14:paraId="32A24291" w14:textId="77777777" w:rsidR="00264859" w:rsidRDefault="0026485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EF3FBB9" w14:textId="043F7A84" w:rsidR="00264859" w:rsidRDefault="00BF138E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Voted unanimously</w:t>
            </w:r>
          </w:p>
          <w:p w14:paraId="0555D16D" w14:textId="465FE8C1" w:rsidR="00264859" w:rsidRDefault="00264859" w:rsidP="0026485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4FF5B3" w14:textId="77777777" w:rsidR="0001509A" w:rsidRDefault="0001509A" w:rsidP="00EC626A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B10CD69" w14:textId="77777777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318B968C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EEB4484" w14:textId="780F0F35" w:rsidR="00EC626A" w:rsidRDefault="006761B0" w:rsidP="007521CF">
      <w:pPr>
        <w:rPr>
          <w:rFonts w:ascii="Microsoft Sans Serif" w:hAnsi="Microsoft Sans Serif" w:cs="Microsoft Sans Serif"/>
          <w:u w:val="single"/>
        </w:rPr>
      </w:pPr>
      <w:r>
        <w:rPr>
          <w:rFonts w:ascii="Microsoft Sans Serif" w:hAnsi="Microsoft Sans Serif" w:cs="Microsoft Sans Serif"/>
          <w:u w:val="single"/>
        </w:rPr>
        <w:t xml:space="preserve">Motion to adjourn </w:t>
      </w:r>
      <w:r w:rsidR="00BF138E">
        <w:rPr>
          <w:rFonts w:ascii="Microsoft Sans Serif" w:hAnsi="Microsoft Sans Serif" w:cs="Microsoft Sans Serif"/>
          <w:u w:val="single"/>
        </w:rPr>
        <w:t>Phil</w:t>
      </w:r>
      <w:r w:rsidR="003761A9">
        <w:rPr>
          <w:rFonts w:ascii="Microsoft Sans Serif" w:hAnsi="Microsoft Sans Serif" w:cs="Microsoft Sans Serif"/>
          <w:u w:val="single"/>
        </w:rPr>
        <w:t xml:space="preserve"> </w:t>
      </w:r>
      <w:r>
        <w:rPr>
          <w:rFonts w:ascii="Microsoft Sans Serif" w:hAnsi="Microsoft Sans Serif" w:cs="Microsoft Sans Serif"/>
          <w:u w:val="single"/>
        </w:rPr>
        <w:t xml:space="preserve">and seconded by </w:t>
      </w:r>
      <w:r w:rsidR="005253E4">
        <w:rPr>
          <w:rFonts w:ascii="Microsoft Sans Serif" w:hAnsi="Microsoft Sans Serif" w:cs="Microsoft Sans Serif"/>
          <w:u w:val="single"/>
        </w:rPr>
        <w:t>D</w:t>
      </w:r>
      <w:r w:rsidR="00BF138E">
        <w:rPr>
          <w:rFonts w:ascii="Microsoft Sans Serif" w:hAnsi="Microsoft Sans Serif" w:cs="Microsoft Sans Serif"/>
          <w:u w:val="single"/>
        </w:rPr>
        <w:t>avid</w:t>
      </w:r>
      <w:r>
        <w:rPr>
          <w:rFonts w:ascii="Microsoft Sans Serif" w:hAnsi="Microsoft Sans Serif" w:cs="Microsoft Sans Serif"/>
          <w:u w:val="single"/>
        </w:rPr>
        <w:t xml:space="preserve">. </w:t>
      </w:r>
    </w:p>
    <w:p w14:paraId="31E9B5DC" w14:textId="77777777" w:rsidR="006761B0" w:rsidRDefault="006761B0" w:rsidP="007521CF">
      <w:pPr>
        <w:rPr>
          <w:rFonts w:ascii="Microsoft Sans Serif" w:hAnsi="Microsoft Sans Serif" w:cs="Microsoft Sans Serif"/>
          <w:u w:val="single"/>
        </w:rPr>
      </w:pPr>
    </w:p>
    <w:p w14:paraId="3FCA38CB" w14:textId="79913CAE" w:rsidR="00F530BE" w:rsidRPr="00AC038F" w:rsidRDefault="00001357" w:rsidP="007521CF">
      <w:pPr>
        <w:rPr>
          <w:rFonts w:ascii="Microsoft Sans Serif" w:hAnsi="Microsoft Sans Serif" w:cs="Microsoft Sans Serif"/>
        </w:rPr>
      </w:pPr>
      <w:r w:rsidRPr="00E95F52">
        <w:rPr>
          <w:rFonts w:ascii="Microsoft Sans Serif" w:hAnsi="Microsoft Sans Serif" w:cs="Microsoft Sans Serif"/>
          <w:u w:val="single"/>
        </w:rPr>
        <w:t>Next meeting</w:t>
      </w:r>
      <w:r w:rsidRPr="00F530BE">
        <w:rPr>
          <w:rFonts w:ascii="Microsoft Sans Serif" w:hAnsi="Microsoft Sans Serif" w:cs="Microsoft Sans Serif"/>
        </w:rPr>
        <w:t xml:space="preserve">: </w:t>
      </w:r>
      <w:proofErr w:type="gramStart"/>
      <w:r w:rsidR="008338AD">
        <w:rPr>
          <w:rFonts w:ascii="Microsoft Sans Serif" w:hAnsi="Microsoft Sans Serif" w:cs="Microsoft Sans Serif"/>
        </w:rPr>
        <w:t xml:space="preserve">December </w:t>
      </w:r>
      <w:r w:rsidR="00313FA6">
        <w:rPr>
          <w:rFonts w:ascii="Microsoft Sans Serif" w:hAnsi="Microsoft Sans Serif" w:cs="Microsoft Sans Serif"/>
        </w:rPr>
        <w:t>,</w:t>
      </w:r>
      <w:proofErr w:type="gramEnd"/>
      <w:r w:rsidR="00313FA6">
        <w:rPr>
          <w:rFonts w:ascii="Microsoft Sans Serif" w:hAnsi="Microsoft Sans Serif" w:cs="Microsoft Sans Serif"/>
        </w:rPr>
        <w:t xml:space="preserve"> 2016</w:t>
      </w:r>
      <w:r w:rsidR="00AC038F">
        <w:rPr>
          <w:rFonts w:ascii="Microsoft Sans Serif" w:hAnsi="Microsoft Sans Serif" w:cs="Microsoft Sans Serif"/>
        </w:rPr>
        <w:t xml:space="preserve"> at 6:00p at the Ice Vault.</w:t>
      </w:r>
    </w:p>
    <w:sectPr w:rsidR="00F530BE" w:rsidRPr="00AC038F" w:rsidSect="00E9396D">
      <w:pgSz w:w="15840" w:h="12240" w:orient="landscape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3C1F"/>
    <w:multiLevelType w:val="hybridMultilevel"/>
    <w:tmpl w:val="807E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1509A"/>
    <w:rsid w:val="000160BC"/>
    <w:rsid w:val="000174EA"/>
    <w:rsid w:val="00025ED1"/>
    <w:rsid w:val="000374A0"/>
    <w:rsid w:val="000466D4"/>
    <w:rsid w:val="00053423"/>
    <w:rsid w:val="00080DCB"/>
    <w:rsid w:val="000A1AD0"/>
    <w:rsid w:val="000A3E2B"/>
    <w:rsid w:val="000A52DA"/>
    <w:rsid w:val="000B38A1"/>
    <w:rsid w:val="000B4006"/>
    <w:rsid w:val="000D620D"/>
    <w:rsid w:val="000E58B0"/>
    <w:rsid w:val="000F05C3"/>
    <w:rsid w:val="000F7140"/>
    <w:rsid w:val="000F7E43"/>
    <w:rsid w:val="00104044"/>
    <w:rsid w:val="00133C8F"/>
    <w:rsid w:val="001402C1"/>
    <w:rsid w:val="00144FF6"/>
    <w:rsid w:val="00152CBE"/>
    <w:rsid w:val="00161205"/>
    <w:rsid w:val="00165E6E"/>
    <w:rsid w:val="001822D7"/>
    <w:rsid w:val="00183087"/>
    <w:rsid w:val="001B2B1E"/>
    <w:rsid w:val="001C146B"/>
    <w:rsid w:val="001C78EF"/>
    <w:rsid w:val="001D0CE3"/>
    <w:rsid w:val="001D2AF4"/>
    <w:rsid w:val="00200484"/>
    <w:rsid w:val="00201F16"/>
    <w:rsid w:val="0020240B"/>
    <w:rsid w:val="0022281A"/>
    <w:rsid w:val="0023063B"/>
    <w:rsid w:val="002312AE"/>
    <w:rsid w:val="002461B8"/>
    <w:rsid w:val="002540E5"/>
    <w:rsid w:val="00255DAE"/>
    <w:rsid w:val="00264859"/>
    <w:rsid w:val="00295F8B"/>
    <w:rsid w:val="002A47CE"/>
    <w:rsid w:val="002A64D3"/>
    <w:rsid w:val="002B020F"/>
    <w:rsid w:val="002B0471"/>
    <w:rsid w:val="002C1300"/>
    <w:rsid w:val="002E7095"/>
    <w:rsid w:val="0030446F"/>
    <w:rsid w:val="00305989"/>
    <w:rsid w:val="0031182D"/>
    <w:rsid w:val="00313FA6"/>
    <w:rsid w:val="0031776A"/>
    <w:rsid w:val="003307DD"/>
    <w:rsid w:val="0033431A"/>
    <w:rsid w:val="00337D07"/>
    <w:rsid w:val="003418C1"/>
    <w:rsid w:val="003442FD"/>
    <w:rsid w:val="00346D0E"/>
    <w:rsid w:val="0036616A"/>
    <w:rsid w:val="003761A9"/>
    <w:rsid w:val="00390528"/>
    <w:rsid w:val="0039351F"/>
    <w:rsid w:val="00395784"/>
    <w:rsid w:val="003B21FB"/>
    <w:rsid w:val="004008A7"/>
    <w:rsid w:val="00407165"/>
    <w:rsid w:val="004113B6"/>
    <w:rsid w:val="0045056A"/>
    <w:rsid w:val="00473481"/>
    <w:rsid w:val="0048498A"/>
    <w:rsid w:val="004C0D85"/>
    <w:rsid w:val="004C7BA3"/>
    <w:rsid w:val="004D5A88"/>
    <w:rsid w:val="004E6EA8"/>
    <w:rsid w:val="004F6C09"/>
    <w:rsid w:val="00505463"/>
    <w:rsid w:val="005253E4"/>
    <w:rsid w:val="00551AC4"/>
    <w:rsid w:val="005563BF"/>
    <w:rsid w:val="005726EE"/>
    <w:rsid w:val="0057713A"/>
    <w:rsid w:val="005A6B83"/>
    <w:rsid w:val="005B4239"/>
    <w:rsid w:val="005B63E1"/>
    <w:rsid w:val="005C7251"/>
    <w:rsid w:val="005D364E"/>
    <w:rsid w:val="005E0F54"/>
    <w:rsid w:val="005F61C4"/>
    <w:rsid w:val="00614C10"/>
    <w:rsid w:val="006253EF"/>
    <w:rsid w:val="006761B0"/>
    <w:rsid w:val="006772AF"/>
    <w:rsid w:val="00687C02"/>
    <w:rsid w:val="006B2EB1"/>
    <w:rsid w:val="006C1CB1"/>
    <w:rsid w:val="006D010E"/>
    <w:rsid w:val="006F6B37"/>
    <w:rsid w:val="00720F42"/>
    <w:rsid w:val="00721EEF"/>
    <w:rsid w:val="00730F12"/>
    <w:rsid w:val="00733C5A"/>
    <w:rsid w:val="007521CF"/>
    <w:rsid w:val="0076003E"/>
    <w:rsid w:val="007727F1"/>
    <w:rsid w:val="00774226"/>
    <w:rsid w:val="00776355"/>
    <w:rsid w:val="007773DB"/>
    <w:rsid w:val="007C1143"/>
    <w:rsid w:val="007C5012"/>
    <w:rsid w:val="007C59B1"/>
    <w:rsid w:val="007E5F28"/>
    <w:rsid w:val="00803ECD"/>
    <w:rsid w:val="0080508B"/>
    <w:rsid w:val="00805A49"/>
    <w:rsid w:val="0082072A"/>
    <w:rsid w:val="008338AD"/>
    <w:rsid w:val="008344DD"/>
    <w:rsid w:val="00846B86"/>
    <w:rsid w:val="008606F7"/>
    <w:rsid w:val="008716F9"/>
    <w:rsid w:val="00877B12"/>
    <w:rsid w:val="0088027C"/>
    <w:rsid w:val="00887486"/>
    <w:rsid w:val="00894B53"/>
    <w:rsid w:val="008B00C3"/>
    <w:rsid w:val="008B7023"/>
    <w:rsid w:val="008D35FB"/>
    <w:rsid w:val="008D4D44"/>
    <w:rsid w:val="008D7698"/>
    <w:rsid w:val="008D7994"/>
    <w:rsid w:val="008F358D"/>
    <w:rsid w:val="008F64A3"/>
    <w:rsid w:val="009172E6"/>
    <w:rsid w:val="00934698"/>
    <w:rsid w:val="00960327"/>
    <w:rsid w:val="00960B62"/>
    <w:rsid w:val="009635C5"/>
    <w:rsid w:val="009711DF"/>
    <w:rsid w:val="00972959"/>
    <w:rsid w:val="00984114"/>
    <w:rsid w:val="009872C3"/>
    <w:rsid w:val="009A779B"/>
    <w:rsid w:val="009C5E28"/>
    <w:rsid w:val="009E2BF7"/>
    <w:rsid w:val="00A04D32"/>
    <w:rsid w:val="00A1677B"/>
    <w:rsid w:val="00A16E66"/>
    <w:rsid w:val="00A207F5"/>
    <w:rsid w:val="00A24DEF"/>
    <w:rsid w:val="00A579B4"/>
    <w:rsid w:val="00A63376"/>
    <w:rsid w:val="00A74F5C"/>
    <w:rsid w:val="00A93C4B"/>
    <w:rsid w:val="00A961D6"/>
    <w:rsid w:val="00AB738B"/>
    <w:rsid w:val="00AC038F"/>
    <w:rsid w:val="00AD0E39"/>
    <w:rsid w:val="00B001E9"/>
    <w:rsid w:val="00B010BC"/>
    <w:rsid w:val="00B2160A"/>
    <w:rsid w:val="00B278B7"/>
    <w:rsid w:val="00B345F8"/>
    <w:rsid w:val="00B45716"/>
    <w:rsid w:val="00B45F54"/>
    <w:rsid w:val="00B514C4"/>
    <w:rsid w:val="00B778B1"/>
    <w:rsid w:val="00B90C8D"/>
    <w:rsid w:val="00BA3782"/>
    <w:rsid w:val="00BC09A5"/>
    <w:rsid w:val="00BC143B"/>
    <w:rsid w:val="00BD5B8E"/>
    <w:rsid w:val="00BE535D"/>
    <w:rsid w:val="00BE582A"/>
    <w:rsid w:val="00BF138E"/>
    <w:rsid w:val="00C036EB"/>
    <w:rsid w:val="00C23F5C"/>
    <w:rsid w:val="00C353B7"/>
    <w:rsid w:val="00C42C79"/>
    <w:rsid w:val="00C47050"/>
    <w:rsid w:val="00C51899"/>
    <w:rsid w:val="00C602EC"/>
    <w:rsid w:val="00C62CDB"/>
    <w:rsid w:val="00C700D5"/>
    <w:rsid w:val="00C71C2F"/>
    <w:rsid w:val="00C75061"/>
    <w:rsid w:val="00C81E61"/>
    <w:rsid w:val="00C90E49"/>
    <w:rsid w:val="00CA15CE"/>
    <w:rsid w:val="00CB1B28"/>
    <w:rsid w:val="00CB5A4B"/>
    <w:rsid w:val="00CD68CF"/>
    <w:rsid w:val="00CF7203"/>
    <w:rsid w:val="00D04991"/>
    <w:rsid w:val="00D04E76"/>
    <w:rsid w:val="00D2151D"/>
    <w:rsid w:val="00D43984"/>
    <w:rsid w:val="00D57947"/>
    <w:rsid w:val="00D66DE8"/>
    <w:rsid w:val="00D7481E"/>
    <w:rsid w:val="00D7572C"/>
    <w:rsid w:val="00D76D9C"/>
    <w:rsid w:val="00D812DE"/>
    <w:rsid w:val="00DB6FF2"/>
    <w:rsid w:val="00DC05C2"/>
    <w:rsid w:val="00DC0D74"/>
    <w:rsid w:val="00DD56AE"/>
    <w:rsid w:val="00DD6570"/>
    <w:rsid w:val="00DE553D"/>
    <w:rsid w:val="00E07842"/>
    <w:rsid w:val="00E2083F"/>
    <w:rsid w:val="00E2479A"/>
    <w:rsid w:val="00E31467"/>
    <w:rsid w:val="00E56782"/>
    <w:rsid w:val="00E9396D"/>
    <w:rsid w:val="00E95F52"/>
    <w:rsid w:val="00EA49C1"/>
    <w:rsid w:val="00EA5EAC"/>
    <w:rsid w:val="00EA65E5"/>
    <w:rsid w:val="00EC461A"/>
    <w:rsid w:val="00EC52CC"/>
    <w:rsid w:val="00EC626A"/>
    <w:rsid w:val="00ED3C75"/>
    <w:rsid w:val="00EF2D24"/>
    <w:rsid w:val="00F35C44"/>
    <w:rsid w:val="00F530BE"/>
    <w:rsid w:val="00F650ED"/>
    <w:rsid w:val="00F7583B"/>
    <w:rsid w:val="00F8070C"/>
    <w:rsid w:val="00F90495"/>
    <w:rsid w:val="00FB57CB"/>
    <w:rsid w:val="00FD68A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bboardman@maineicevault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4217F2-FE73-554F-972C-07BC6C43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1025</Words>
  <Characters>5844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5</cp:revision>
  <cp:lastPrinted>2015-05-16T21:59:00Z</cp:lastPrinted>
  <dcterms:created xsi:type="dcterms:W3CDTF">2016-11-22T00:11:00Z</dcterms:created>
  <dcterms:modified xsi:type="dcterms:W3CDTF">2016-11-22T00:56:00Z</dcterms:modified>
</cp:coreProperties>
</file>