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2AE0" w14:textId="71DB47FC" w:rsidR="00656A29" w:rsidRPr="00BB0D0F" w:rsidRDefault="00656A29" w:rsidP="00656A29">
      <w:pPr>
        <w:pStyle w:val="ListParagraph"/>
        <w:numPr>
          <w:ilvl w:val="0"/>
          <w:numId w:val="2"/>
        </w:numPr>
        <w:rPr>
          <w:b/>
          <w:bCs/>
        </w:rPr>
      </w:pPr>
      <w:r w:rsidRPr="00BB0D0F">
        <w:rPr>
          <w:b/>
          <w:bCs/>
        </w:rPr>
        <w:t>GENERAL INFORMATION</w:t>
      </w:r>
    </w:p>
    <w:p w14:paraId="04658965" w14:textId="2F50429A" w:rsidR="00656A29" w:rsidRDefault="00656A29" w:rsidP="00C153D0">
      <w:pPr>
        <w:pStyle w:val="ListParagraph"/>
        <w:numPr>
          <w:ilvl w:val="1"/>
          <w:numId w:val="2"/>
        </w:numPr>
      </w:pPr>
      <w:r>
        <w:t xml:space="preserve">NFHS </w:t>
      </w:r>
      <w:r w:rsidR="004A2636">
        <w:t xml:space="preserve">Tackle Football </w:t>
      </w:r>
      <w:r>
        <w:t xml:space="preserve">rules will apply to the regular season, </w:t>
      </w:r>
      <w:proofErr w:type="gramStart"/>
      <w:r>
        <w:t>postseason</w:t>
      </w:r>
      <w:proofErr w:type="gramEnd"/>
      <w:r>
        <w:t xml:space="preserve"> and DCSAA championships, unless otherwise noted.</w:t>
      </w:r>
    </w:p>
    <w:p w14:paraId="7F4BFC0A" w14:textId="083058B6" w:rsidR="00656A29" w:rsidRDefault="00656A29" w:rsidP="00656A29">
      <w:pPr>
        <w:pStyle w:val="ListParagraph"/>
        <w:numPr>
          <w:ilvl w:val="1"/>
          <w:numId w:val="2"/>
        </w:numPr>
      </w:pPr>
      <w:r>
        <w:t xml:space="preserve">Schools choosing to enter the DCSAA </w:t>
      </w:r>
      <w:r w:rsidR="004A2636">
        <w:t>Football</w:t>
      </w:r>
      <w:r>
        <w:t xml:space="preserve"> Championship are responsible for reading and adhering to the rules and regulations of the Bulletin</w:t>
      </w:r>
      <w:r w:rsidR="004A2636">
        <w:t xml:space="preserve"> and the DCSAA Handbook</w:t>
      </w:r>
      <w:r>
        <w:t>.</w:t>
      </w:r>
    </w:p>
    <w:p w14:paraId="29860A52" w14:textId="7F1F7461" w:rsidR="00656A29" w:rsidRDefault="00656A29" w:rsidP="00656A29">
      <w:pPr>
        <w:pStyle w:val="ListParagraph"/>
        <w:numPr>
          <w:ilvl w:val="1"/>
          <w:numId w:val="2"/>
        </w:numPr>
      </w:pPr>
      <w:r>
        <w:t xml:space="preserve">Eligibility rules for all participants can be found in the new 5A DCMR, Chapter 27 at </w:t>
      </w:r>
      <w:hyperlink r:id="rId7" w:history="1">
        <w:r w:rsidRPr="00656A29">
          <w:rPr>
            <w:rStyle w:val="Hyperlink"/>
          </w:rPr>
          <w:t>dcsaasports.org</w:t>
        </w:r>
      </w:hyperlink>
      <w:r>
        <w:t>.</w:t>
      </w:r>
    </w:p>
    <w:p w14:paraId="535126CE" w14:textId="3F4FF323" w:rsidR="00656A29" w:rsidRDefault="004A2636" w:rsidP="00656A29">
      <w:pPr>
        <w:pStyle w:val="ListParagraph"/>
        <w:numPr>
          <w:ilvl w:val="1"/>
          <w:numId w:val="2"/>
        </w:numPr>
      </w:pPr>
      <w:bookmarkStart w:id="0" w:name="_Hlk110340984"/>
      <w:r>
        <w:t>DCSAA member s</w:t>
      </w:r>
      <w:r w:rsidRPr="004A2636">
        <w:t>chools are permitted to play only opponents that are members of the DCSAA or another state association or who have been designated as approved non-members by another state association</w:t>
      </w:r>
      <w:r w:rsidR="00CB3EF9">
        <w:t>.</w:t>
      </w:r>
    </w:p>
    <w:bookmarkEnd w:id="0"/>
    <w:p w14:paraId="59EBD71D" w14:textId="7B2FAFDF" w:rsidR="006D6AE2" w:rsidRDefault="006D6AE2" w:rsidP="00656A29">
      <w:pPr>
        <w:pStyle w:val="ListParagraph"/>
        <w:numPr>
          <w:ilvl w:val="1"/>
          <w:numId w:val="2"/>
        </w:numPr>
      </w:pPr>
      <w:r>
        <w:t>All teams must submit their weekly results via MaxPreps.</w:t>
      </w:r>
    </w:p>
    <w:p w14:paraId="48233080" w14:textId="792F54FC" w:rsidR="00C153D0" w:rsidRDefault="00C153D0" w:rsidP="00C153D0">
      <w:pPr>
        <w:pStyle w:val="ListParagraph"/>
        <w:ind w:left="1440"/>
      </w:pPr>
    </w:p>
    <w:p w14:paraId="27DC4E7F" w14:textId="524D5AC3" w:rsidR="004A2636" w:rsidRPr="008648CF" w:rsidRDefault="004A2636" w:rsidP="004A2636">
      <w:pPr>
        <w:pStyle w:val="ListParagraph"/>
        <w:numPr>
          <w:ilvl w:val="0"/>
          <w:numId w:val="2"/>
        </w:numPr>
        <w:rPr>
          <w:b/>
          <w:bCs/>
        </w:rPr>
      </w:pPr>
      <w:r w:rsidRPr="008648CF">
        <w:rPr>
          <w:b/>
          <w:bCs/>
        </w:rPr>
        <w:t>STATE CLASSIFICATION</w:t>
      </w:r>
    </w:p>
    <w:p w14:paraId="7C9FDF0D" w14:textId="4E8E1891" w:rsidR="004A2636" w:rsidRPr="008648CF" w:rsidRDefault="004A2636" w:rsidP="004A2636">
      <w:pPr>
        <w:pStyle w:val="ListParagraph"/>
        <w:numPr>
          <w:ilvl w:val="1"/>
          <w:numId w:val="2"/>
        </w:numPr>
        <w:rPr>
          <w:b/>
          <w:bCs/>
        </w:rPr>
      </w:pPr>
      <w:r w:rsidRPr="008648CF">
        <w:rPr>
          <w:b/>
          <w:bCs/>
        </w:rPr>
        <w:t>Class AA Teams for 2022 Season:</w:t>
      </w:r>
    </w:p>
    <w:p w14:paraId="3C5158A7" w14:textId="17E115B1" w:rsidR="004A2636" w:rsidRDefault="004A2636" w:rsidP="004A2636">
      <w:pPr>
        <w:pStyle w:val="ListParagraph"/>
        <w:numPr>
          <w:ilvl w:val="0"/>
          <w:numId w:val="18"/>
        </w:numPr>
      </w:pPr>
      <w:r>
        <w:t xml:space="preserve">DCIAA Stars Division: Ballou, Dunbar, Eastern, </w:t>
      </w:r>
      <w:r w:rsidR="004E64EB">
        <w:t xml:space="preserve">Jackson-Reed, </w:t>
      </w:r>
      <w:r w:rsidR="00541EA1">
        <w:t>Theodore Roosevelt, H.D</w:t>
      </w:r>
      <w:r w:rsidR="004E64EB">
        <w:t>.</w:t>
      </w:r>
      <w:r w:rsidR="00541EA1">
        <w:t xml:space="preserve"> Woodson</w:t>
      </w:r>
    </w:p>
    <w:p w14:paraId="55BBEA0A" w14:textId="6F5331F3" w:rsidR="00541EA1" w:rsidRDefault="00541EA1" w:rsidP="004A2636">
      <w:pPr>
        <w:pStyle w:val="ListParagraph"/>
        <w:numPr>
          <w:ilvl w:val="0"/>
          <w:numId w:val="18"/>
        </w:numPr>
      </w:pPr>
      <w:r>
        <w:t>WCAC: Archbishop Carroll</w:t>
      </w:r>
    </w:p>
    <w:p w14:paraId="65B03C0C" w14:textId="7162F3C8" w:rsidR="00541EA1" w:rsidRDefault="00541EA1" w:rsidP="004A2636">
      <w:pPr>
        <w:pStyle w:val="ListParagraph"/>
        <w:numPr>
          <w:ilvl w:val="0"/>
          <w:numId w:val="18"/>
        </w:numPr>
      </w:pPr>
      <w:r>
        <w:t>Independent: Friendship Collegiate</w:t>
      </w:r>
    </w:p>
    <w:p w14:paraId="7C2F409B" w14:textId="31ECDC2A" w:rsidR="00541EA1" w:rsidRPr="008648CF" w:rsidRDefault="00541EA1" w:rsidP="00541EA1">
      <w:pPr>
        <w:pStyle w:val="ListParagraph"/>
        <w:numPr>
          <w:ilvl w:val="1"/>
          <w:numId w:val="2"/>
        </w:numPr>
        <w:rPr>
          <w:b/>
          <w:bCs/>
        </w:rPr>
      </w:pPr>
      <w:r w:rsidRPr="008648CF">
        <w:rPr>
          <w:b/>
          <w:bCs/>
        </w:rPr>
        <w:t>Class A Teams for 2022 Season</w:t>
      </w:r>
    </w:p>
    <w:p w14:paraId="66C6FA8B" w14:textId="54E1BAC9" w:rsidR="00541EA1" w:rsidRDefault="00541EA1" w:rsidP="00541EA1">
      <w:pPr>
        <w:pStyle w:val="ListParagraph"/>
        <w:numPr>
          <w:ilvl w:val="0"/>
          <w:numId w:val="18"/>
        </w:numPr>
      </w:pPr>
      <w:commentRangeStart w:id="1"/>
      <w:r>
        <w:t>DCIAA Stripes Division: Anacostia, Bell, Cardozo, Coolidge, McKinley Tech, Phelps, Ron Brown</w:t>
      </w:r>
      <w:commentRangeEnd w:id="1"/>
      <w:r w:rsidR="00CE3F0E">
        <w:rPr>
          <w:rStyle w:val="CommentReference"/>
        </w:rPr>
        <w:commentReference w:id="1"/>
      </w:r>
    </w:p>
    <w:p w14:paraId="72C786F6" w14:textId="4F371CB6" w:rsidR="00541EA1" w:rsidRDefault="00541EA1" w:rsidP="00541EA1">
      <w:pPr>
        <w:pStyle w:val="ListParagraph"/>
        <w:numPr>
          <w:ilvl w:val="0"/>
          <w:numId w:val="18"/>
        </w:numPr>
      </w:pPr>
      <w:r w:rsidRPr="00541EA1">
        <w:t xml:space="preserve">PCSAA: Cesar Chavez, KIPP DC, </w:t>
      </w:r>
      <w:proofErr w:type="spellStart"/>
      <w:r w:rsidR="00016FA8">
        <w:t>Kipp</w:t>
      </w:r>
      <w:proofErr w:type="spellEnd"/>
      <w:r w:rsidR="00016FA8">
        <w:t xml:space="preserve"> Legacy, </w:t>
      </w:r>
      <w:r w:rsidRPr="00541EA1">
        <w:t>Paul, Rich</w:t>
      </w:r>
      <w:r>
        <w:t>ard Wright</w:t>
      </w:r>
    </w:p>
    <w:p w14:paraId="5DD9C0BA" w14:textId="2B9EC9E7" w:rsidR="00541EA1" w:rsidRDefault="00541EA1" w:rsidP="00541EA1">
      <w:pPr>
        <w:pStyle w:val="ListParagraph"/>
        <w:numPr>
          <w:ilvl w:val="0"/>
          <w:numId w:val="18"/>
        </w:numPr>
      </w:pPr>
      <w:r>
        <w:t xml:space="preserve">Private: </w:t>
      </w:r>
      <w:proofErr w:type="spellStart"/>
      <w:r>
        <w:t>Maret</w:t>
      </w:r>
      <w:proofErr w:type="spellEnd"/>
      <w:r>
        <w:t>, Sidwell Friends, St. Albans</w:t>
      </w:r>
    </w:p>
    <w:p w14:paraId="1D9CF169" w14:textId="77777777" w:rsidR="00541EA1" w:rsidRDefault="00541EA1" w:rsidP="00541EA1">
      <w:pPr>
        <w:pStyle w:val="ListParagraph"/>
        <w:ind w:left="1800"/>
      </w:pPr>
    </w:p>
    <w:p w14:paraId="5561C818" w14:textId="72C509AC" w:rsidR="00541EA1" w:rsidRPr="008648CF" w:rsidRDefault="00541EA1" w:rsidP="00541EA1">
      <w:pPr>
        <w:pStyle w:val="ListParagraph"/>
        <w:numPr>
          <w:ilvl w:val="0"/>
          <w:numId w:val="2"/>
        </w:numPr>
        <w:rPr>
          <w:b/>
          <w:bCs/>
        </w:rPr>
      </w:pPr>
      <w:r w:rsidRPr="008648CF">
        <w:rPr>
          <w:b/>
          <w:bCs/>
        </w:rPr>
        <w:t>CLASS AA TOURNAMENT</w:t>
      </w:r>
    </w:p>
    <w:p w14:paraId="0C10F6C9" w14:textId="50897742" w:rsidR="00541EA1" w:rsidRDefault="00541EA1" w:rsidP="00541EA1">
      <w:pPr>
        <w:pStyle w:val="ListParagraph"/>
        <w:numPr>
          <w:ilvl w:val="1"/>
          <w:numId w:val="2"/>
        </w:numPr>
      </w:pPr>
      <w:r>
        <w:t>The Class AA tournament will consist of two rounds.</w:t>
      </w:r>
    </w:p>
    <w:p w14:paraId="21BF4FB1" w14:textId="18BC9002" w:rsidR="00541EA1" w:rsidRPr="00541EA1" w:rsidRDefault="00541EA1" w:rsidP="00541EA1">
      <w:pPr>
        <w:pStyle w:val="ListParagraph"/>
        <w:numPr>
          <w:ilvl w:val="2"/>
          <w:numId w:val="2"/>
        </w:numPr>
        <w:spacing w:after="0" w:line="276" w:lineRule="auto"/>
        <w:jc w:val="both"/>
        <w:rPr>
          <w:color w:val="000000"/>
        </w:rPr>
      </w:pPr>
      <w:r>
        <w:t xml:space="preserve">The two teams </w:t>
      </w:r>
      <w:r w:rsidRPr="00541EA1">
        <w:rPr>
          <w:color w:val="000000"/>
        </w:rPr>
        <w:t xml:space="preserve">with the highest point index based on their regular season records will </w:t>
      </w:r>
      <w:r>
        <w:rPr>
          <w:color w:val="000000"/>
        </w:rPr>
        <w:t xml:space="preserve">play in a </w:t>
      </w:r>
      <w:r w:rsidRPr="00541EA1">
        <w:rPr>
          <w:color w:val="000000"/>
        </w:rPr>
        <w:t xml:space="preserve">DCSAA Class AA semifinal. These teams include </w:t>
      </w:r>
      <w:r w:rsidRPr="00541EA1">
        <w:rPr>
          <w:b/>
          <w:color w:val="000000"/>
        </w:rPr>
        <w:t xml:space="preserve">Archbishop Carroll, Friendship Collegiate and the DCIAA Stars Division playoffs first-round losing team with the highest point index. </w:t>
      </w:r>
      <w:r w:rsidRPr="00541EA1">
        <w:rPr>
          <w:b/>
          <w:i/>
          <w:color w:val="000000"/>
        </w:rPr>
        <w:t>Game will be played on November 2</w:t>
      </w:r>
      <w:r>
        <w:rPr>
          <w:b/>
          <w:i/>
          <w:color w:val="000000"/>
        </w:rPr>
        <w:t>6</w:t>
      </w:r>
      <w:r w:rsidRPr="00541EA1">
        <w:rPr>
          <w:b/>
          <w:i/>
          <w:color w:val="000000"/>
        </w:rPr>
        <w:t>, 202</w:t>
      </w:r>
      <w:r>
        <w:rPr>
          <w:b/>
          <w:i/>
          <w:color w:val="000000"/>
        </w:rPr>
        <w:t>2</w:t>
      </w:r>
      <w:r w:rsidRPr="00541EA1">
        <w:rPr>
          <w:b/>
          <w:i/>
          <w:color w:val="000000"/>
        </w:rPr>
        <w:t>.</w:t>
      </w:r>
    </w:p>
    <w:p w14:paraId="44B10853" w14:textId="4D516B0B" w:rsidR="00541EA1" w:rsidRDefault="00541EA1" w:rsidP="00541EA1">
      <w:pPr>
        <w:pStyle w:val="ListParagraph"/>
        <w:numPr>
          <w:ilvl w:val="2"/>
          <w:numId w:val="2"/>
        </w:numPr>
      </w:pPr>
      <w:r w:rsidRPr="00541EA1">
        <w:t xml:space="preserve">The DCIAA Stars Division championship game will </w:t>
      </w:r>
      <w:r>
        <w:t>be the other</w:t>
      </w:r>
      <w:r w:rsidRPr="00541EA1">
        <w:t xml:space="preserve"> DCSAA Class AA semifinal. The game will be played on November 2</w:t>
      </w:r>
      <w:r>
        <w:t>4</w:t>
      </w:r>
      <w:r w:rsidRPr="00541EA1">
        <w:t>, 202</w:t>
      </w:r>
      <w:r>
        <w:t>2.</w:t>
      </w:r>
    </w:p>
    <w:p w14:paraId="56422DF3" w14:textId="7096E124" w:rsidR="009F58F1" w:rsidRPr="009F58F1" w:rsidRDefault="009F58F1" w:rsidP="009F58F1">
      <w:pPr>
        <w:pStyle w:val="ListParagraph"/>
        <w:numPr>
          <w:ilvl w:val="2"/>
          <w:numId w:val="2"/>
        </w:numPr>
      </w:pPr>
      <w:r w:rsidRPr="009F58F1">
        <w:t xml:space="preserve">The Class AA Championship will be played on Saturday, December </w:t>
      </w:r>
      <w:r>
        <w:t>3</w:t>
      </w:r>
      <w:r w:rsidRPr="009F58F1">
        <w:t>, 202</w:t>
      </w:r>
      <w:r>
        <w:t>2</w:t>
      </w:r>
      <w:r w:rsidRPr="009F58F1">
        <w:t>.</w:t>
      </w:r>
    </w:p>
    <w:p w14:paraId="4753FBE8" w14:textId="0296C2CC" w:rsidR="009F58F1" w:rsidRPr="009F58F1" w:rsidRDefault="009F58F1" w:rsidP="009F58F1">
      <w:pPr>
        <w:pStyle w:val="ListParagraph"/>
        <w:numPr>
          <w:ilvl w:val="2"/>
          <w:numId w:val="2"/>
        </w:numPr>
      </w:pPr>
      <w:r w:rsidRPr="009F58F1">
        <w:t xml:space="preserve">All scores must be entered into MaxPreps on a weekly </w:t>
      </w:r>
      <w:proofErr w:type="gramStart"/>
      <w:r w:rsidRPr="009F58F1">
        <w:t>basis</w:t>
      </w:r>
      <w:proofErr w:type="gramEnd"/>
      <w:r w:rsidRPr="009F58F1">
        <w:t xml:space="preserve"> and it is each school’s responsibility to ensure all information is correct. Final totals will come directly from information </w:t>
      </w:r>
      <w:proofErr w:type="gramStart"/>
      <w:r w:rsidRPr="009F58F1">
        <w:t>entered into</w:t>
      </w:r>
      <w:proofErr w:type="gramEnd"/>
      <w:r w:rsidRPr="009F58F1">
        <w:t xml:space="preserve"> MaxPreps. If a team schedules more than </w:t>
      </w:r>
      <w:r w:rsidRPr="009F58F1">
        <w:lastRenderedPageBreak/>
        <w:t xml:space="preserve">10 regular season games, only the first 10 regular season games will count toward playoff consideration. </w:t>
      </w:r>
    </w:p>
    <w:p w14:paraId="4784602F" w14:textId="77777777" w:rsidR="009F58F1" w:rsidRPr="00541EA1" w:rsidRDefault="009F58F1" w:rsidP="009F58F1">
      <w:pPr>
        <w:pStyle w:val="ListParagraph"/>
        <w:ind w:left="2160"/>
      </w:pPr>
    </w:p>
    <w:p w14:paraId="1E5652D2" w14:textId="50151775" w:rsidR="004A2636" w:rsidRPr="008648CF" w:rsidRDefault="009F58F1" w:rsidP="009F58F1">
      <w:pPr>
        <w:pStyle w:val="ListParagraph"/>
        <w:numPr>
          <w:ilvl w:val="0"/>
          <w:numId w:val="2"/>
        </w:numPr>
        <w:rPr>
          <w:b/>
          <w:bCs/>
        </w:rPr>
      </w:pPr>
      <w:r w:rsidRPr="008648CF">
        <w:rPr>
          <w:b/>
          <w:bCs/>
        </w:rPr>
        <w:t>CLASS A TOURNAMENT</w:t>
      </w:r>
    </w:p>
    <w:p w14:paraId="1FD20020" w14:textId="1814CD23" w:rsidR="009F58F1" w:rsidRDefault="009F58F1" w:rsidP="009F58F1">
      <w:pPr>
        <w:pStyle w:val="ListParagraph"/>
        <w:numPr>
          <w:ilvl w:val="1"/>
          <w:numId w:val="2"/>
        </w:numPr>
      </w:pPr>
      <w:r>
        <w:t xml:space="preserve">The DCSAA Class A State Football Tournament will consist of three rounds. </w:t>
      </w:r>
    </w:p>
    <w:p w14:paraId="565B986D" w14:textId="3D2B68FB" w:rsidR="009F58F1" w:rsidRDefault="009F58F1" w:rsidP="009F58F1">
      <w:pPr>
        <w:pStyle w:val="ListParagraph"/>
        <w:numPr>
          <w:ilvl w:val="1"/>
          <w:numId w:val="2"/>
        </w:numPr>
      </w:pPr>
      <w:r>
        <w:t xml:space="preserve">The four private or charter schools with the highest point index as determined by their regular season record will represent one half of the DCSAA Class A bracket. Games to be played on Saturday, November 12, </w:t>
      </w:r>
      <w:proofErr w:type="gramStart"/>
      <w:r>
        <w:t>2022</w:t>
      </w:r>
      <w:proofErr w:type="gramEnd"/>
      <w:r>
        <w:t xml:space="preserve"> and Saturday, November 19, 2022 at the higher seed’s home field.</w:t>
      </w:r>
    </w:p>
    <w:p w14:paraId="12F36E68" w14:textId="77777777" w:rsidR="009F58F1" w:rsidRDefault="009F58F1" w:rsidP="009F58F1">
      <w:pPr>
        <w:pStyle w:val="ListParagraph"/>
        <w:numPr>
          <w:ilvl w:val="2"/>
          <w:numId w:val="2"/>
        </w:numPr>
      </w:pPr>
      <w:r>
        <w:t>Teams will be seeded in order of their point index.</w:t>
      </w:r>
    </w:p>
    <w:p w14:paraId="5672EBA4" w14:textId="229D0951" w:rsidR="009F58F1" w:rsidRDefault="009F58F1" w:rsidP="009F58F1">
      <w:pPr>
        <w:pStyle w:val="ListParagraph"/>
        <w:numPr>
          <w:ilvl w:val="1"/>
          <w:numId w:val="2"/>
        </w:numPr>
      </w:pPr>
      <w:r>
        <w:t>The DCIAA Stripes Division championship bracket will represent the other half of DCSAA Class A bracket.</w:t>
      </w:r>
    </w:p>
    <w:p w14:paraId="11C6E3A6" w14:textId="554B67B4" w:rsidR="009F58F1" w:rsidRDefault="009F58F1" w:rsidP="009F58F1">
      <w:pPr>
        <w:pStyle w:val="ListParagraph"/>
        <w:numPr>
          <w:ilvl w:val="1"/>
          <w:numId w:val="2"/>
        </w:numPr>
      </w:pPr>
      <w:r>
        <w:t>The Class A Championship will be played on Saturday, November 26, 2022.</w:t>
      </w:r>
    </w:p>
    <w:p w14:paraId="5431D6D1" w14:textId="4272D7CC" w:rsidR="009F58F1" w:rsidRPr="00541EA1" w:rsidRDefault="009F58F1" w:rsidP="009F58F1">
      <w:pPr>
        <w:pStyle w:val="ListParagraph"/>
        <w:numPr>
          <w:ilvl w:val="1"/>
          <w:numId w:val="2"/>
        </w:numPr>
      </w:pPr>
      <w:r>
        <w:t xml:space="preserve">All scores must be entered into MaxPreps on a weekly </w:t>
      </w:r>
      <w:proofErr w:type="gramStart"/>
      <w:r>
        <w:t>basis</w:t>
      </w:r>
      <w:proofErr w:type="gramEnd"/>
      <w:r>
        <w:t xml:space="preserve"> and it is each school’s responsibility to ensure all information is correct. Final totals will come directly from information </w:t>
      </w:r>
      <w:proofErr w:type="gramStart"/>
      <w:r>
        <w:t>entered into</w:t>
      </w:r>
      <w:proofErr w:type="gramEnd"/>
      <w:r>
        <w:t xml:space="preserve"> MaxPreps. If a team schedules more than 10 regular season games, only the first 10 regular season games will count toward playoff consideration. </w:t>
      </w:r>
    </w:p>
    <w:p w14:paraId="6FA61A56" w14:textId="4ACD96AF" w:rsidR="004A2636" w:rsidRDefault="004A2636" w:rsidP="004A2636"/>
    <w:p w14:paraId="4C1A8ECA" w14:textId="0332FDD3" w:rsidR="009F58F1" w:rsidRPr="008648CF" w:rsidRDefault="009F58F1" w:rsidP="009F58F1">
      <w:pPr>
        <w:pStyle w:val="ListParagraph"/>
        <w:numPr>
          <w:ilvl w:val="0"/>
          <w:numId w:val="2"/>
        </w:numPr>
        <w:rPr>
          <w:b/>
          <w:bCs/>
        </w:rPr>
      </w:pPr>
      <w:r w:rsidRPr="008648CF">
        <w:rPr>
          <w:b/>
          <w:bCs/>
        </w:rPr>
        <w:t>POINT-INDEX SYSTEM</w:t>
      </w:r>
    </w:p>
    <w:p w14:paraId="38C4FB75" w14:textId="77777777" w:rsidR="009F58F1" w:rsidRDefault="009F58F1" w:rsidP="009F58F1">
      <w:pPr>
        <w:pStyle w:val="ListParagraph"/>
        <w:numPr>
          <w:ilvl w:val="1"/>
          <w:numId w:val="2"/>
        </w:numPr>
      </w:pPr>
      <w:r>
        <w:t xml:space="preserve">Power Point Calculations and Applicability: </w:t>
      </w:r>
    </w:p>
    <w:p w14:paraId="77EF788A" w14:textId="51A1CE30" w:rsidR="009F58F1" w:rsidRDefault="009F58F1" w:rsidP="009F58F1">
      <w:pPr>
        <w:pStyle w:val="ListParagraph"/>
        <w:numPr>
          <w:ilvl w:val="2"/>
          <w:numId w:val="2"/>
        </w:numPr>
      </w:pPr>
      <w:r>
        <w:t xml:space="preserve">Quality Points: Each school will receive the following for each game played: </w:t>
      </w:r>
    </w:p>
    <w:p w14:paraId="6B18F9A3" w14:textId="561969AF" w:rsidR="000B133B" w:rsidRDefault="009F58F1" w:rsidP="000B133B">
      <w:pPr>
        <w:pStyle w:val="ListParagraph"/>
        <w:numPr>
          <w:ilvl w:val="1"/>
          <w:numId w:val="18"/>
        </w:numPr>
      </w:pPr>
      <w:r>
        <w:t xml:space="preserve">Win: </w:t>
      </w:r>
      <w:r w:rsidR="000B133B">
        <w:t>6</w:t>
      </w:r>
      <w:r>
        <w:t xml:space="preserve"> points</w:t>
      </w:r>
    </w:p>
    <w:p w14:paraId="0BD60F19" w14:textId="44FED812" w:rsidR="000B133B" w:rsidRDefault="000B133B" w:rsidP="000B133B">
      <w:pPr>
        <w:pStyle w:val="ListParagraph"/>
        <w:numPr>
          <w:ilvl w:val="1"/>
          <w:numId w:val="18"/>
        </w:numPr>
      </w:pPr>
      <w:r>
        <w:t>Tie:</w:t>
      </w:r>
      <w:r w:rsidR="009F58F1">
        <w:t xml:space="preserve"> </w:t>
      </w:r>
      <w:r>
        <w:t>3</w:t>
      </w:r>
      <w:r w:rsidR="009F58F1">
        <w:t xml:space="preserve"> points</w:t>
      </w:r>
    </w:p>
    <w:p w14:paraId="7F46FF12" w14:textId="22B7D0E9" w:rsidR="009F58F1" w:rsidRDefault="009F58F1" w:rsidP="000B133B">
      <w:pPr>
        <w:pStyle w:val="ListParagraph"/>
        <w:numPr>
          <w:ilvl w:val="1"/>
          <w:numId w:val="18"/>
        </w:numPr>
      </w:pPr>
      <w:r>
        <w:t>Loss</w:t>
      </w:r>
      <w:r w:rsidR="000B133B">
        <w:t>:</w:t>
      </w:r>
      <w:r>
        <w:t xml:space="preserve"> </w:t>
      </w:r>
      <w:r w:rsidR="000B133B">
        <w:t>0</w:t>
      </w:r>
      <w:r>
        <w:t xml:space="preserve"> points</w:t>
      </w:r>
    </w:p>
    <w:p w14:paraId="61B45271" w14:textId="77777777" w:rsidR="009F58F1" w:rsidRDefault="009F58F1" w:rsidP="000B133B">
      <w:pPr>
        <w:pStyle w:val="ListParagraph"/>
        <w:numPr>
          <w:ilvl w:val="2"/>
          <w:numId w:val="2"/>
        </w:numPr>
      </w:pPr>
      <w:r>
        <w:t>Bonus points will be awarded in the following manner:</w:t>
      </w:r>
    </w:p>
    <w:p w14:paraId="71D659D9" w14:textId="77777777" w:rsidR="000B133B" w:rsidRDefault="000B133B" w:rsidP="000B133B">
      <w:pPr>
        <w:pStyle w:val="ListParagraph"/>
        <w:numPr>
          <w:ilvl w:val="1"/>
          <w:numId w:val="18"/>
        </w:numPr>
      </w:pPr>
      <w:r>
        <w:t>1</w:t>
      </w:r>
      <w:r w:rsidR="009F58F1">
        <w:t xml:space="preserve"> point for playing an opponent from the higher division of its state association or league (as determined by DCSAA). This is awarded regardless of which team wins the game. </w:t>
      </w:r>
    </w:p>
    <w:p w14:paraId="0762CF59" w14:textId="77777777" w:rsidR="000B133B" w:rsidRDefault="009F58F1" w:rsidP="000B133B">
      <w:pPr>
        <w:pStyle w:val="ListParagraph"/>
        <w:numPr>
          <w:ilvl w:val="1"/>
          <w:numId w:val="18"/>
        </w:numPr>
      </w:pPr>
      <w:r>
        <w:t>1 point for playing an opponent from the higher division of its state association or league (as determined by DCSAA) and the opponent finishes its regular season with seven or eight victories. This is awarded regardless of which team wins the game.</w:t>
      </w:r>
    </w:p>
    <w:p w14:paraId="6E50D2DD" w14:textId="77777777" w:rsidR="000B133B" w:rsidRDefault="000B133B" w:rsidP="000B133B">
      <w:pPr>
        <w:pStyle w:val="ListParagraph"/>
        <w:numPr>
          <w:ilvl w:val="1"/>
          <w:numId w:val="18"/>
        </w:numPr>
      </w:pPr>
      <w:r>
        <w:t>2</w:t>
      </w:r>
      <w:r w:rsidR="009F58F1">
        <w:t xml:space="preserve"> points for playing an opponent from the higher division of its state association or league (as determined by DCSAA) and the opponent finishes its regular season with nine or 10 victories. This is awarded regardless of which team wins the game.</w:t>
      </w:r>
    </w:p>
    <w:p w14:paraId="39750CC8" w14:textId="2A9FA5F3" w:rsidR="009F58F1" w:rsidRPr="000B133B" w:rsidRDefault="009F58F1" w:rsidP="000B133B">
      <w:pPr>
        <w:pStyle w:val="ListParagraph"/>
        <w:ind w:left="2520"/>
        <w:rPr>
          <w:i/>
          <w:iCs/>
        </w:rPr>
      </w:pPr>
      <w:r w:rsidRPr="000B133B">
        <w:rPr>
          <w:i/>
          <w:iCs/>
        </w:rPr>
        <w:lastRenderedPageBreak/>
        <w:t>Note: The maximum amount of bonus points for any contest is</w:t>
      </w:r>
      <w:r w:rsidR="000B133B" w:rsidRPr="000B133B">
        <w:rPr>
          <w:i/>
          <w:iCs/>
        </w:rPr>
        <w:t xml:space="preserve"> 3</w:t>
      </w:r>
      <w:r w:rsidRPr="000B133B">
        <w:rPr>
          <w:i/>
          <w:iCs/>
        </w:rPr>
        <w:t xml:space="preserve"> and the maximum point total for any single game is </w:t>
      </w:r>
      <w:r w:rsidR="000B133B" w:rsidRPr="000B133B">
        <w:rPr>
          <w:i/>
          <w:iCs/>
        </w:rPr>
        <w:t>9</w:t>
      </w:r>
      <w:r w:rsidRPr="000B133B">
        <w:rPr>
          <w:i/>
          <w:iCs/>
        </w:rPr>
        <w:t>. Bonus points will be awarded only for playing teams that are in the higher division of their state or league athletic association</w:t>
      </w:r>
      <w:r w:rsidR="000B133B" w:rsidRPr="000B133B">
        <w:rPr>
          <w:i/>
          <w:iCs/>
        </w:rPr>
        <w:t>;</w:t>
      </w:r>
      <w:r w:rsidRPr="000B133B">
        <w:rPr>
          <w:i/>
          <w:iCs/>
        </w:rPr>
        <w:t xml:space="preserve"> please refer to the table below.</w:t>
      </w:r>
    </w:p>
    <w:p w14:paraId="5A783563" w14:textId="77777777" w:rsidR="009F58F1" w:rsidRDefault="009F58F1" w:rsidP="000B133B">
      <w:pPr>
        <w:pStyle w:val="ListParagraph"/>
        <w:numPr>
          <w:ilvl w:val="2"/>
          <w:numId w:val="2"/>
        </w:numPr>
      </w:pPr>
      <w:r>
        <w:t xml:space="preserve">A school’s point index is determined by adding together the total number of points accumulated and then dividing by the number of regular season games. </w:t>
      </w:r>
    </w:p>
    <w:p w14:paraId="50A503E9" w14:textId="72C51D92" w:rsidR="009F58F1" w:rsidRDefault="009F58F1" w:rsidP="000B133B">
      <w:pPr>
        <w:pStyle w:val="ListParagraph"/>
        <w:numPr>
          <w:ilvl w:val="2"/>
          <w:numId w:val="2"/>
        </w:numPr>
      </w:pPr>
      <w:proofErr w:type="gramStart"/>
      <w:r>
        <w:t>In order to</w:t>
      </w:r>
      <w:proofErr w:type="gramEnd"/>
      <w:r>
        <w:t xml:space="preserve"> qualify for the state tournament a team must play at least </w:t>
      </w:r>
      <w:r w:rsidR="000B133B">
        <w:t xml:space="preserve">eight </w:t>
      </w:r>
      <w:r>
        <w:t xml:space="preserve">games. Teams playing less than </w:t>
      </w:r>
      <w:r w:rsidR="000B133B">
        <w:t>eight</w:t>
      </w:r>
      <w:r>
        <w:t xml:space="preserve"> games can request a waiver from the DCSAA.</w:t>
      </w:r>
    </w:p>
    <w:p w14:paraId="74F32EBB" w14:textId="14353B90" w:rsidR="009F58F1" w:rsidRDefault="009F58F1" w:rsidP="009F58F1">
      <w:pPr>
        <w:pStyle w:val="ListParagraph"/>
        <w:numPr>
          <w:ilvl w:val="1"/>
          <w:numId w:val="2"/>
        </w:numPr>
      </w:pPr>
      <w:r>
        <w:t>Tiebreaking Procedures: If two or more teams are tied in the point index, the following criteria will be used in this order to seed teams. Once a team is removed from a tie, the tiebreaker criteria will be reapplied sequentially to the teams that are still tied:</w:t>
      </w:r>
    </w:p>
    <w:p w14:paraId="3054C355" w14:textId="593AB79C" w:rsidR="009F58F1" w:rsidRDefault="009F58F1" w:rsidP="000B133B">
      <w:pPr>
        <w:pStyle w:val="ListParagraph"/>
        <w:numPr>
          <w:ilvl w:val="2"/>
          <w:numId w:val="2"/>
        </w:numPr>
      </w:pPr>
      <w:proofErr w:type="gramStart"/>
      <w:r>
        <w:t>Head to head</w:t>
      </w:r>
      <w:proofErr w:type="gramEnd"/>
      <w:r>
        <w:t xml:space="preserve"> competition</w:t>
      </w:r>
      <w:r w:rsidR="000B133B">
        <w:t>.</w:t>
      </w:r>
    </w:p>
    <w:p w14:paraId="3ED6500C" w14:textId="77777777" w:rsidR="009F58F1" w:rsidRDefault="009F58F1" w:rsidP="000B133B">
      <w:pPr>
        <w:pStyle w:val="ListParagraph"/>
        <w:numPr>
          <w:ilvl w:val="2"/>
          <w:numId w:val="2"/>
        </w:numPr>
      </w:pPr>
      <w:r>
        <w:t>The teams whose opponents average the most victories in regular season play will be seeded higher for the playoffs.</w:t>
      </w:r>
    </w:p>
    <w:p w14:paraId="3EC9B0BB" w14:textId="77777777" w:rsidR="009F58F1" w:rsidRDefault="009F58F1" w:rsidP="000B133B">
      <w:pPr>
        <w:pStyle w:val="ListParagraph"/>
        <w:numPr>
          <w:ilvl w:val="2"/>
          <w:numId w:val="2"/>
        </w:numPr>
      </w:pPr>
      <w:r>
        <w:t>The team whose opponents average the fewest defeats in the regular season will be seeded higher for the playoffs.</w:t>
      </w:r>
    </w:p>
    <w:p w14:paraId="5A8DBDA4" w14:textId="77777777" w:rsidR="009F58F1" w:rsidRDefault="009F58F1" w:rsidP="000B133B">
      <w:pPr>
        <w:pStyle w:val="ListParagraph"/>
        <w:numPr>
          <w:ilvl w:val="2"/>
          <w:numId w:val="2"/>
        </w:numPr>
      </w:pPr>
      <w:r>
        <w:t>If a tie still exists between three or more teams a blind draw will be used to break the tie.</w:t>
      </w:r>
    </w:p>
    <w:p w14:paraId="45BBC3CB" w14:textId="2714DB0A" w:rsidR="009F58F1" w:rsidRDefault="009F58F1" w:rsidP="000B133B">
      <w:pPr>
        <w:pStyle w:val="ListParagraph"/>
        <w:numPr>
          <w:ilvl w:val="2"/>
          <w:numId w:val="2"/>
        </w:numPr>
      </w:pPr>
      <w:r>
        <w:t>If a tie still exists between two teams, a coin toss will be used to break the tie.</w:t>
      </w:r>
    </w:p>
    <w:p w14:paraId="4F532966" w14:textId="77777777" w:rsidR="009F58F1" w:rsidRDefault="009F58F1" w:rsidP="009F58F1">
      <w:pPr>
        <w:pStyle w:val="ListParagraph"/>
        <w:numPr>
          <w:ilvl w:val="1"/>
          <w:numId w:val="2"/>
        </w:numPr>
      </w:pPr>
      <w:r>
        <w:t>MaxPreps will calculate the point index on a weekly basis as the schools enter their information. Each school is required to input its schedule and update it weekly with results.</w:t>
      </w:r>
    </w:p>
    <w:p w14:paraId="5640295E" w14:textId="71623163" w:rsidR="009F58F1" w:rsidRPr="009B03AE" w:rsidRDefault="000B133B" w:rsidP="009B03AE">
      <w:pPr>
        <w:pStyle w:val="ListParagraph"/>
        <w:ind w:left="1440"/>
        <w:rPr>
          <w:b/>
          <w:bCs/>
          <w:i/>
          <w:iCs/>
        </w:rPr>
      </w:pPr>
      <w:r w:rsidRPr="000B133B">
        <w:rPr>
          <w:b/>
          <w:bCs/>
          <w:i/>
          <w:iCs/>
        </w:rPr>
        <w:t>Remember,</w:t>
      </w:r>
      <w:r w:rsidR="009F58F1" w:rsidRPr="000B133B">
        <w:rPr>
          <w:b/>
          <w:bCs/>
          <w:i/>
          <w:iCs/>
        </w:rPr>
        <w:t xml:space="preserve"> bonus points are awarded regardless of the outcome of </w:t>
      </w:r>
      <w:r w:rsidRPr="000B133B">
        <w:rPr>
          <w:b/>
          <w:bCs/>
          <w:i/>
          <w:iCs/>
        </w:rPr>
        <w:t>a</w:t>
      </w:r>
      <w:r w:rsidR="009F58F1" w:rsidRPr="000B133B">
        <w:rPr>
          <w:b/>
          <w:bCs/>
          <w:i/>
          <w:iCs/>
        </w:rPr>
        <w:t xml:space="preserve"> game. </w:t>
      </w:r>
    </w:p>
    <w:p w14:paraId="4E3A4BBC" w14:textId="77777777" w:rsidR="009B03AE" w:rsidRDefault="009B03AE" w:rsidP="009B03AE">
      <w:pPr>
        <w:pStyle w:val="NoSpacing"/>
        <w:jc w:val="center"/>
      </w:pPr>
      <w:r>
        <w:t>Example 1</w:t>
      </w:r>
    </w:p>
    <w:p w14:paraId="308180EE" w14:textId="30B5EC62" w:rsidR="009F58F1" w:rsidRDefault="009B03AE" w:rsidP="009B03AE">
      <w:pPr>
        <w:pStyle w:val="NoSpacing"/>
      </w:pPr>
      <w:r>
        <w:t>Team A season record is 8-2 and is from the lower division of its state association. Team A plays two teams that finish 7-3 from the upper division, one team that finished 10-0 from the upper division and one team that finished 8-2 but is from the lower division of their state association.</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
        <w:gridCol w:w="1394"/>
        <w:gridCol w:w="1481"/>
        <w:gridCol w:w="1692"/>
        <w:gridCol w:w="2775"/>
      </w:tblGrid>
      <w:tr w:rsidR="009B03AE" w14:paraId="2940A866" w14:textId="77777777" w:rsidTr="0013289E">
        <w:trPr>
          <w:jc w:val="center"/>
        </w:trPr>
        <w:tc>
          <w:tcPr>
            <w:tcW w:w="1743" w:type="dxa"/>
          </w:tcPr>
          <w:p w14:paraId="4088240B" w14:textId="77777777" w:rsidR="009B03AE" w:rsidRDefault="009B03AE" w:rsidP="0013289E">
            <w:pPr>
              <w:spacing w:after="11" w:line="268" w:lineRule="auto"/>
              <w:ind w:right="3"/>
              <w:jc w:val="center"/>
              <w:rPr>
                <w:b/>
              </w:rPr>
            </w:pPr>
            <w:r>
              <w:rPr>
                <w:b/>
              </w:rPr>
              <w:t>Season Record Total</w:t>
            </w:r>
          </w:p>
        </w:tc>
        <w:tc>
          <w:tcPr>
            <w:tcW w:w="1394" w:type="dxa"/>
          </w:tcPr>
          <w:p w14:paraId="41DB8C7E" w14:textId="77777777" w:rsidR="009B03AE" w:rsidRDefault="009B03AE" w:rsidP="0013289E">
            <w:pPr>
              <w:spacing w:after="11" w:line="268" w:lineRule="auto"/>
              <w:ind w:right="3"/>
              <w:jc w:val="center"/>
              <w:rPr>
                <w:b/>
              </w:rPr>
            </w:pPr>
            <w:r>
              <w:rPr>
                <w:b/>
              </w:rPr>
              <w:t>Bonus Points</w:t>
            </w:r>
          </w:p>
        </w:tc>
        <w:tc>
          <w:tcPr>
            <w:tcW w:w="1481" w:type="dxa"/>
          </w:tcPr>
          <w:p w14:paraId="1EA99717" w14:textId="77777777" w:rsidR="009B03AE" w:rsidRDefault="009B03AE" w:rsidP="0013289E">
            <w:pPr>
              <w:spacing w:after="11" w:line="268" w:lineRule="auto"/>
              <w:ind w:right="3"/>
              <w:jc w:val="center"/>
              <w:rPr>
                <w:b/>
              </w:rPr>
            </w:pPr>
            <w:r>
              <w:rPr>
                <w:b/>
              </w:rPr>
              <w:t>Total Points</w:t>
            </w:r>
          </w:p>
        </w:tc>
        <w:tc>
          <w:tcPr>
            <w:tcW w:w="1692" w:type="dxa"/>
          </w:tcPr>
          <w:p w14:paraId="6B16149C" w14:textId="77777777" w:rsidR="009B03AE" w:rsidRDefault="009B03AE" w:rsidP="0013289E">
            <w:pPr>
              <w:spacing w:after="11" w:line="268" w:lineRule="auto"/>
              <w:ind w:right="3"/>
              <w:jc w:val="center"/>
              <w:rPr>
                <w:b/>
              </w:rPr>
            </w:pPr>
            <w:r>
              <w:rPr>
                <w:b/>
              </w:rPr>
              <w:t>Divided By Total Games</w:t>
            </w:r>
          </w:p>
        </w:tc>
        <w:tc>
          <w:tcPr>
            <w:tcW w:w="2775" w:type="dxa"/>
          </w:tcPr>
          <w:p w14:paraId="49219AE9" w14:textId="77777777" w:rsidR="009B03AE" w:rsidRDefault="009B03AE" w:rsidP="0013289E">
            <w:pPr>
              <w:spacing w:after="11" w:line="268" w:lineRule="auto"/>
              <w:ind w:right="3"/>
              <w:jc w:val="center"/>
              <w:rPr>
                <w:b/>
              </w:rPr>
            </w:pPr>
            <w:r>
              <w:rPr>
                <w:b/>
              </w:rPr>
              <w:t>Power Point Index Total</w:t>
            </w:r>
          </w:p>
        </w:tc>
      </w:tr>
      <w:tr w:rsidR="009B03AE" w14:paraId="029B5D31" w14:textId="77777777" w:rsidTr="0013289E">
        <w:trPr>
          <w:jc w:val="center"/>
        </w:trPr>
        <w:tc>
          <w:tcPr>
            <w:tcW w:w="1743" w:type="dxa"/>
          </w:tcPr>
          <w:p w14:paraId="30891D09" w14:textId="77777777" w:rsidR="009B03AE" w:rsidRDefault="009B03AE" w:rsidP="0013289E">
            <w:pPr>
              <w:spacing w:after="11" w:line="268" w:lineRule="auto"/>
              <w:ind w:right="3"/>
              <w:jc w:val="center"/>
              <w:rPr>
                <w:b/>
              </w:rPr>
            </w:pPr>
            <w:r>
              <w:rPr>
                <w:b/>
              </w:rPr>
              <w:t>8 wins x 6 pts.</w:t>
            </w:r>
          </w:p>
        </w:tc>
        <w:tc>
          <w:tcPr>
            <w:tcW w:w="1394" w:type="dxa"/>
          </w:tcPr>
          <w:p w14:paraId="172B9CCB" w14:textId="77777777" w:rsidR="009B03AE" w:rsidRDefault="009B03AE" w:rsidP="0013289E">
            <w:pPr>
              <w:spacing w:after="11" w:line="268" w:lineRule="auto"/>
              <w:ind w:right="3"/>
              <w:jc w:val="center"/>
              <w:rPr>
                <w:b/>
              </w:rPr>
            </w:pPr>
            <w:r>
              <w:rPr>
                <w:b/>
              </w:rPr>
              <w:t>2+2+3+1</w:t>
            </w:r>
          </w:p>
        </w:tc>
        <w:tc>
          <w:tcPr>
            <w:tcW w:w="1481" w:type="dxa"/>
          </w:tcPr>
          <w:p w14:paraId="7F2AC5E6" w14:textId="77777777" w:rsidR="009B03AE" w:rsidRDefault="009B03AE" w:rsidP="0013289E">
            <w:pPr>
              <w:spacing w:after="11" w:line="268" w:lineRule="auto"/>
              <w:ind w:right="3"/>
              <w:jc w:val="center"/>
              <w:rPr>
                <w:b/>
              </w:rPr>
            </w:pPr>
            <w:r>
              <w:rPr>
                <w:b/>
              </w:rPr>
              <w:t>56</w:t>
            </w:r>
          </w:p>
        </w:tc>
        <w:tc>
          <w:tcPr>
            <w:tcW w:w="1692" w:type="dxa"/>
          </w:tcPr>
          <w:p w14:paraId="26F70490" w14:textId="77777777" w:rsidR="009B03AE" w:rsidRDefault="009B03AE" w:rsidP="0013289E">
            <w:pPr>
              <w:spacing w:after="11" w:line="268" w:lineRule="auto"/>
              <w:ind w:right="3"/>
              <w:jc w:val="center"/>
              <w:rPr>
                <w:b/>
              </w:rPr>
            </w:pPr>
            <w:r>
              <w:rPr>
                <w:b/>
              </w:rPr>
              <w:t>10</w:t>
            </w:r>
          </w:p>
        </w:tc>
        <w:tc>
          <w:tcPr>
            <w:tcW w:w="2775" w:type="dxa"/>
          </w:tcPr>
          <w:p w14:paraId="6D76D377" w14:textId="77777777" w:rsidR="009B03AE" w:rsidRDefault="009B03AE" w:rsidP="0013289E">
            <w:pPr>
              <w:spacing w:after="11" w:line="268" w:lineRule="auto"/>
              <w:ind w:right="3"/>
              <w:jc w:val="center"/>
              <w:rPr>
                <w:b/>
              </w:rPr>
            </w:pPr>
            <w:r>
              <w:rPr>
                <w:b/>
              </w:rPr>
              <w:t>5.6</w:t>
            </w:r>
          </w:p>
        </w:tc>
      </w:tr>
    </w:tbl>
    <w:p w14:paraId="648E4208" w14:textId="77777777" w:rsidR="009B03AE" w:rsidRDefault="009B03AE" w:rsidP="004A2636"/>
    <w:p w14:paraId="6F1D25DB" w14:textId="777603C0" w:rsidR="009B03AE" w:rsidRDefault="009B03AE" w:rsidP="009B03AE">
      <w:pPr>
        <w:pStyle w:val="NoSpacing"/>
        <w:jc w:val="center"/>
      </w:pPr>
      <w:r>
        <w:t>Example 2</w:t>
      </w:r>
    </w:p>
    <w:p w14:paraId="4C422803" w14:textId="2F363C4A" w:rsidR="009B03AE" w:rsidRDefault="009B03AE" w:rsidP="009B03AE">
      <w:pPr>
        <w:pStyle w:val="NoSpacing"/>
      </w:pPr>
      <w:r w:rsidRPr="009B03AE">
        <w:t xml:space="preserve">Team B season record is 7-3 and is from the upper division of its state association. Team B plays two teams that are 9-1, one team that is 10-0, and four teams that are 7-3. </w:t>
      </w:r>
      <w:proofErr w:type="gramStart"/>
      <w:r w:rsidRPr="009B03AE">
        <w:t>All of</w:t>
      </w:r>
      <w:proofErr w:type="gramEnd"/>
      <w:r w:rsidRPr="009B03AE">
        <w:t xml:space="preserve"> these opponents are from the upper division of their state association</w:t>
      </w:r>
      <w:r>
        <w:t>.</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2"/>
        <w:gridCol w:w="1818"/>
        <w:gridCol w:w="1238"/>
        <w:gridCol w:w="1641"/>
        <w:gridCol w:w="3151"/>
      </w:tblGrid>
      <w:tr w:rsidR="009B03AE" w14:paraId="2B00BA75" w14:textId="77777777" w:rsidTr="0013289E">
        <w:trPr>
          <w:jc w:val="center"/>
        </w:trPr>
        <w:tc>
          <w:tcPr>
            <w:tcW w:w="1602" w:type="dxa"/>
          </w:tcPr>
          <w:p w14:paraId="108C48A3" w14:textId="77777777" w:rsidR="009B03AE" w:rsidRDefault="009B03AE" w:rsidP="0013289E">
            <w:pPr>
              <w:spacing w:after="11" w:line="268" w:lineRule="auto"/>
              <w:ind w:right="3"/>
              <w:jc w:val="center"/>
              <w:rPr>
                <w:b/>
              </w:rPr>
            </w:pPr>
            <w:r>
              <w:rPr>
                <w:b/>
              </w:rPr>
              <w:lastRenderedPageBreak/>
              <w:t>Season Record Total</w:t>
            </w:r>
          </w:p>
        </w:tc>
        <w:tc>
          <w:tcPr>
            <w:tcW w:w="1818" w:type="dxa"/>
          </w:tcPr>
          <w:p w14:paraId="70CB4F48" w14:textId="77777777" w:rsidR="009B03AE" w:rsidRDefault="009B03AE" w:rsidP="0013289E">
            <w:pPr>
              <w:spacing w:after="11" w:line="268" w:lineRule="auto"/>
              <w:ind w:right="3"/>
              <w:jc w:val="center"/>
              <w:rPr>
                <w:b/>
              </w:rPr>
            </w:pPr>
            <w:r>
              <w:rPr>
                <w:b/>
              </w:rPr>
              <w:t>Bonus Points</w:t>
            </w:r>
          </w:p>
        </w:tc>
        <w:tc>
          <w:tcPr>
            <w:tcW w:w="1238" w:type="dxa"/>
          </w:tcPr>
          <w:p w14:paraId="42AD7498" w14:textId="77777777" w:rsidR="009B03AE" w:rsidRDefault="009B03AE" w:rsidP="0013289E">
            <w:pPr>
              <w:spacing w:after="11" w:line="268" w:lineRule="auto"/>
              <w:ind w:right="3"/>
              <w:jc w:val="center"/>
              <w:rPr>
                <w:b/>
              </w:rPr>
            </w:pPr>
            <w:r>
              <w:rPr>
                <w:b/>
              </w:rPr>
              <w:t>Total Points</w:t>
            </w:r>
          </w:p>
        </w:tc>
        <w:tc>
          <w:tcPr>
            <w:tcW w:w="1641" w:type="dxa"/>
          </w:tcPr>
          <w:p w14:paraId="135EB361" w14:textId="77777777" w:rsidR="009B03AE" w:rsidRDefault="009B03AE" w:rsidP="0013289E">
            <w:pPr>
              <w:spacing w:after="11" w:line="268" w:lineRule="auto"/>
              <w:ind w:right="3"/>
              <w:jc w:val="center"/>
              <w:rPr>
                <w:b/>
              </w:rPr>
            </w:pPr>
            <w:r>
              <w:rPr>
                <w:b/>
              </w:rPr>
              <w:t>Divided By Total Games</w:t>
            </w:r>
          </w:p>
        </w:tc>
        <w:tc>
          <w:tcPr>
            <w:tcW w:w="3151" w:type="dxa"/>
          </w:tcPr>
          <w:p w14:paraId="331440A5" w14:textId="77777777" w:rsidR="009B03AE" w:rsidRDefault="009B03AE" w:rsidP="0013289E">
            <w:pPr>
              <w:spacing w:after="11" w:line="268" w:lineRule="auto"/>
              <w:ind w:right="3"/>
              <w:jc w:val="center"/>
              <w:rPr>
                <w:b/>
              </w:rPr>
            </w:pPr>
            <w:r>
              <w:rPr>
                <w:b/>
              </w:rPr>
              <w:t>Power Point Index Total</w:t>
            </w:r>
          </w:p>
        </w:tc>
      </w:tr>
      <w:tr w:rsidR="009B03AE" w14:paraId="707C8291" w14:textId="77777777" w:rsidTr="0013289E">
        <w:trPr>
          <w:jc w:val="center"/>
        </w:trPr>
        <w:tc>
          <w:tcPr>
            <w:tcW w:w="1602" w:type="dxa"/>
          </w:tcPr>
          <w:p w14:paraId="55FDDD0A" w14:textId="77777777" w:rsidR="009B03AE" w:rsidRDefault="009B03AE" w:rsidP="0013289E">
            <w:pPr>
              <w:spacing w:after="11" w:line="268" w:lineRule="auto"/>
              <w:ind w:right="3"/>
              <w:jc w:val="center"/>
              <w:rPr>
                <w:b/>
              </w:rPr>
            </w:pPr>
            <w:r>
              <w:rPr>
                <w:b/>
              </w:rPr>
              <w:t>7 wins x 6 pts.</w:t>
            </w:r>
          </w:p>
        </w:tc>
        <w:tc>
          <w:tcPr>
            <w:tcW w:w="1818" w:type="dxa"/>
          </w:tcPr>
          <w:p w14:paraId="0715ADDD" w14:textId="77777777" w:rsidR="009B03AE" w:rsidRDefault="009B03AE" w:rsidP="0013289E">
            <w:pPr>
              <w:spacing w:after="11" w:line="268" w:lineRule="auto"/>
              <w:ind w:right="3"/>
              <w:jc w:val="center"/>
              <w:rPr>
                <w:b/>
              </w:rPr>
            </w:pPr>
            <w:r>
              <w:rPr>
                <w:b/>
              </w:rPr>
              <w:t>3+3+3+2+2+2+2</w:t>
            </w:r>
          </w:p>
        </w:tc>
        <w:tc>
          <w:tcPr>
            <w:tcW w:w="1238" w:type="dxa"/>
          </w:tcPr>
          <w:p w14:paraId="65BBB9F8" w14:textId="77777777" w:rsidR="009B03AE" w:rsidRDefault="009B03AE" w:rsidP="0013289E">
            <w:pPr>
              <w:spacing w:after="11" w:line="268" w:lineRule="auto"/>
              <w:ind w:right="3"/>
              <w:jc w:val="center"/>
              <w:rPr>
                <w:b/>
              </w:rPr>
            </w:pPr>
            <w:r>
              <w:rPr>
                <w:b/>
              </w:rPr>
              <w:t>59</w:t>
            </w:r>
          </w:p>
        </w:tc>
        <w:tc>
          <w:tcPr>
            <w:tcW w:w="1641" w:type="dxa"/>
          </w:tcPr>
          <w:p w14:paraId="6DDA5242" w14:textId="77777777" w:rsidR="009B03AE" w:rsidRDefault="009B03AE" w:rsidP="0013289E">
            <w:pPr>
              <w:spacing w:after="11" w:line="268" w:lineRule="auto"/>
              <w:ind w:right="3"/>
              <w:jc w:val="center"/>
              <w:rPr>
                <w:b/>
              </w:rPr>
            </w:pPr>
            <w:r>
              <w:rPr>
                <w:b/>
              </w:rPr>
              <w:t>10</w:t>
            </w:r>
          </w:p>
        </w:tc>
        <w:tc>
          <w:tcPr>
            <w:tcW w:w="3151" w:type="dxa"/>
          </w:tcPr>
          <w:p w14:paraId="6B928EC8" w14:textId="77777777" w:rsidR="009B03AE" w:rsidRDefault="009B03AE" w:rsidP="0013289E">
            <w:pPr>
              <w:spacing w:after="11" w:line="268" w:lineRule="auto"/>
              <w:ind w:right="3"/>
              <w:jc w:val="center"/>
              <w:rPr>
                <w:b/>
              </w:rPr>
            </w:pPr>
            <w:r>
              <w:rPr>
                <w:b/>
              </w:rPr>
              <w:t>5.9</w:t>
            </w:r>
          </w:p>
        </w:tc>
      </w:tr>
    </w:tbl>
    <w:p w14:paraId="7082DF28" w14:textId="434EAA52" w:rsidR="009B03AE" w:rsidRDefault="009B03AE" w:rsidP="009B03AE">
      <w:pPr>
        <w:pStyle w:val="NoSpacing"/>
        <w:jc w:val="center"/>
      </w:pPr>
      <w:r>
        <w:t>Example 3</w:t>
      </w:r>
    </w:p>
    <w:p w14:paraId="67B7FB96" w14:textId="43A30918" w:rsidR="009B03AE" w:rsidRDefault="009B03AE" w:rsidP="009B03AE">
      <w:pPr>
        <w:pStyle w:val="NoSpacing"/>
      </w:pPr>
      <w:r>
        <w:t>Team C season record is 9-1. None of Team C’s opponents are from upper division of their state association or won seven (7) or more games.</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2"/>
        <w:gridCol w:w="1657"/>
        <w:gridCol w:w="1399"/>
        <w:gridCol w:w="1641"/>
        <w:gridCol w:w="3331"/>
      </w:tblGrid>
      <w:tr w:rsidR="009B03AE" w14:paraId="0750DA44" w14:textId="77777777" w:rsidTr="0013289E">
        <w:trPr>
          <w:jc w:val="center"/>
        </w:trPr>
        <w:tc>
          <w:tcPr>
            <w:tcW w:w="1602" w:type="dxa"/>
          </w:tcPr>
          <w:p w14:paraId="531D169A" w14:textId="77777777" w:rsidR="009B03AE" w:rsidRDefault="009B03AE" w:rsidP="0013289E">
            <w:pPr>
              <w:spacing w:after="11" w:line="268" w:lineRule="auto"/>
              <w:ind w:right="3"/>
              <w:jc w:val="center"/>
              <w:rPr>
                <w:b/>
              </w:rPr>
            </w:pPr>
            <w:r>
              <w:rPr>
                <w:b/>
              </w:rPr>
              <w:t>Season Record Total</w:t>
            </w:r>
          </w:p>
        </w:tc>
        <w:tc>
          <w:tcPr>
            <w:tcW w:w="1657" w:type="dxa"/>
          </w:tcPr>
          <w:p w14:paraId="1DF8F1C8" w14:textId="77777777" w:rsidR="009B03AE" w:rsidRDefault="009B03AE" w:rsidP="0013289E">
            <w:pPr>
              <w:spacing w:after="11" w:line="268" w:lineRule="auto"/>
              <w:ind w:right="3"/>
              <w:jc w:val="center"/>
              <w:rPr>
                <w:b/>
              </w:rPr>
            </w:pPr>
            <w:r>
              <w:rPr>
                <w:b/>
              </w:rPr>
              <w:t>Bonus Points</w:t>
            </w:r>
          </w:p>
        </w:tc>
        <w:tc>
          <w:tcPr>
            <w:tcW w:w="1399" w:type="dxa"/>
          </w:tcPr>
          <w:p w14:paraId="72604558" w14:textId="77777777" w:rsidR="009B03AE" w:rsidRDefault="009B03AE" w:rsidP="0013289E">
            <w:pPr>
              <w:spacing w:after="11" w:line="268" w:lineRule="auto"/>
              <w:ind w:right="3"/>
              <w:jc w:val="center"/>
              <w:rPr>
                <w:b/>
              </w:rPr>
            </w:pPr>
            <w:r>
              <w:rPr>
                <w:b/>
              </w:rPr>
              <w:t>Total Points</w:t>
            </w:r>
          </w:p>
        </w:tc>
        <w:tc>
          <w:tcPr>
            <w:tcW w:w="1641" w:type="dxa"/>
          </w:tcPr>
          <w:p w14:paraId="725129F1" w14:textId="77777777" w:rsidR="009B03AE" w:rsidRDefault="009B03AE" w:rsidP="0013289E">
            <w:pPr>
              <w:spacing w:after="11" w:line="268" w:lineRule="auto"/>
              <w:ind w:right="3"/>
              <w:jc w:val="center"/>
              <w:rPr>
                <w:b/>
              </w:rPr>
            </w:pPr>
            <w:r>
              <w:rPr>
                <w:b/>
              </w:rPr>
              <w:t>Divided By Total Games</w:t>
            </w:r>
          </w:p>
        </w:tc>
        <w:tc>
          <w:tcPr>
            <w:tcW w:w="3331" w:type="dxa"/>
          </w:tcPr>
          <w:p w14:paraId="2EC2EED3" w14:textId="77777777" w:rsidR="009B03AE" w:rsidRDefault="009B03AE" w:rsidP="0013289E">
            <w:pPr>
              <w:spacing w:after="11" w:line="268" w:lineRule="auto"/>
              <w:ind w:right="3"/>
              <w:jc w:val="center"/>
              <w:rPr>
                <w:b/>
              </w:rPr>
            </w:pPr>
            <w:r>
              <w:rPr>
                <w:b/>
              </w:rPr>
              <w:t>Power Point Index Total</w:t>
            </w:r>
          </w:p>
        </w:tc>
      </w:tr>
      <w:tr w:rsidR="009B03AE" w14:paraId="00A0DCA2" w14:textId="77777777" w:rsidTr="0013289E">
        <w:trPr>
          <w:jc w:val="center"/>
        </w:trPr>
        <w:tc>
          <w:tcPr>
            <w:tcW w:w="1602" w:type="dxa"/>
          </w:tcPr>
          <w:p w14:paraId="43D20C5D" w14:textId="77777777" w:rsidR="009B03AE" w:rsidRDefault="009B03AE" w:rsidP="0013289E">
            <w:pPr>
              <w:spacing w:after="11" w:line="268" w:lineRule="auto"/>
              <w:ind w:right="3"/>
              <w:jc w:val="center"/>
              <w:rPr>
                <w:b/>
              </w:rPr>
            </w:pPr>
            <w:r>
              <w:rPr>
                <w:b/>
              </w:rPr>
              <w:t>9 wins x 6 pts.</w:t>
            </w:r>
          </w:p>
        </w:tc>
        <w:tc>
          <w:tcPr>
            <w:tcW w:w="1657" w:type="dxa"/>
          </w:tcPr>
          <w:p w14:paraId="6C312552" w14:textId="77777777" w:rsidR="009B03AE" w:rsidRDefault="009B03AE" w:rsidP="0013289E">
            <w:pPr>
              <w:spacing w:after="11" w:line="268" w:lineRule="auto"/>
              <w:ind w:right="3"/>
              <w:jc w:val="center"/>
              <w:rPr>
                <w:b/>
              </w:rPr>
            </w:pPr>
            <w:r>
              <w:rPr>
                <w:b/>
              </w:rPr>
              <w:t>0</w:t>
            </w:r>
          </w:p>
        </w:tc>
        <w:tc>
          <w:tcPr>
            <w:tcW w:w="1399" w:type="dxa"/>
          </w:tcPr>
          <w:p w14:paraId="3471BD51" w14:textId="77777777" w:rsidR="009B03AE" w:rsidRDefault="009B03AE" w:rsidP="0013289E">
            <w:pPr>
              <w:spacing w:after="11" w:line="268" w:lineRule="auto"/>
              <w:ind w:right="3"/>
              <w:jc w:val="center"/>
              <w:rPr>
                <w:b/>
              </w:rPr>
            </w:pPr>
            <w:r>
              <w:rPr>
                <w:b/>
              </w:rPr>
              <w:t>54</w:t>
            </w:r>
          </w:p>
        </w:tc>
        <w:tc>
          <w:tcPr>
            <w:tcW w:w="1641" w:type="dxa"/>
          </w:tcPr>
          <w:p w14:paraId="0A789017" w14:textId="77777777" w:rsidR="009B03AE" w:rsidRDefault="009B03AE" w:rsidP="0013289E">
            <w:pPr>
              <w:spacing w:after="11" w:line="268" w:lineRule="auto"/>
              <w:ind w:right="3"/>
              <w:jc w:val="center"/>
              <w:rPr>
                <w:b/>
              </w:rPr>
            </w:pPr>
            <w:r>
              <w:rPr>
                <w:b/>
              </w:rPr>
              <w:t>10</w:t>
            </w:r>
          </w:p>
        </w:tc>
        <w:tc>
          <w:tcPr>
            <w:tcW w:w="3331" w:type="dxa"/>
          </w:tcPr>
          <w:p w14:paraId="4E3C76A8" w14:textId="77777777" w:rsidR="009B03AE" w:rsidRDefault="009B03AE" w:rsidP="0013289E">
            <w:pPr>
              <w:spacing w:after="11" w:line="268" w:lineRule="auto"/>
              <w:ind w:right="3"/>
              <w:jc w:val="center"/>
              <w:rPr>
                <w:b/>
              </w:rPr>
            </w:pPr>
            <w:r>
              <w:rPr>
                <w:b/>
              </w:rPr>
              <w:t>5.4</w:t>
            </w:r>
          </w:p>
        </w:tc>
      </w:tr>
    </w:tbl>
    <w:p w14:paraId="6040C374" w14:textId="2F9712FB" w:rsidR="009B03AE" w:rsidRDefault="009B03AE" w:rsidP="004A2636"/>
    <w:p w14:paraId="138118A1" w14:textId="19F2CF10" w:rsidR="009B03AE" w:rsidRDefault="009B03AE" w:rsidP="009B03AE">
      <w:pPr>
        <w:pStyle w:val="NoSpacing"/>
        <w:jc w:val="center"/>
      </w:pPr>
      <w:r>
        <w:t>Example 4</w:t>
      </w:r>
    </w:p>
    <w:p w14:paraId="5A9A8572" w14:textId="67686FCD" w:rsidR="009B03AE" w:rsidRDefault="009B03AE" w:rsidP="009B03AE">
      <w:pPr>
        <w:pStyle w:val="NoSpacing"/>
      </w:pPr>
      <w:r w:rsidRPr="009B03AE">
        <w:t>Team D season record is 8-2 and it plays in the lower division of its state association. Team D plays two teams from the upper division that finish 9-1 and one team from the upper division that finished 10-0</w:t>
      </w:r>
      <w:r>
        <w:t>.</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2"/>
        <w:gridCol w:w="1657"/>
        <w:gridCol w:w="1399"/>
        <w:gridCol w:w="1641"/>
        <w:gridCol w:w="3421"/>
      </w:tblGrid>
      <w:tr w:rsidR="009B03AE" w14:paraId="4F284CFE" w14:textId="77777777" w:rsidTr="0013289E">
        <w:trPr>
          <w:jc w:val="center"/>
        </w:trPr>
        <w:tc>
          <w:tcPr>
            <w:tcW w:w="1512" w:type="dxa"/>
          </w:tcPr>
          <w:p w14:paraId="0C1555DD" w14:textId="77777777" w:rsidR="009B03AE" w:rsidRDefault="009B03AE" w:rsidP="0013289E">
            <w:pPr>
              <w:spacing w:after="11" w:line="268" w:lineRule="auto"/>
              <w:ind w:right="3"/>
              <w:jc w:val="center"/>
              <w:rPr>
                <w:b/>
              </w:rPr>
            </w:pPr>
            <w:r>
              <w:rPr>
                <w:b/>
              </w:rPr>
              <w:t>Season Record Total</w:t>
            </w:r>
          </w:p>
        </w:tc>
        <w:tc>
          <w:tcPr>
            <w:tcW w:w="1657" w:type="dxa"/>
          </w:tcPr>
          <w:p w14:paraId="298BC5B8" w14:textId="77777777" w:rsidR="009B03AE" w:rsidRDefault="009B03AE" w:rsidP="0013289E">
            <w:pPr>
              <w:spacing w:after="11" w:line="268" w:lineRule="auto"/>
              <w:ind w:right="3"/>
              <w:jc w:val="center"/>
              <w:rPr>
                <w:b/>
              </w:rPr>
            </w:pPr>
            <w:r>
              <w:rPr>
                <w:b/>
              </w:rPr>
              <w:t>Bonus Points</w:t>
            </w:r>
          </w:p>
        </w:tc>
        <w:tc>
          <w:tcPr>
            <w:tcW w:w="1399" w:type="dxa"/>
          </w:tcPr>
          <w:p w14:paraId="722CF3CA" w14:textId="77777777" w:rsidR="009B03AE" w:rsidRDefault="009B03AE" w:rsidP="0013289E">
            <w:pPr>
              <w:spacing w:after="11" w:line="268" w:lineRule="auto"/>
              <w:ind w:right="3"/>
              <w:jc w:val="center"/>
              <w:rPr>
                <w:b/>
              </w:rPr>
            </w:pPr>
            <w:r>
              <w:rPr>
                <w:b/>
              </w:rPr>
              <w:t>Total Points</w:t>
            </w:r>
          </w:p>
        </w:tc>
        <w:tc>
          <w:tcPr>
            <w:tcW w:w="1641" w:type="dxa"/>
          </w:tcPr>
          <w:p w14:paraId="41918551" w14:textId="77777777" w:rsidR="009B03AE" w:rsidRDefault="009B03AE" w:rsidP="0013289E">
            <w:pPr>
              <w:spacing w:after="11" w:line="268" w:lineRule="auto"/>
              <w:ind w:right="3"/>
              <w:jc w:val="center"/>
              <w:rPr>
                <w:b/>
              </w:rPr>
            </w:pPr>
            <w:r>
              <w:rPr>
                <w:b/>
              </w:rPr>
              <w:t>Divided By Total Games</w:t>
            </w:r>
          </w:p>
        </w:tc>
        <w:tc>
          <w:tcPr>
            <w:tcW w:w="3421" w:type="dxa"/>
          </w:tcPr>
          <w:p w14:paraId="06B454DD" w14:textId="77777777" w:rsidR="009B03AE" w:rsidRDefault="009B03AE" w:rsidP="0013289E">
            <w:pPr>
              <w:spacing w:after="11" w:line="268" w:lineRule="auto"/>
              <w:ind w:right="3"/>
              <w:jc w:val="center"/>
              <w:rPr>
                <w:b/>
              </w:rPr>
            </w:pPr>
            <w:r>
              <w:rPr>
                <w:b/>
              </w:rPr>
              <w:t>Power Point Index Total</w:t>
            </w:r>
          </w:p>
        </w:tc>
      </w:tr>
      <w:tr w:rsidR="009B03AE" w14:paraId="5E450637" w14:textId="77777777" w:rsidTr="0013289E">
        <w:trPr>
          <w:jc w:val="center"/>
        </w:trPr>
        <w:tc>
          <w:tcPr>
            <w:tcW w:w="1512" w:type="dxa"/>
          </w:tcPr>
          <w:p w14:paraId="581E9AA4" w14:textId="77777777" w:rsidR="009B03AE" w:rsidRDefault="009B03AE" w:rsidP="0013289E">
            <w:pPr>
              <w:spacing w:after="11" w:line="268" w:lineRule="auto"/>
              <w:ind w:right="3"/>
              <w:jc w:val="center"/>
              <w:rPr>
                <w:b/>
              </w:rPr>
            </w:pPr>
            <w:r>
              <w:rPr>
                <w:b/>
              </w:rPr>
              <w:t>8 wins x 6 pts.</w:t>
            </w:r>
          </w:p>
        </w:tc>
        <w:tc>
          <w:tcPr>
            <w:tcW w:w="1657" w:type="dxa"/>
          </w:tcPr>
          <w:p w14:paraId="291F74C6" w14:textId="77777777" w:rsidR="009B03AE" w:rsidRDefault="009B03AE" w:rsidP="0013289E">
            <w:pPr>
              <w:spacing w:after="11" w:line="268" w:lineRule="auto"/>
              <w:ind w:right="3"/>
              <w:jc w:val="center"/>
              <w:rPr>
                <w:b/>
              </w:rPr>
            </w:pPr>
            <w:r>
              <w:rPr>
                <w:b/>
              </w:rPr>
              <w:t>3+3+3</w:t>
            </w:r>
          </w:p>
        </w:tc>
        <w:tc>
          <w:tcPr>
            <w:tcW w:w="1399" w:type="dxa"/>
          </w:tcPr>
          <w:p w14:paraId="36CF98B0" w14:textId="77777777" w:rsidR="009B03AE" w:rsidRDefault="009B03AE" w:rsidP="0013289E">
            <w:pPr>
              <w:spacing w:after="11" w:line="268" w:lineRule="auto"/>
              <w:ind w:right="3"/>
              <w:jc w:val="center"/>
              <w:rPr>
                <w:b/>
              </w:rPr>
            </w:pPr>
            <w:r>
              <w:rPr>
                <w:b/>
              </w:rPr>
              <w:t>60</w:t>
            </w:r>
          </w:p>
        </w:tc>
        <w:tc>
          <w:tcPr>
            <w:tcW w:w="1641" w:type="dxa"/>
          </w:tcPr>
          <w:p w14:paraId="552159B9" w14:textId="77777777" w:rsidR="009B03AE" w:rsidRDefault="009B03AE" w:rsidP="0013289E">
            <w:pPr>
              <w:spacing w:after="11" w:line="268" w:lineRule="auto"/>
              <w:ind w:right="3"/>
              <w:jc w:val="center"/>
              <w:rPr>
                <w:b/>
              </w:rPr>
            </w:pPr>
            <w:r>
              <w:rPr>
                <w:b/>
              </w:rPr>
              <w:t>10</w:t>
            </w:r>
          </w:p>
        </w:tc>
        <w:tc>
          <w:tcPr>
            <w:tcW w:w="3421" w:type="dxa"/>
          </w:tcPr>
          <w:p w14:paraId="7B7BFA7A" w14:textId="77777777" w:rsidR="009B03AE" w:rsidRDefault="009B03AE" w:rsidP="0013289E">
            <w:pPr>
              <w:spacing w:after="11" w:line="268" w:lineRule="auto"/>
              <w:ind w:right="3"/>
              <w:jc w:val="center"/>
              <w:rPr>
                <w:b/>
              </w:rPr>
            </w:pPr>
            <w:r>
              <w:rPr>
                <w:b/>
              </w:rPr>
              <w:t>6.0</w:t>
            </w:r>
          </w:p>
        </w:tc>
      </w:tr>
    </w:tbl>
    <w:p w14:paraId="51BFF8DB" w14:textId="4CBAC2F3" w:rsidR="009B03AE" w:rsidRDefault="009B03AE" w:rsidP="004A2636"/>
    <w:p w14:paraId="33D5B281" w14:textId="5BD8EC82" w:rsidR="009B03AE" w:rsidRDefault="009B03AE" w:rsidP="004A2636">
      <w:r>
        <w:t>Refer to the tables at the end of the Bulletin to see which</w:t>
      </w:r>
      <w:r w:rsidR="001E1B13">
        <w:t xml:space="preserve"> teams’ opponents are eligible for bonus points.</w:t>
      </w:r>
    </w:p>
    <w:p w14:paraId="2BF610B1" w14:textId="6AB8B71C" w:rsidR="001E1B13" w:rsidRPr="001E1B13" w:rsidRDefault="001E1B13" w:rsidP="001E1B13">
      <w:pPr>
        <w:pStyle w:val="ListParagraph"/>
        <w:numPr>
          <w:ilvl w:val="0"/>
          <w:numId w:val="2"/>
        </w:numPr>
        <w:rPr>
          <w:b/>
          <w:bCs/>
        </w:rPr>
      </w:pPr>
      <w:r w:rsidRPr="001E1B13">
        <w:rPr>
          <w:b/>
          <w:bCs/>
        </w:rPr>
        <w:t>NON-PLAYED GAMES</w:t>
      </w:r>
    </w:p>
    <w:p w14:paraId="6BE6CF48" w14:textId="77777777" w:rsidR="001E1B13" w:rsidRPr="001E1B13" w:rsidRDefault="001E1B13" w:rsidP="001E1B13">
      <w:pPr>
        <w:pStyle w:val="ListParagraph"/>
        <w:numPr>
          <w:ilvl w:val="1"/>
          <w:numId w:val="2"/>
        </w:numPr>
      </w:pPr>
      <w:r w:rsidRPr="001E1B13">
        <w:t xml:space="preserve">Disbandment or failure to start the season on time will result in a non-game and shall automatically reduce the divisor of the disbanded team’s opponent by one game. </w:t>
      </w:r>
    </w:p>
    <w:p w14:paraId="4ED7FC50" w14:textId="77777777" w:rsidR="001E1B13" w:rsidRDefault="001E1B13" w:rsidP="001E1B13">
      <w:pPr>
        <w:pStyle w:val="ListParagraph"/>
        <w:numPr>
          <w:ilvl w:val="1"/>
          <w:numId w:val="2"/>
        </w:numPr>
      </w:pPr>
      <w:r>
        <w:t xml:space="preserve">Disbandment after any part of the schedule has been played will be recorded as a win for the disbanded team’s opponents. </w:t>
      </w:r>
    </w:p>
    <w:p w14:paraId="4EF7611A" w14:textId="77777777" w:rsidR="001E1B13" w:rsidRDefault="001E1B13" w:rsidP="001E1B13">
      <w:pPr>
        <w:pStyle w:val="ListParagraph"/>
        <w:numPr>
          <w:ilvl w:val="1"/>
          <w:numId w:val="2"/>
        </w:numPr>
      </w:pPr>
      <w:r>
        <w:t xml:space="preserve">Should a team discontinue play </w:t>
      </w:r>
      <w:proofErr w:type="gramStart"/>
      <w:r>
        <w:t>during the course of</w:t>
      </w:r>
      <w:proofErr w:type="gramEnd"/>
      <w:r>
        <w:t xml:space="preserve"> the season, all opponents shall receive points as would have been awarded for a victory over the team. A school shall not receive points for a team scheduled in place of the withdrawing team after the season has begun.</w:t>
      </w:r>
    </w:p>
    <w:p w14:paraId="03550CB3" w14:textId="01BD3D38" w:rsidR="001E1B13" w:rsidRDefault="001E1B13" w:rsidP="001E1B13">
      <w:pPr>
        <w:pStyle w:val="ListParagraph"/>
        <w:numPr>
          <w:ilvl w:val="1"/>
          <w:numId w:val="2"/>
        </w:numPr>
      </w:pPr>
      <w:proofErr w:type="gramStart"/>
      <w:r>
        <w:t>Regular-season</w:t>
      </w:r>
      <w:proofErr w:type="gramEnd"/>
      <w:r>
        <w:t xml:space="preserve"> forfeits by non-tournament team(s) that would affect the point standing of eligible team(s) must be officially confirmed in writing by the forfeiting team before the completion of the seeding meeting. </w:t>
      </w:r>
    </w:p>
    <w:p w14:paraId="4B55A6C8" w14:textId="70D4D1DE" w:rsidR="001E1B13" w:rsidRDefault="001E1B13" w:rsidP="001E1B13">
      <w:pPr>
        <w:pStyle w:val="ListParagraph"/>
        <w:numPr>
          <w:ilvl w:val="1"/>
          <w:numId w:val="2"/>
        </w:numPr>
      </w:pPr>
      <w:r>
        <w:t>In subsequent rounds, if a team withdraws or is withdrawn from the tournament for any reason, the team last defeated shall replace the withdrawing team</w:t>
      </w:r>
    </w:p>
    <w:p w14:paraId="7FC2DB5F" w14:textId="53E24D7B" w:rsidR="009B03AE" w:rsidRDefault="009B03AE" w:rsidP="004A2636"/>
    <w:p w14:paraId="2BC3541C" w14:textId="326583BA" w:rsidR="001E1B13" w:rsidRDefault="001E1B13" w:rsidP="001E1B13">
      <w:pPr>
        <w:pStyle w:val="ListParagraph"/>
        <w:numPr>
          <w:ilvl w:val="0"/>
          <w:numId w:val="2"/>
        </w:numPr>
      </w:pPr>
      <w:r>
        <w:lastRenderedPageBreak/>
        <w:t>CONTEST PROCEDURES, EQUIPMENT AND SPECIAL CIRCUMSTANCES</w:t>
      </w:r>
    </w:p>
    <w:p w14:paraId="0B96AF64" w14:textId="77777777" w:rsidR="001E1B13" w:rsidRDefault="001E1B13" w:rsidP="001E1B13">
      <w:pPr>
        <w:pStyle w:val="ListParagraph"/>
        <w:numPr>
          <w:ilvl w:val="1"/>
          <w:numId w:val="2"/>
        </w:numPr>
      </w:pPr>
      <w:r>
        <w:t xml:space="preserve">All games that end in a tie shall use the DCSAA tiebreaker to determine the winner. </w:t>
      </w:r>
    </w:p>
    <w:p w14:paraId="2ED33E62" w14:textId="77777777" w:rsidR="001E1B13" w:rsidRDefault="001E1B13" w:rsidP="001E1B13">
      <w:pPr>
        <w:pStyle w:val="ListParagraph"/>
        <w:numPr>
          <w:ilvl w:val="1"/>
          <w:numId w:val="2"/>
        </w:numPr>
      </w:pPr>
      <w:r>
        <w:t xml:space="preserve">The home team (higher seed) will wear dark jerseys. </w:t>
      </w:r>
    </w:p>
    <w:p w14:paraId="790D1223" w14:textId="77777777" w:rsidR="001E1B13" w:rsidRDefault="001E1B13" w:rsidP="001E1B13">
      <w:pPr>
        <w:pStyle w:val="ListParagraph"/>
        <w:numPr>
          <w:ilvl w:val="1"/>
          <w:numId w:val="2"/>
        </w:numPr>
      </w:pPr>
      <w:r>
        <w:t xml:space="preserve">Upon arrival for a game, each team will be assigned a team dressing room. Event staff will escort the team to the dressing room and the field. </w:t>
      </w:r>
    </w:p>
    <w:p w14:paraId="057DAF12" w14:textId="77777777" w:rsidR="001E1B13" w:rsidRDefault="001E1B13" w:rsidP="001E1B13">
      <w:pPr>
        <w:pStyle w:val="ListParagraph"/>
        <w:numPr>
          <w:ilvl w:val="1"/>
          <w:numId w:val="2"/>
        </w:numPr>
      </w:pPr>
      <w:r>
        <w:t xml:space="preserve">Tournament Game Schedule </w:t>
      </w:r>
    </w:p>
    <w:p w14:paraId="1845D5DF" w14:textId="1C4257A8" w:rsidR="001E1B13" w:rsidRDefault="001E1B13" w:rsidP="001E1B13">
      <w:pPr>
        <w:pStyle w:val="ListParagraph"/>
        <w:numPr>
          <w:ilvl w:val="2"/>
          <w:numId w:val="2"/>
        </w:numPr>
      </w:pPr>
      <w:r>
        <w:t xml:space="preserve">On-field pregame warmups practice begin 90 minutes before kickoff.  </w:t>
      </w:r>
    </w:p>
    <w:p w14:paraId="41B1FDCF" w14:textId="311AE06F" w:rsidR="001E1B13" w:rsidRDefault="001E1B13" w:rsidP="001E1B13">
      <w:pPr>
        <w:pStyle w:val="ListParagraph"/>
        <w:numPr>
          <w:ilvl w:val="2"/>
          <w:numId w:val="2"/>
        </w:numPr>
      </w:pPr>
      <w:r>
        <w:t xml:space="preserve">All team personnel shall be off the playing field 20 minutes before the scheduled kickoff time. </w:t>
      </w:r>
    </w:p>
    <w:p w14:paraId="3EFF7E04" w14:textId="0FDAB4CB" w:rsidR="001E1B13" w:rsidRDefault="001E1B13" w:rsidP="001E1B13">
      <w:pPr>
        <w:pStyle w:val="ListParagraph"/>
        <w:numPr>
          <w:ilvl w:val="2"/>
          <w:numId w:val="2"/>
        </w:numPr>
      </w:pPr>
      <w:r>
        <w:t xml:space="preserve">Should a game be postponed due to extreme weather conditions, it will be rescheduled. Friday games will be moved to Saturday; Saturday games will be moved to Monday. </w:t>
      </w:r>
    </w:p>
    <w:p w14:paraId="6A9245A7" w14:textId="77777777" w:rsidR="001E1B13" w:rsidRDefault="001E1B13" w:rsidP="001E1B13">
      <w:pPr>
        <w:pStyle w:val="ListParagraph"/>
        <w:numPr>
          <w:ilvl w:val="2"/>
          <w:numId w:val="2"/>
        </w:numPr>
      </w:pPr>
      <w:r>
        <w:t xml:space="preserve">Two Wilson DCSAA logo game balls will be provided to each team participating in the state semifinals and finals. </w:t>
      </w:r>
    </w:p>
    <w:p w14:paraId="08870E95" w14:textId="77777777" w:rsidR="001E1B13" w:rsidRDefault="001E1B13" w:rsidP="001E1B13">
      <w:pPr>
        <w:pStyle w:val="ListParagraph"/>
        <w:numPr>
          <w:ilvl w:val="2"/>
          <w:numId w:val="2"/>
        </w:numPr>
      </w:pPr>
      <w:r>
        <w:t xml:space="preserve">Each team is responsible for safeguarding the playing field before, during and after all tournament games; and each school is responsible for the conduct of its fans. FANS ARE NEVER PERMITTED OR ENCOURAGED TO BE ON THE PLAYING FIELD. The school/athletic administration shall designate someone who is their representative, and those persons must report to the Tournament Director prior to the game. </w:t>
      </w:r>
    </w:p>
    <w:p w14:paraId="404727B8" w14:textId="77777777" w:rsidR="001E1B13" w:rsidRDefault="001E1B13" w:rsidP="001E1B13">
      <w:pPr>
        <w:pStyle w:val="ListParagraph"/>
        <w:numPr>
          <w:ilvl w:val="2"/>
          <w:numId w:val="2"/>
        </w:numPr>
      </w:pPr>
      <w:r>
        <w:t xml:space="preserve">Sideline Passes: A maximum of 18 sideline passes will be issued per team. These passes are intended for all coaches; medical personnel; managers, and school administrators. All players on the sideline must be in uniform and on the roster submitted to DCSAA. No one else is permitted on the sideline. </w:t>
      </w:r>
    </w:p>
    <w:p w14:paraId="134D11D1" w14:textId="00FA158A" w:rsidR="001E1B13" w:rsidRDefault="001E1B13" w:rsidP="004E3091">
      <w:pPr>
        <w:pStyle w:val="ListParagraph"/>
        <w:numPr>
          <w:ilvl w:val="2"/>
          <w:numId w:val="2"/>
        </w:numPr>
      </w:pPr>
      <w:r>
        <w:t xml:space="preserve">Mercy Rule/running clock: After the first half, any time the score differential reaches 35 points or more, the clock will only be stopped </w:t>
      </w:r>
      <w:r w:rsidR="004E3091">
        <w:t>for an official’s timeout, the end of the third quarter or a charged timeout. Regular timing procedures will resume if the margin falls below 35 points.</w:t>
      </w:r>
    </w:p>
    <w:p w14:paraId="47ACA0BD" w14:textId="55B3B270" w:rsidR="001E1B13" w:rsidRDefault="001E1B13" w:rsidP="004E3091">
      <w:pPr>
        <w:pStyle w:val="ListParagraph"/>
        <w:numPr>
          <w:ilvl w:val="3"/>
          <w:numId w:val="2"/>
        </w:numPr>
      </w:pPr>
      <w:r>
        <w:t>When there is a running clock, by mutual agreement of</w:t>
      </w:r>
      <w:r w:rsidR="004E3091">
        <w:t xml:space="preserve"> both</w:t>
      </w:r>
      <w:r>
        <w:t xml:space="preserve"> coaches and the referee, any remaining period may be shortened at any </w:t>
      </w:r>
      <w:proofErr w:type="gramStart"/>
      <w:r>
        <w:t>time</w:t>
      </w:r>
      <w:proofErr w:type="gramEnd"/>
      <w:r>
        <w:t xml:space="preserve"> or the game terminated. </w:t>
      </w:r>
    </w:p>
    <w:p w14:paraId="4804803D" w14:textId="1D7B79E9" w:rsidR="001E1B13" w:rsidRDefault="001E1B13" w:rsidP="004E3091">
      <w:pPr>
        <w:pStyle w:val="ListParagraph"/>
        <w:numPr>
          <w:ilvl w:val="2"/>
          <w:numId w:val="2"/>
        </w:numPr>
      </w:pPr>
      <w:r>
        <w:t>Halftime Intermission will be 15 unless shortened by mutual agreement of opposing coaches and the Tournament Director.</w:t>
      </w:r>
      <w:r w:rsidR="004E3091">
        <w:t xml:space="preserve"> </w:t>
      </w:r>
      <w:proofErr w:type="gramStart"/>
      <w:r w:rsidR="004E3091">
        <w:t>Following halftime,</w:t>
      </w:r>
      <w:r>
        <w:t xml:space="preserve"> there</w:t>
      </w:r>
      <w:proofErr w:type="gramEnd"/>
      <w:r>
        <w:t xml:space="preserve"> will be a mandatory three-minute warm up prior to kickoff.  </w:t>
      </w:r>
    </w:p>
    <w:p w14:paraId="161C7CC6" w14:textId="66B122F7" w:rsidR="001E1B13" w:rsidRDefault="001E1B13" w:rsidP="004E3091">
      <w:pPr>
        <w:pStyle w:val="ListParagraph"/>
        <w:numPr>
          <w:ilvl w:val="2"/>
          <w:numId w:val="2"/>
        </w:numPr>
      </w:pPr>
      <w:r>
        <w:t>Overtime</w:t>
      </w:r>
      <w:r w:rsidR="004E3091">
        <w:t>: no</w:t>
      </w:r>
      <w:r>
        <w:t xml:space="preserve"> tournament game will be permitted </w:t>
      </w:r>
      <w:r w:rsidR="004E3091">
        <w:t>to end</w:t>
      </w:r>
      <w:r>
        <w:t xml:space="preserve"> in a tie. </w:t>
      </w:r>
      <w:r w:rsidR="004E3091">
        <w:t>T</w:t>
      </w:r>
      <w:r>
        <w:t>he DCSAA tiebreaker will be used to determine the winner of any tournament games which are tied at the end of regulation.</w:t>
      </w:r>
    </w:p>
    <w:p w14:paraId="7B7B5580" w14:textId="308062E4" w:rsidR="001E1B13" w:rsidRDefault="001E1B13" w:rsidP="004E3091">
      <w:pPr>
        <w:pStyle w:val="ListParagraph"/>
        <w:numPr>
          <w:ilvl w:val="2"/>
          <w:numId w:val="2"/>
        </w:numPr>
      </w:pPr>
      <w:r>
        <w:lastRenderedPageBreak/>
        <w:t>Conflict with SAT</w:t>
      </w:r>
      <w:r w:rsidR="004E3091">
        <w:t xml:space="preserve">: </w:t>
      </w:r>
      <w:r>
        <w:t>All schools shall inform their players that registering to take the SAT on the first Saturday in December may preclude their participation in the championship game. DCSAA will not accept requests for alternate dates or starting times due to a conflict with the SAT.</w:t>
      </w:r>
    </w:p>
    <w:p w14:paraId="10B03113" w14:textId="69446D04" w:rsidR="009B03AE" w:rsidRDefault="009B03AE" w:rsidP="004A2636"/>
    <w:p w14:paraId="7E506346" w14:textId="387478F1" w:rsidR="00E025F9" w:rsidRPr="008648CF" w:rsidRDefault="00E025F9" w:rsidP="00E025F9">
      <w:pPr>
        <w:pStyle w:val="ListParagraph"/>
        <w:numPr>
          <w:ilvl w:val="0"/>
          <w:numId w:val="2"/>
        </w:numPr>
        <w:rPr>
          <w:b/>
          <w:bCs/>
        </w:rPr>
      </w:pPr>
      <w:r w:rsidRPr="008648CF">
        <w:rPr>
          <w:b/>
          <w:bCs/>
        </w:rPr>
        <w:t>BONUS POINTS</w:t>
      </w:r>
    </w:p>
    <w:p w14:paraId="67508A11" w14:textId="165A63BB" w:rsidR="00E025F9" w:rsidRDefault="00E025F9" w:rsidP="00E025F9">
      <w:pPr>
        <w:pStyle w:val="ListParagraph"/>
        <w:ind w:left="1080"/>
      </w:pPr>
      <w:r>
        <w:t xml:space="preserve">Teams can receive bonus points for games against the following opponents on their 2022 </w:t>
      </w:r>
      <w:proofErr w:type="spellStart"/>
      <w:r>
        <w:t>schdules</w:t>
      </w:r>
      <w:proofErr w:type="spellEnd"/>
      <w:r>
        <w:t>:</w:t>
      </w:r>
    </w:p>
    <w:p w14:paraId="24B0C731" w14:textId="5A68A078" w:rsidR="00E025F9" w:rsidRPr="00111AF9" w:rsidRDefault="00E025F9" w:rsidP="00E025F9">
      <w:pPr>
        <w:pStyle w:val="ListParagraph"/>
        <w:ind w:left="1080"/>
        <w:rPr>
          <w:b/>
          <w:bCs/>
        </w:rPr>
      </w:pPr>
      <w:r>
        <w:tab/>
      </w:r>
      <w:r w:rsidRPr="00111AF9">
        <w:rPr>
          <w:b/>
          <w:bCs/>
        </w:rPr>
        <w:t>Class AA</w:t>
      </w:r>
    </w:p>
    <w:p w14:paraId="04366BE0" w14:textId="2BCDE804" w:rsidR="00E025F9" w:rsidRDefault="00E025F9" w:rsidP="00E025F9">
      <w:pPr>
        <w:pStyle w:val="ListParagraph"/>
        <w:numPr>
          <w:ilvl w:val="0"/>
          <w:numId w:val="18"/>
        </w:numPr>
      </w:pPr>
      <w:r w:rsidRPr="00111AF9">
        <w:rPr>
          <w:b/>
          <w:bCs/>
        </w:rPr>
        <w:t>Ballou</w:t>
      </w:r>
      <w:r>
        <w:t>:  H.D. Woodson, Jackson-Reed, Theodore Roosevelt, Eastern, Dunbar</w:t>
      </w:r>
    </w:p>
    <w:p w14:paraId="154AAAF6" w14:textId="618992E7" w:rsidR="00E025F9" w:rsidRDefault="00E025F9" w:rsidP="00E025F9">
      <w:pPr>
        <w:pStyle w:val="ListParagraph"/>
        <w:numPr>
          <w:ilvl w:val="0"/>
          <w:numId w:val="18"/>
        </w:numPr>
      </w:pPr>
      <w:r w:rsidRPr="00111AF9">
        <w:rPr>
          <w:b/>
          <w:bCs/>
        </w:rPr>
        <w:t>Carroll</w:t>
      </w:r>
      <w:r>
        <w:t xml:space="preserve">: Gonzaga, Steubenville, H.D. </w:t>
      </w:r>
      <w:proofErr w:type="spellStart"/>
      <w:r>
        <w:t>Wooson</w:t>
      </w:r>
      <w:proofErr w:type="spellEnd"/>
      <w:r>
        <w:t>, Jackson-Reed, McDonogh, Bishop McNamara</w:t>
      </w:r>
    </w:p>
    <w:p w14:paraId="75D590AA" w14:textId="391681E3" w:rsidR="00E025F9" w:rsidRDefault="00E025F9" w:rsidP="00E025F9">
      <w:pPr>
        <w:pStyle w:val="ListParagraph"/>
        <w:numPr>
          <w:ilvl w:val="0"/>
          <w:numId w:val="18"/>
        </w:numPr>
      </w:pPr>
      <w:r w:rsidRPr="00111AF9">
        <w:rPr>
          <w:b/>
          <w:bCs/>
        </w:rPr>
        <w:t>Dunbar</w:t>
      </w:r>
      <w:r>
        <w:t xml:space="preserve">: Friendship Collegiate, </w:t>
      </w:r>
      <w:proofErr w:type="spellStart"/>
      <w:r>
        <w:t>Bullis</w:t>
      </w:r>
      <w:proofErr w:type="spellEnd"/>
      <w:r>
        <w:t>, Eastern, Theodore Roosevelt, H.D. Woodson, Jackson-Reed, Ballou, Eastern</w:t>
      </w:r>
    </w:p>
    <w:p w14:paraId="2F81A0DB" w14:textId="0AC89F98" w:rsidR="00E025F9" w:rsidRDefault="00E025F9" w:rsidP="00E025F9">
      <w:pPr>
        <w:pStyle w:val="ListParagraph"/>
        <w:numPr>
          <w:ilvl w:val="0"/>
          <w:numId w:val="18"/>
        </w:numPr>
      </w:pPr>
      <w:r w:rsidRPr="00111AF9">
        <w:rPr>
          <w:b/>
          <w:bCs/>
        </w:rPr>
        <w:t>Eastern</w:t>
      </w:r>
      <w:r>
        <w:t>: Dunbar, Jackson-Reed, Ballou, Theodore Roosevelt, Dunbar</w:t>
      </w:r>
    </w:p>
    <w:p w14:paraId="4D9F4BA1" w14:textId="43F30ABE" w:rsidR="00E025F9" w:rsidRDefault="00E025F9" w:rsidP="00E025F9">
      <w:pPr>
        <w:pStyle w:val="ListParagraph"/>
        <w:numPr>
          <w:ilvl w:val="0"/>
          <w:numId w:val="18"/>
        </w:numPr>
      </w:pPr>
      <w:r w:rsidRPr="00111AF9">
        <w:rPr>
          <w:b/>
          <w:bCs/>
        </w:rPr>
        <w:t>Friendship Collegiate</w:t>
      </w:r>
      <w:r>
        <w:t>: Bishop McNamara, Benedictine, Dunbar, DeMatha, H.D. Woodson, Gonzaga, Edgewood, Hedgesville, Rock Creek Christian</w:t>
      </w:r>
    </w:p>
    <w:p w14:paraId="5DEFF336" w14:textId="5BE08552" w:rsidR="00E025F9" w:rsidRDefault="00E025F9" w:rsidP="00E025F9">
      <w:pPr>
        <w:pStyle w:val="ListParagraph"/>
        <w:numPr>
          <w:ilvl w:val="0"/>
          <w:numId w:val="18"/>
        </w:numPr>
      </w:pPr>
      <w:r w:rsidRPr="00111AF9">
        <w:rPr>
          <w:b/>
          <w:bCs/>
        </w:rPr>
        <w:t>Jackson-Reed</w:t>
      </w:r>
      <w:r>
        <w:t>: Osbourn, Yorktown, Carroll, Benedictine, Theodore Roosevelt, Ballou, Eastern, Dunbar, H.D. Woodson</w:t>
      </w:r>
    </w:p>
    <w:p w14:paraId="4F677B12" w14:textId="3097F20F" w:rsidR="00E025F9" w:rsidRDefault="00E025F9" w:rsidP="00E025F9">
      <w:pPr>
        <w:pStyle w:val="ListParagraph"/>
        <w:numPr>
          <w:ilvl w:val="0"/>
          <w:numId w:val="18"/>
        </w:numPr>
      </w:pPr>
      <w:r w:rsidRPr="00111AF9">
        <w:rPr>
          <w:b/>
          <w:bCs/>
        </w:rPr>
        <w:t>Theodore Roosevelt</w:t>
      </w:r>
      <w:r>
        <w:t>: Indian Valley, Gonzaga, Chesapeake, Jackson-Reed, Dunbar, Ballou, H.D. Woodson, Eastern</w:t>
      </w:r>
    </w:p>
    <w:p w14:paraId="502DFBB8" w14:textId="27819F52" w:rsidR="00E025F9" w:rsidRDefault="00E025F9" w:rsidP="00E025F9">
      <w:pPr>
        <w:pStyle w:val="ListParagraph"/>
        <w:numPr>
          <w:ilvl w:val="0"/>
          <w:numId w:val="18"/>
        </w:numPr>
      </w:pPr>
      <w:r w:rsidRPr="00111AF9">
        <w:rPr>
          <w:b/>
          <w:bCs/>
        </w:rPr>
        <w:t>H.D. Woodson</w:t>
      </w:r>
      <w:r>
        <w:t>: Carroll, Friendship Collegiate, Ballou, Dunbar, Theodore Roosevelt, Jackson-Reed</w:t>
      </w:r>
    </w:p>
    <w:p w14:paraId="7426B1EC" w14:textId="77777777" w:rsidR="00111AF9" w:rsidRDefault="00111AF9" w:rsidP="00E025F9">
      <w:pPr>
        <w:pStyle w:val="ListParagraph"/>
        <w:ind w:left="1800"/>
        <w:rPr>
          <w:b/>
          <w:bCs/>
        </w:rPr>
      </w:pPr>
    </w:p>
    <w:p w14:paraId="32C9E1C2" w14:textId="3229441C" w:rsidR="00E025F9" w:rsidRPr="00111AF9" w:rsidRDefault="00E025F9" w:rsidP="00E025F9">
      <w:pPr>
        <w:pStyle w:val="ListParagraph"/>
        <w:ind w:left="1800"/>
        <w:rPr>
          <w:b/>
          <w:bCs/>
        </w:rPr>
      </w:pPr>
      <w:r w:rsidRPr="00111AF9">
        <w:rPr>
          <w:b/>
          <w:bCs/>
        </w:rPr>
        <w:t>Class A</w:t>
      </w:r>
    </w:p>
    <w:p w14:paraId="43E5E14B" w14:textId="0B68E3E9" w:rsidR="00E025F9" w:rsidRDefault="00E025F9" w:rsidP="00E025F9">
      <w:pPr>
        <w:pStyle w:val="ListParagraph"/>
        <w:numPr>
          <w:ilvl w:val="0"/>
          <w:numId w:val="18"/>
        </w:numPr>
      </w:pPr>
      <w:r w:rsidRPr="00111AF9">
        <w:rPr>
          <w:b/>
          <w:bCs/>
        </w:rPr>
        <w:t>Anacostia</w:t>
      </w:r>
      <w:r>
        <w:t>: Ballou</w:t>
      </w:r>
    </w:p>
    <w:p w14:paraId="51FC0F5A" w14:textId="29364759" w:rsidR="00E025F9" w:rsidRDefault="00E025F9" w:rsidP="00E025F9">
      <w:pPr>
        <w:pStyle w:val="ListParagraph"/>
        <w:numPr>
          <w:ilvl w:val="0"/>
          <w:numId w:val="18"/>
        </w:numPr>
      </w:pPr>
      <w:r w:rsidRPr="00111AF9">
        <w:rPr>
          <w:b/>
          <w:bCs/>
        </w:rPr>
        <w:t>Bell</w:t>
      </w:r>
      <w:r>
        <w:t>: Eastern, Ballou</w:t>
      </w:r>
    </w:p>
    <w:p w14:paraId="225BDEDA" w14:textId="18ADE2C6" w:rsidR="00E025F9" w:rsidRDefault="00E025F9" w:rsidP="00E025F9">
      <w:pPr>
        <w:pStyle w:val="ListParagraph"/>
        <w:numPr>
          <w:ilvl w:val="0"/>
          <w:numId w:val="18"/>
        </w:numPr>
      </w:pPr>
      <w:r w:rsidRPr="00111AF9">
        <w:rPr>
          <w:b/>
          <w:bCs/>
        </w:rPr>
        <w:t>Cardozo</w:t>
      </w:r>
      <w:r>
        <w:t>: Eastern, Annandale</w:t>
      </w:r>
    </w:p>
    <w:p w14:paraId="61E19713" w14:textId="6DD7D1D2" w:rsidR="00E025F9" w:rsidRDefault="00E025F9" w:rsidP="00E025F9">
      <w:pPr>
        <w:pStyle w:val="ListParagraph"/>
        <w:numPr>
          <w:ilvl w:val="0"/>
          <w:numId w:val="18"/>
        </w:numPr>
      </w:pPr>
      <w:r w:rsidRPr="00111AF9">
        <w:rPr>
          <w:b/>
          <w:bCs/>
        </w:rPr>
        <w:t>Cesar Chavez-Parkside</w:t>
      </w:r>
      <w:r>
        <w:t>: none</w:t>
      </w:r>
    </w:p>
    <w:p w14:paraId="0B9957EF" w14:textId="033D3EB8" w:rsidR="00E025F9" w:rsidRDefault="00E025F9" w:rsidP="00E025F9">
      <w:pPr>
        <w:pStyle w:val="ListParagraph"/>
        <w:numPr>
          <w:ilvl w:val="0"/>
          <w:numId w:val="18"/>
        </w:numPr>
      </w:pPr>
      <w:r w:rsidRPr="00111AF9">
        <w:rPr>
          <w:b/>
          <w:bCs/>
        </w:rPr>
        <w:t>Coolidge</w:t>
      </w:r>
      <w:r>
        <w:t>: Dunbar, Theodore Roosevelt, Eastern, H.D. Woodson</w:t>
      </w:r>
    </w:p>
    <w:p w14:paraId="5F9BC49A" w14:textId="6A92CE4C" w:rsidR="00E025F9" w:rsidRDefault="00E025F9" w:rsidP="00E025F9">
      <w:pPr>
        <w:pStyle w:val="ListParagraph"/>
        <w:numPr>
          <w:ilvl w:val="0"/>
          <w:numId w:val="18"/>
        </w:numPr>
      </w:pPr>
      <w:r w:rsidRPr="00111AF9">
        <w:rPr>
          <w:b/>
          <w:bCs/>
        </w:rPr>
        <w:t>KIPP DC</w:t>
      </w:r>
      <w:r>
        <w:t>: None</w:t>
      </w:r>
    </w:p>
    <w:p w14:paraId="1D013026" w14:textId="2F122FB3" w:rsidR="00E025F9" w:rsidRDefault="00E025F9" w:rsidP="00E025F9">
      <w:pPr>
        <w:pStyle w:val="ListParagraph"/>
        <w:numPr>
          <w:ilvl w:val="0"/>
          <w:numId w:val="18"/>
        </w:numPr>
      </w:pPr>
      <w:r w:rsidRPr="00111AF9">
        <w:rPr>
          <w:b/>
          <w:bCs/>
        </w:rPr>
        <w:t>KIPP Legacy</w:t>
      </w:r>
      <w:r>
        <w:t>: None</w:t>
      </w:r>
    </w:p>
    <w:p w14:paraId="67BCA09F" w14:textId="2947A680" w:rsidR="00111AF9" w:rsidRDefault="00111AF9" w:rsidP="00E025F9">
      <w:pPr>
        <w:pStyle w:val="ListParagraph"/>
        <w:numPr>
          <w:ilvl w:val="0"/>
          <w:numId w:val="18"/>
        </w:numPr>
      </w:pPr>
      <w:proofErr w:type="spellStart"/>
      <w:r w:rsidRPr="00111AF9">
        <w:rPr>
          <w:b/>
          <w:bCs/>
        </w:rPr>
        <w:t>Maret</w:t>
      </w:r>
      <w:proofErr w:type="spellEnd"/>
      <w:r>
        <w:t>: Landon, John Paul the Great, Potomac School, Flint Hill</w:t>
      </w:r>
    </w:p>
    <w:p w14:paraId="3CCB530B" w14:textId="1DA007E6" w:rsidR="00111AF9" w:rsidRDefault="00111AF9" w:rsidP="00E025F9">
      <w:pPr>
        <w:pStyle w:val="ListParagraph"/>
        <w:numPr>
          <w:ilvl w:val="0"/>
          <w:numId w:val="18"/>
        </w:numPr>
      </w:pPr>
      <w:r w:rsidRPr="00111AF9">
        <w:rPr>
          <w:b/>
          <w:bCs/>
        </w:rPr>
        <w:t>McKinley</w:t>
      </w:r>
      <w:r>
        <w:t>: Ballou, Dunbar</w:t>
      </w:r>
    </w:p>
    <w:p w14:paraId="1F5BCF22" w14:textId="112C7DA3" w:rsidR="00111AF9" w:rsidRDefault="00111AF9" w:rsidP="00E025F9">
      <w:pPr>
        <w:pStyle w:val="ListParagraph"/>
        <w:numPr>
          <w:ilvl w:val="0"/>
          <w:numId w:val="18"/>
        </w:numPr>
      </w:pPr>
      <w:r w:rsidRPr="00111AF9">
        <w:rPr>
          <w:b/>
          <w:bCs/>
        </w:rPr>
        <w:t>Paul</w:t>
      </w:r>
      <w:r>
        <w:t>: None</w:t>
      </w:r>
    </w:p>
    <w:p w14:paraId="72DC9E11" w14:textId="67060130" w:rsidR="00111AF9" w:rsidRDefault="00111AF9" w:rsidP="00E025F9">
      <w:pPr>
        <w:pStyle w:val="ListParagraph"/>
        <w:numPr>
          <w:ilvl w:val="0"/>
          <w:numId w:val="18"/>
        </w:numPr>
      </w:pPr>
      <w:r w:rsidRPr="00111AF9">
        <w:rPr>
          <w:b/>
          <w:bCs/>
        </w:rPr>
        <w:lastRenderedPageBreak/>
        <w:t>Phelps</w:t>
      </w:r>
      <w:r>
        <w:t>: None</w:t>
      </w:r>
    </w:p>
    <w:p w14:paraId="6C68699F" w14:textId="1DC322E4" w:rsidR="00111AF9" w:rsidRDefault="00111AF9" w:rsidP="00E025F9">
      <w:pPr>
        <w:pStyle w:val="ListParagraph"/>
        <w:numPr>
          <w:ilvl w:val="0"/>
          <w:numId w:val="18"/>
        </w:numPr>
      </w:pPr>
      <w:r w:rsidRPr="00111AF9">
        <w:rPr>
          <w:b/>
          <w:bCs/>
        </w:rPr>
        <w:t>Ron Brown</w:t>
      </w:r>
      <w:r>
        <w:t>: None</w:t>
      </w:r>
    </w:p>
    <w:p w14:paraId="621E4DF5" w14:textId="6B950C4E" w:rsidR="00111AF9" w:rsidRDefault="00111AF9" w:rsidP="00E025F9">
      <w:pPr>
        <w:pStyle w:val="ListParagraph"/>
        <w:numPr>
          <w:ilvl w:val="0"/>
          <w:numId w:val="18"/>
        </w:numPr>
      </w:pPr>
      <w:r w:rsidRPr="00111AF9">
        <w:rPr>
          <w:b/>
          <w:bCs/>
        </w:rPr>
        <w:t>Sidwell Friends</w:t>
      </w:r>
      <w:r>
        <w:t>: John Paul the Great, Flint Hill, Potomac School</w:t>
      </w:r>
    </w:p>
    <w:p w14:paraId="5005F4EF" w14:textId="57193747" w:rsidR="00111AF9" w:rsidRDefault="00111AF9" w:rsidP="00E025F9">
      <w:pPr>
        <w:pStyle w:val="ListParagraph"/>
        <w:numPr>
          <w:ilvl w:val="0"/>
          <w:numId w:val="18"/>
        </w:numPr>
      </w:pPr>
      <w:r w:rsidRPr="00111AF9">
        <w:rPr>
          <w:b/>
          <w:bCs/>
        </w:rPr>
        <w:t>St. Albans</w:t>
      </w:r>
      <w:r>
        <w:t xml:space="preserve">: St. Mary’s-Annapolis, St. Christopher, John Paul the Great, </w:t>
      </w:r>
      <w:proofErr w:type="spellStart"/>
      <w:r>
        <w:t>Bullis</w:t>
      </w:r>
      <w:proofErr w:type="spellEnd"/>
      <w:r>
        <w:t>, Episcopal, St. Stephen’s/St. Agnes, Georgetown Prep, Landon</w:t>
      </w:r>
    </w:p>
    <w:p w14:paraId="7D6A92DA" w14:textId="3887E80B" w:rsidR="00111AF9" w:rsidRDefault="00111AF9" w:rsidP="00E025F9">
      <w:pPr>
        <w:pStyle w:val="ListParagraph"/>
        <w:numPr>
          <w:ilvl w:val="0"/>
          <w:numId w:val="18"/>
        </w:numPr>
      </w:pPr>
      <w:r w:rsidRPr="00111AF9">
        <w:rPr>
          <w:b/>
          <w:bCs/>
        </w:rPr>
        <w:t>Richard Wright</w:t>
      </w:r>
      <w:r>
        <w:t>: Park View, Weir</w:t>
      </w:r>
    </w:p>
    <w:sectPr w:rsidR="00111AF9">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sh Barr" w:date="2022-08-02T13:57:00Z" w:initials="JB">
    <w:p w14:paraId="3CD42A57" w14:textId="77777777" w:rsidR="00CE3F0E" w:rsidRDefault="00CE3F0E" w:rsidP="00FF6A75">
      <w:pPr>
        <w:pStyle w:val="CommentText"/>
      </w:pPr>
      <w:r>
        <w:rPr>
          <w:rStyle w:val="CommentReference"/>
        </w:rPr>
        <w:annotationRef/>
      </w:r>
      <w:r>
        <w:t>Make sure all are fielding teams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D42A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ABC9" w16cex:dateUtc="2022-08-02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D42A57" w16cid:durableId="2693AB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9EE3" w14:textId="77777777" w:rsidR="008D51DD" w:rsidRDefault="008D51DD" w:rsidP="00656A29">
      <w:pPr>
        <w:spacing w:after="0" w:line="240" w:lineRule="auto"/>
      </w:pPr>
      <w:r>
        <w:separator/>
      </w:r>
    </w:p>
  </w:endnote>
  <w:endnote w:type="continuationSeparator" w:id="0">
    <w:p w14:paraId="4C367432" w14:textId="77777777" w:rsidR="008D51DD" w:rsidRDefault="008D51DD" w:rsidP="0065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533E" w14:textId="77777777" w:rsidR="008D51DD" w:rsidRDefault="008D51DD" w:rsidP="00656A29">
      <w:pPr>
        <w:spacing w:after="0" w:line="240" w:lineRule="auto"/>
      </w:pPr>
      <w:r>
        <w:separator/>
      </w:r>
    </w:p>
  </w:footnote>
  <w:footnote w:type="continuationSeparator" w:id="0">
    <w:p w14:paraId="68FEAA78" w14:textId="77777777" w:rsidR="008D51DD" w:rsidRDefault="008D51DD" w:rsidP="0065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532B" w14:textId="77777777" w:rsidR="00BB0D0F" w:rsidRDefault="00656A29" w:rsidP="00BB0D0F">
    <w:pPr>
      <w:jc w:val="center"/>
      <w:rPr>
        <w:b/>
        <w:bCs/>
      </w:rPr>
    </w:pPr>
    <w:r>
      <w:rPr>
        <w:noProof/>
      </w:rPr>
      <w:drawing>
        <wp:inline distT="0" distB="0" distL="0" distR="0" wp14:anchorId="1159EAF0" wp14:editId="6DDFF2E4">
          <wp:extent cx="2641091" cy="95231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8094" cy="965659"/>
                  </a:xfrm>
                  <a:prstGeom prst="rect">
                    <a:avLst/>
                  </a:prstGeom>
                </pic:spPr>
              </pic:pic>
            </a:graphicData>
          </a:graphic>
        </wp:inline>
      </w:drawing>
    </w:r>
  </w:p>
  <w:p w14:paraId="19AD41B0" w14:textId="1F04B57B" w:rsidR="00BB0D0F" w:rsidRDefault="00BB0D0F" w:rsidP="00BB0D0F">
    <w:pPr>
      <w:jc w:val="center"/>
      <w:rPr>
        <w:b/>
        <w:bCs/>
      </w:rPr>
    </w:pPr>
    <w:r w:rsidRPr="00656A29">
      <w:rPr>
        <w:b/>
        <w:bCs/>
      </w:rPr>
      <w:t xml:space="preserve">2022 </w:t>
    </w:r>
    <w:r w:rsidR="004A2636">
      <w:rPr>
        <w:b/>
        <w:bCs/>
      </w:rPr>
      <w:t>FOOTBALL</w:t>
    </w:r>
    <w:r w:rsidRPr="00656A29">
      <w:rPr>
        <w:b/>
        <w:bCs/>
      </w:rPr>
      <w:t xml:space="preserve"> BULLETIN</w:t>
    </w:r>
    <w:r w:rsidRPr="00656A29">
      <w:rPr>
        <w:b/>
        <w:bCs/>
      </w:rPr>
      <w:br/>
      <w:t xml:space="preserve">STATE CHAMPIONSHIP TOURNAMENT: NOVEMBER </w:t>
    </w:r>
    <w:r w:rsidR="004A2636">
      <w:rPr>
        <w:b/>
        <w:bCs/>
      </w:rPr>
      <w:t>12 TO DECEMBER 3</w:t>
    </w:r>
  </w:p>
  <w:p w14:paraId="12B30541" w14:textId="77777777" w:rsidR="00C1258C" w:rsidRPr="00656A29" w:rsidRDefault="00C1258C" w:rsidP="00BB0D0F">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60E"/>
    <w:multiLevelType w:val="hybridMultilevel"/>
    <w:tmpl w:val="E05016BA"/>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rPr>
        <w:rFonts w:asciiTheme="minorHAnsi" w:eastAsiaTheme="minorHAnsi" w:hAnsiTheme="minorHAnsi" w:cstheme="minorBidi"/>
      </w:r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520" w:hanging="360"/>
      </w:pPr>
      <w:rPr>
        <w:rFonts w:ascii="Symbol" w:hAnsi="Symbol" w:hint="default"/>
      </w:rPr>
    </w:lvl>
    <w:lvl w:ilvl="4" w:tplc="FFFFFFFF">
      <w:start w:val="2"/>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750D32"/>
    <w:multiLevelType w:val="hybridMultilevel"/>
    <w:tmpl w:val="C34A9462"/>
    <w:lvl w:ilvl="0" w:tplc="CF741F36">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6506029"/>
    <w:multiLevelType w:val="hybridMultilevel"/>
    <w:tmpl w:val="AAD66B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5200B9"/>
    <w:multiLevelType w:val="hybridMultilevel"/>
    <w:tmpl w:val="AA027A22"/>
    <w:lvl w:ilvl="0" w:tplc="495E06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F71653"/>
    <w:multiLevelType w:val="hybridMultilevel"/>
    <w:tmpl w:val="C5B6559E"/>
    <w:lvl w:ilvl="0" w:tplc="CF741F36">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73A4903"/>
    <w:multiLevelType w:val="hybridMultilevel"/>
    <w:tmpl w:val="C2C0C260"/>
    <w:lvl w:ilvl="0" w:tplc="0C7087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357724B"/>
    <w:multiLevelType w:val="multilevel"/>
    <w:tmpl w:val="E0B8776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6736F6"/>
    <w:multiLevelType w:val="hybridMultilevel"/>
    <w:tmpl w:val="7E700782"/>
    <w:lvl w:ilvl="0" w:tplc="4C8ADC00">
      <w:start w:val="2"/>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874E0D"/>
    <w:multiLevelType w:val="hybridMultilevel"/>
    <w:tmpl w:val="B8A6363E"/>
    <w:lvl w:ilvl="0" w:tplc="495E06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1D25EF3"/>
    <w:multiLevelType w:val="hybridMultilevel"/>
    <w:tmpl w:val="C5B6559E"/>
    <w:lvl w:ilvl="0" w:tplc="CF741F36">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4C33A33"/>
    <w:multiLevelType w:val="multilevel"/>
    <w:tmpl w:val="DC74D906"/>
    <w:lvl w:ilvl="0">
      <w:start w:val="1"/>
      <w:numFmt w:val="upperLetter"/>
      <w:lvlText w:val="%1."/>
      <w:lvlJc w:val="left"/>
      <w:pPr>
        <w:ind w:left="1800" w:firstLine="1440"/>
      </w:pPr>
      <w:rPr>
        <w:b w:val="0"/>
        <w:i w:val="0"/>
      </w:r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1" w15:restartNumberingAfterBreak="0">
    <w:nsid w:val="542F4673"/>
    <w:multiLevelType w:val="hybridMultilevel"/>
    <w:tmpl w:val="27846B0E"/>
    <w:lvl w:ilvl="0" w:tplc="495E06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ACB678A"/>
    <w:multiLevelType w:val="hybridMultilevel"/>
    <w:tmpl w:val="EC9A82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C890E45"/>
    <w:multiLevelType w:val="hybridMultilevel"/>
    <w:tmpl w:val="6C487396"/>
    <w:lvl w:ilvl="0" w:tplc="70E23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22A91"/>
    <w:multiLevelType w:val="hybridMultilevel"/>
    <w:tmpl w:val="CF7EB7B8"/>
    <w:lvl w:ilvl="0" w:tplc="50FA1EC0">
      <w:start w:val="1"/>
      <w:numFmt w:val="upperRoman"/>
      <w:lvlText w:val="%1."/>
      <w:lvlJc w:val="left"/>
      <w:pPr>
        <w:ind w:left="1080" w:hanging="720"/>
      </w:pPr>
      <w:rPr>
        <w:rFonts w:hint="default"/>
      </w:rPr>
    </w:lvl>
    <w:lvl w:ilvl="1" w:tplc="C9AA2EF0">
      <w:start w:val="1"/>
      <w:numFmt w:val="upperLetter"/>
      <w:lvlText w:val="%2."/>
      <w:lvlJc w:val="left"/>
      <w:pPr>
        <w:ind w:left="1440" w:hanging="360"/>
      </w:pPr>
      <w:rPr>
        <w:rFonts w:asciiTheme="minorHAnsi" w:eastAsiaTheme="minorHAnsi" w:hAnsiTheme="minorHAnsi" w:cstheme="minorBidi"/>
      </w:rPr>
    </w:lvl>
    <w:lvl w:ilvl="2" w:tplc="C30E630C">
      <w:start w:val="1"/>
      <w:numFmt w:val="decimal"/>
      <w:lvlText w:val="%3."/>
      <w:lvlJc w:val="right"/>
      <w:pPr>
        <w:ind w:left="2160" w:hanging="180"/>
      </w:pPr>
      <w:rPr>
        <w:rFonts w:asciiTheme="minorHAnsi" w:eastAsiaTheme="minorHAnsi" w:hAnsiTheme="minorHAnsi" w:cstheme="minorBidi"/>
      </w:rPr>
    </w:lvl>
    <w:lvl w:ilvl="3" w:tplc="BF7C98EE">
      <w:start w:val="1"/>
      <w:numFmt w:val="lowerLetter"/>
      <w:lvlText w:val="%4."/>
      <w:lvlJc w:val="left"/>
      <w:pPr>
        <w:ind w:left="2520" w:hanging="360"/>
      </w:pPr>
      <w:rPr>
        <w:rFonts w:asciiTheme="minorHAnsi" w:eastAsiaTheme="minorHAnsi" w:hAnsiTheme="minorHAnsi" w:cstheme="minorBidi"/>
      </w:rPr>
    </w:lvl>
    <w:lvl w:ilvl="4" w:tplc="974CD166">
      <w:start w:val="2"/>
      <w:numFmt w:val="decimal"/>
      <w:lvlText w:val="%5"/>
      <w:lvlJc w:val="left"/>
      <w:pPr>
        <w:ind w:left="3600" w:hanging="360"/>
      </w:pPr>
      <w:rPr>
        <w:rFonts w:hint="default"/>
      </w:rPr>
    </w:lvl>
    <w:lvl w:ilvl="5" w:tplc="E8500BF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37BAF"/>
    <w:multiLevelType w:val="hybridMultilevel"/>
    <w:tmpl w:val="8584838C"/>
    <w:lvl w:ilvl="0" w:tplc="07FA61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F2A6326"/>
    <w:multiLevelType w:val="hybridMultilevel"/>
    <w:tmpl w:val="C97C396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36239CA"/>
    <w:multiLevelType w:val="hybridMultilevel"/>
    <w:tmpl w:val="200CC5B4"/>
    <w:lvl w:ilvl="0" w:tplc="61F8F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67BAE"/>
    <w:multiLevelType w:val="hybridMultilevel"/>
    <w:tmpl w:val="F5ECEF66"/>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rPr>
        <w:rFonts w:asciiTheme="minorHAnsi" w:eastAsiaTheme="minorHAnsi" w:hAnsiTheme="minorHAnsi" w:cstheme="minorBidi"/>
      </w:rPr>
    </w:lvl>
    <w:lvl w:ilvl="2" w:tplc="04090001">
      <w:start w:val="1"/>
      <w:numFmt w:val="bullet"/>
      <w:lvlText w:val=""/>
      <w:lvlJc w:val="left"/>
      <w:pPr>
        <w:ind w:left="2340" w:hanging="360"/>
      </w:pPr>
      <w:rPr>
        <w:rFonts w:ascii="Symbol" w:hAnsi="Symbol" w:hint="default"/>
      </w:rPr>
    </w:lvl>
    <w:lvl w:ilvl="3" w:tplc="FFFFFFFF">
      <w:start w:val="1"/>
      <w:numFmt w:val="lowerLetter"/>
      <w:lvlText w:val="%4."/>
      <w:lvlJc w:val="left"/>
      <w:pPr>
        <w:ind w:left="2520" w:hanging="360"/>
      </w:pPr>
      <w:rPr>
        <w:rFonts w:asciiTheme="minorHAnsi" w:eastAsiaTheme="minorHAnsi" w:hAnsiTheme="minorHAnsi" w:cstheme="minorBidi"/>
      </w:rPr>
    </w:lvl>
    <w:lvl w:ilvl="4" w:tplc="FFFFFFFF">
      <w:start w:val="2"/>
      <w:numFmt w:val="decimal"/>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DD42A5F0">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093931">
    <w:abstractNumId w:val="17"/>
  </w:num>
  <w:num w:numId="2" w16cid:durableId="1204486441">
    <w:abstractNumId w:val="14"/>
  </w:num>
  <w:num w:numId="3" w16cid:durableId="546723747">
    <w:abstractNumId w:val="13"/>
  </w:num>
  <w:num w:numId="4" w16cid:durableId="1060252593">
    <w:abstractNumId w:val="0"/>
  </w:num>
  <w:num w:numId="5" w16cid:durableId="188493306">
    <w:abstractNumId w:val="18"/>
  </w:num>
  <w:num w:numId="6" w16cid:durableId="1864781399">
    <w:abstractNumId w:val="2"/>
  </w:num>
  <w:num w:numId="7" w16cid:durableId="376441043">
    <w:abstractNumId w:val="3"/>
  </w:num>
  <w:num w:numId="8" w16cid:durableId="614167755">
    <w:abstractNumId w:val="5"/>
  </w:num>
  <w:num w:numId="9" w16cid:durableId="1318994050">
    <w:abstractNumId w:val="1"/>
  </w:num>
  <w:num w:numId="10" w16cid:durableId="1900356448">
    <w:abstractNumId w:val="4"/>
  </w:num>
  <w:num w:numId="11" w16cid:durableId="1196119810">
    <w:abstractNumId w:val="16"/>
  </w:num>
  <w:num w:numId="12" w16cid:durableId="951592428">
    <w:abstractNumId w:val="12"/>
  </w:num>
  <w:num w:numId="13" w16cid:durableId="2033801324">
    <w:abstractNumId w:val="8"/>
  </w:num>
  <w:num w:numId="14" w16cid:durableId="1726638865">
    <w:abstractNumId w:val="9"/>
  </w:num>
  <w:num w:numId="15" w16cid:durableId="1230533070">
    <w:abstractNumId w:val="11"/>
  </w:num>
  <w:num w:numId="16" w16cid:durableId="1378698554">
    <w:abstractNumId w:val="15"/>
  </w:num>
  <w:num w:numId="17" w16cid:durableId="1186290572">
    <w:abstractNumId w:val="6"/>
  </w:num>
  <w:num w:numId="18" w16cid:durableId="185950572">
    <w:abstractNumId w:val="7"/>
  </w:num>
  <w:num w:numId="19" w16cid:durableId="16037622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 Barr">
    <w15:presenceInfo w15:providerId="Windows Live" w15:userId="b6cb90862d26c4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29"/>
    <w:rsid w:val="00016C68"/>
    <w:rsid w:val="00016FA8"/>
    <w:rsid w:val="00021D83"/>
    <w:rsid w:val="00032BAD"/>
    <w:rsid w:val="000B133B"/>
    <w:rsid w:val="00111AF9"/>
    <w:rsid w:val="001C2D87"/>
    <w:rsid w:val="001E1B13"/>
    <w:rsid w:val="002220E1"/>
    <w:rsid w:val="00296BEA"/>
    <w:rsid w:val="002C710D"/>
    <w:rsid w:val="0030166A"/>
    <w:rsid w:val="00345330"/>
    <w:rsid w:val="003D523A"/>
    <w:rsid w:val="003E56DC"/>
    <w:rsid w:val="004A2636"/>
    <w:rsid w:val="004E3091"/>
    <w:rsid w:val="004E31D1"/>
    <w:rsid w:val="004E64EB"/>
    <w:rsid w:val="00510CE1"/>
    <w:rsid w:val="00541EA1"/>
    <w:rsid w:val="00551D2A"/>
    <w:rsid w:val="005817D7"/>
    <w:rsid w:val="00594375"/>
    <w:rsid w:val="00604F5F"/>
    <w:rsid w:val="00634023"/>
    <w:rsid w:val="00656A29"/>
    <w:rsid w:val="006D4DC0"/>
    <w:rsid w:val="006D6AE2"/>
    <w:rsid w:val="006F6D2A"/>
    <w:rsid w:val="00737BE4"/>
    <w:rsid w:val="00752029"/>
    <w:rsid w:val="007D3BEC"/>
    <w:rsid w:val="008648CF"/>
    <w:rsid w:val="0087404B"/>
    <w:rsid w:val="008B7FC7"/>
    <w:rsid w:val="008C7077"/>
    <w:rsid w:val="008D51DD"/>
    <w:rsid w:val="00910E0D"/>
    <w:rsid w:val="00912091"/>
    <w:rsid w:val="009A30A3"/>
    <w:rsid w:val="009B03AE"/>
    <w:rsid w:val="009B1569"/>
    <w:rsid w:val="009E53CB"/>
    <w:rsid w:val="009F13E9"/>
    <w:rsid w:val="009F58F1"/>
    <w:rsid w:val="00A12A4A"/>
    <w:rsid w:val="00A257C8"/>
    <w:rsid w:val="00B270F3"/>
    <w:rsid w:val="00B51C50"/>
    <w:rsid w:val="00B542D8"/>
    <w:rsid w:val="00B6174C"/>
    <w:rsid w:val="00BB0D0F"/>
    <w:rsid w:val="00BC5413"/>
    <w:rsid w:val="00C1258C"/>
    <w:rsid w:val="00C153D0"/>
    <w:rsid w:val="00C5460E"/>
    <w:rsid w:val="00C84390"/>
    <w:rsid w:val="00CB3EF9"/>
    <w:rsid w:val="00CE3F0E"/>
    <w:rsid w:val="00D1126F"/>
    <w:rsid w:val="00D8536C"/>
    <w:rsid w:val="00D9259D"/>
    <w:rsid w:val="00E025F9"/>
    <w:rsid w:val="00E54953"/>
    <w:rsid w:val="00E5570D"/>
    <w:rsid w:val="00E6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4762D"/>
  <w15:chartTrackingRefBased/>
  <w15:docId w15:val="{84D2FDEA-6DE5-4BB6-BB7B-BD3BF65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A29"/>
  </w:style>
  <w:style w:type="paragraph" w:styleId="Footer">
    <w:name w:val="footer"/>
    <w:basedOn w:val="Normal"/>
    <w:link w:val="FooterChar"/>
    <w:uiPriority w:val="99"/>
    <w:unhideWhenUsed/>
    <w:rsid w:val="00656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A29"/>
  </w:style>
  <w:style w:type="paragraph" w:styleId="ListParagraph">
    <w:name w:val="List Paragraph"/>
    <w:basedOn w:val="Normal"/>
    <w:uiPriority w:val="34"/>
    <w:qFormat/>
    <w:rsid w:val="00656A29"/>
    <w:pPr>
      <w:ind w:left="720"/>
      <w:contextualSpacing/>
    </w:pPr>
  </w:style>
  <w:style w:type="character" w:styleId="Hyperlink">
    <w:name w:val="Hyperlink"/>
    <w:basedOn w:val="DefaultParagraphFont"/>
    <w:uiPriority w:val="99"/>
    <w:unhideWhenUsed/>
    <w:rsid w:val="00656A29"/>
    <w:rPr>
      <w:color w:val="0563C1" w:themeColor="hyperlink"/>
      <w:u w:val="single"/>
    </w:rPr>
  </w:style>
  <w:style w:type="character" w:styleId="UnresolvedMention">
    <w:name w:val="Unresolved Mention"/>
    <w:basedOn w:val="DefaultParagraphFont"/>
    <w:uiPriority w:val="99"/>
    <w:semiHidden/>
    <w:unhideWhenUsed/>
    <w:rsid w:val="00656A29"/>
    <w:rPr>
      <w:color w:val="605E5C"/>
      <w:shd w:val="clear" w:color="auto" w:fill="E1DFDD"/>
    </w:rPr>
  </w:style>
  <w:style w:type="character" w:styleId="CommentReference">
    <w:name w:val="annotation reference"/>
    <w:basedOn w:val="DefaultParagraphFont"/>
    <w:uiPriority w:val="99"/>
    <w:semiHidden/>
    <w:unhideWhenUsed/>
    <w:rsid w:val="00634023"/>
    <w:rPr>
      <w:sz w:val="16"/>
      <w:szCs w:val="16"/>
    </w:rPr>
  </w:style>
  <w:style w:type="paragraph" w:styleId="CommentText">
    <w:name w:val="annotation text"/>
    <w:basedOn w:val="Normal"/>
    <w:link w:val="CommentTextChar"/>
    <w:uiPriority w:val="99"/>
    <w:unhideWhenUsed/>
    <w:rsid w:val="00634023"/>
    <w:pPr>
      <w:spacing w:line="240" w:lineRule="auto"/>
    </w:pPr>
    <w:rPr>
      <w:sz w:val="20"/>
      <w:szCs w:val="20"/>
    </w:rPr>
  </w:style>
  <w:style w:type="character" w:customStyle="1" w:styleId="CommentTextChar">
    <w:name w:val="Comment Text Char"/>
    <w:basedOn w:val="DefaultParagraphFont"/>
    <w:link w:val="CommentText"/>
    <w:uiPriority w:val="99"/>
    <w:rsid w:val="00634023"/>
    <w:rPr>
      <w:sz w:val="20"/>
      <w:szCs w:val="20"/>
    </w:rPr>
  </w:style>
  <w:style w:type="paragraph" w:styleId="CommentSubject">
    <w:name w:val="annotation subject"/>
    <w:basedOn w:val="CommentText"/>
    <w:next w:val="CommentText"/>
    <w:link w:val="CommentSubjectChar"/>
    <w:uiPriority w:val="99"/>
    <w:semiHidden/>
    <w:unhideWhenUsed/>
    <w:rsid w:val="00634023"/>
    <w:rPr>
      <w:b/>
      <w:bCs/>
    </w:rPr>
  </w:style>
  <w:style w:type="character" w:customStyle="1" w:styleId="CommentSubjectChar">
    <w:name w:val="Comment Subject Char"/>
    <w:basedOn w:val="CommentTextChar"/>
    <w:link w:val="CommentSubject"/>
    <w:uiPriority w:val="99"/>
    <w:semiHidden/>
    <w:rsid w:val="00634023"/>
    <w:rPr>
      <w:b/>
      <w:bCs/>
      <w:sz w:val="20"/>
      <w:szCs w:val="20"/>
    </w:rPr>
  </w:style>
  <w:style w:type="paragraph" w:styleId="NoSpacing">
    <w:name w:val="No Spacing"/>
    <w:uiPriority w:val="1"/>
    <w:qFormat/>
    <w:rsid w:val="009B0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saasport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2033</Words>
  <Characters>10066</Characters>
  <Application>Microsoft Office Word</Application>
  <DocSecurity>0</DocSecurity>
  <Lines>218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Barr</dc:creator>
  <cp:keywords/>
  <dc:description/>
  <cp:lastModifiedBy>Josh Barr</cp:lastModifiedBy>
  <cp:revision>5</cp:revision>
  <dcterms:created xsi:type="dcterms:W3CDTF">2022-07-28T15:55:00Z</dcterms:created>
  <dcterms:modified xsi:type="dcterms:W3CDTF">2022-08-02T18:00:00Z</dcterms:modified>
</cp:coreProperties>
</file>