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94677" w14:textId="77777777" w:rsidR="006765E3" w:rsidRPr="0044249E" w:rsidRDefault="006765E3" w:rsidP="006765E3">
      <w:pPr>
        <w:rPr>
          <w:rFonts w:ascii="Avenir Book" w:hAnsi="Avenir Book" w:cs="Calibri"/>
          <w:b/>
          <w:color w:val="800000"/>
        </w:rPr>
      </w:pPr>
      <w:r w:rsidRPr="0044249E">
        <w:rPr>
          <w:rFonts w:ascii="Avenir Book" w:hAnsi="Avenir Book" w:cs="Calibri"/>
          <w:b/>
          <w:noProof/>
          <w:color w:val="800000"/>
        </w:rPr>
        <w:drawing>
          <wp:anchor distT="0" distB="0" distL="114300" distR="114300" simplePos="0" relativeHeight="251659264" behindDoc="0" locked="1" layoutInCell="1" allowOverlap="0" wp14:anchorId="32DF00EA" wp14:editId="3032EBBF">
            <wp:simplePos x="0" y="0"/>
            <wp:positionH relativeFrom="column">
              <wp:posOffset>5715000</wp:posOffset>
            </wp:positionH>
            <wp:positionV relativeFrom="paragraph">
              <wp:posOffset>-233680</wp:posOffset>
            </wp:positionV>
            <wp:extent cx="843280" cy="1192530"/>
            <wp:effectExtent l="0" t="0" r="0" b="1270"/>
            <wp:wrapTight wrapText="bothSides">
              <wp:wrapPolygon edited="0">
                <wp:start x="9108" y="0"/>
                <wp:lineTo x="0" y="1840"/>
                <wp:lineTo x="0" y="7361"/>
                <wp:lineTo x="1301" y="15642"/>
                <wp:lineTo x="8458" y="21163"/>
                <wp:lineTo x="12361" y="21163"/>
                <wp:lineTo x="19518" y="15642"/>
                <wp:lineTo x="20819" y="7361"/>
                <wp:lineTo x="20819" y="1840"/>
                <wp:lineTo x="11711" y="0"/>
                <wp:lineTo x="9108" y="0"/>
              </wp:wrapPolygon>
            </wp:wrapTight>
            <wp:docPr id="1" name="Picture 1" descr="SDMAC:Users:shahsheeb:Dropbox:FHC1:Logos:FHClogo_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DMAC:Users:shahsheeb:Dropbox:FHC1:Logos:FHClogo_noText.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 b="-4366"/>
                    <a:stretch/>
                  </pic:blipFill>
                  <pic:spPr bwMode="auto">
                    <a:xfrm>
                      <a:off x="0" y="0"/>
                      <a:ext cx="843280" cy="119253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4249E">
        <w:rPr>
          <w:rFonts w:ascii="Avenir Book" w:hAnsi="Avenir Book" w:cs="Calibri"/>
          <w:b/>
          <w:color w:val="800000"/>
        </w:rPr>
        <w:t>JOB POSTING</w:t>
      </w:r>
    </w:p>
    <w:p w14:paraId="69F10B02" w14:textId="77777777" w:rsidR="006765E3" w:rsidRPr="0044249E" w:rsidRDefault="006765E3" w:rsidP="006765E3">
      <w:pPr>
        <w:rPr>
          <w:rFonts w:ascii="Avenir Book" w:hAnsi="Avenir Book" w:cs="Calibri"/>
          <w:b/>
        </w:rPr>
      </w:pPr>
      <w:r w:rsidRPr="0044249E">
        <w:rPr>
          <w:rFonts w:ascii="Avenir Book" w:hAnsi="Avenir Book" w:cs="Calibri"/>
          <w:b/>
        </w:rPr>
        <w:t xml:space="preserve">Field Hockey Canada </w:t>
      </w:r>
    </w:p>
    <w:p w14:paraId="5F404C60" w14:textId="14A6770F" w:rsidR="006765E3" w:rsidRPr="0044249E" w:rsidRDefault="006E5B32" w:rsidP="006765E3">
      <w:pPr>
        <w:rPr>
          <w:rFonts w:ascii="Avenir Book" w:hAnsi="Avenir Book" w:cs="Calibri"/>
        </w:rPr>
      </w:pPr>
      <w:r w:rsidRPr="0044249E">
        <w:rPr>
          <w:rFonts w:ascii="Avenir Book" w:hAnsi="Avenir Book" w:cs="Calibri"/>
          <w:b/>
        </w:rPr>
        <w:t xml:space="preserve">True Sport </w:t>
      </w:r>
      <w:r w:rsidR="00D3184B" w:rsidRPr="0044249E">
        <w:rPr>
          <w:rFonts w:ascii="Avenir Book" w:hAnsi="Avenir Book" w:cs="Calibri"/>
          <w:b/>
        </w:rPr>
        <w:t>Manager</w:t>
      </w:r>
      <w:r w:rsidR="006765E3" w:rsidRPr="0044249E">
        <w:rPr>
          <w:rFonts w:ascii="Avenir Book" w:hAnsi="Avenir Book" w:cs="Calibri"/>
          <w:b/>
        </w:rPr>
        <w:br/>
      </w:r>
      <w:r w:rsidR="006765E3" w:rsidRPr="0044249E">
        <w:rPr>
          <w:rFonts w:ascii="Avenir Book" w:hAnsi="Avenir Book" w:cs="Calibri"/>
        </w:rPr>
        <w:br/>
      </w:r>
      <w:r w:rsidR="006765E3" w:rsidRPr="0044249E">
        <w:rPr>
          <w:rFonts w:ascii="Avenir Book" w:hAnsi="Avenir Book" w:cs="Calibri"/>
        </w:rPr>
        <w:br/>
      </w:r>
    </w:p>
    <w:p w14:paraId="40BEFA5B" w14:textId="36B7E02C" w:rsidR="006765E3" w:rsidRPr="0044249E" w:rsidRDefault="00582892" w:rsidP="003D6EBE">
      <w:pPr>
        <w:jc w:val="both"/>
        <w:rPr>
          <w:rFonts w:ascii="Avenir Book" w:hAnsi="Avenir Book" w:cs="Calibri"/>
          <w:b/>
        </w:rPr>
      </w:pPr>
      <w:r w:rsidRPr="0044249E">
        <w:rPr>
          <w:rFonts w:ascii="Avenir Book" w:hAnsi="Avenir Book"/>
        </w:rPr>
        <w:t xml:space="preserve">Working in collaboration with a variety of partners, Field Hockey Canada </w:t>
      </w:r>
      <w:r w:rsidR="00244B64">
        <w:rPr>
          <w:rFonts w:ascii="Avenir Book" w:hAnsi="Avenir Book"/>
        </w:rPr>
        <w:t xml:space="preserve">(FHC) </w:t>
      </w:r>
      <w:r w:rsidRPr="0044249E">
        <w:rPr>
          <w:rFonts w:ascii="Avenir Book" w:hAnsi="Avenir Book"/>
        </w:rPr>
        <w:t>is the national sport governing body responsible for the development, growth and promotion of field hockey in Canada. Field Hockey Canada receives financial contributions from the federal government and other agencies, organizations, sponsors and donors, and is accountable for the disbursement and reporting of funds according to the contracted terms and conditions.  Programs, activities and services are operated within the limitations established in an annual budget approved by the Board of Directors.  Field Hockey Canada staff is responsible to manage the finances and provide support for all Field Hockey Canada activity.</w:t>
      </w:r>
      <w:r w:rsidRPr="0044249E">
        <w:rPr>
          <w:rFonts w:ascii="Avenir Book" w:hAnsi="Avenir Book"/>
        </w:rPr>
        <w:br/>
      </w:r>
      <w:r w:rsidRPr="0044249E">
        <w:rPr>
          <w:rFonts w:ascii="Avenir Book" w:hAnsi="Avenir Book"/>
        </w:rPr>
        <w:br/>
      </w:r>
      <w:r w:rsidR="0097586E">
        <w:rPr>
          <w:rFonts w:ascii="Avenir Book" w:hAnsi="Avenir Book"/>
        </w:rPr>
        <w:t xml:space="preserve">This position is supported by Sport Canada </w:t>
      </w:r>
      <w:r w:rsidR="009A3447">
        <w:rPr>
          <w:rFonts w:ascii="Avenir Book" w:hAnsi="Avenir Book"/>
        </w:rPr>
        <w:t>and b</w:t>
      </w:r>
      <w:r w:rsidRPr="0044249E">
        <w:rPr>
          <w:rFonts w:ascii="Avenir Book" w:hAnsi="Avenir Book"/>
        </w:rPr>
        <w:t>ased out of the Field Hockey Canada office in Vancouver</w:t>
      </w:r>
      <w:r w:rsidR="009A3447">
        <w:rPr>
          <w:rFonts w:ascii="Avenir Book" w:hAnsi="Avenir Book"/>
        </w:rPr>
        <w:t>.</w:t>
      </w:r>
      <w:r w:rsidRPr="0044249E">
        <w:rPr>
          <w:rFonts w:ascii="Avenir Book" w:hAnsi="Avenir Book"/>
        </w:rPr>
        <w:t xml:space="preserve"> </w:t>
      </w:r>
      <w:r w:rsidR="009A3447">
        <w:rPr>
          <w:rFonts w:ascii="Avenir Book" w:hAnsi="Avenir Book"/>
        </w:rPr>
        <w:t>R</w:t>
      </w:r>
      <w:r w:rsidRPr="0044249E">
        <w:rPr>
          <w:rFonts w:ascii="Avenir Book" w:hAnsi="Avenir Book"/>
        </w:rPr>
        <w:t xml:space="preserve">eporting to the Chief Executive Officer, the </w:t>
      </w:r>
      <w:r w:rsidR="0085501D" w:rsidRPr="0044249E">
        <w:rPr>
          <w:rFonts w:ascii="Avenir Book" w:hAnsi="Avenir Book"/>
        </w:rPr>
        <w:t>Tr</w:t>
      </w:r>
      <w:r w:rsidR="0044249E" w:rsidRPr="0044249E">
        <w:rPr>
          <w:rFonts w:ascii="Avenir Book" w:hAnsi="Avenir Book"/>
        </w:rPr>
        <w:t>u</w:t>
      </w:r>
      <w:r w:rsidR="0085501D" w:rsidRPr="0044249E">
        <w:rPr>
          <w:rFonts w:ascii="Avenir Book" w:hAnsi="Avenir Book"/>
        </w:rPr>
        <w:t>e Sport Manager</w:t>
      </w:r>
      <w:r w:rsidRPr="0044249E">
        <w:rPr>
          <w:rFonts w:ascii="Avenir Book" w:hAnsi="Avenir Book"/>
        </w:rPr>
        <w:t xml:space="preserve"> is a full-time employee role responsible for managing the strateg</w:t>
      </w:r>
      <w:r w:rsidR="0085501D" w:rsidRPr="0044249E">
        <w:rPr>
          <w:rFonts w:ascii="Avenir Book" w:hAnsi="Avenir Book"/>
        </w:rPr>
        <w:t xml:space="preserve">ic implementation of </w:t>
      </w:r>
      <w:r w:rsidR="0044249E" w:rsidRPr="0044249E">
        <w:rPr>
          <w:rFonts w:ascii="Avenir Book" w:hAnsi="Avenir Book"/>
        </w:rPr>
        <w:t xml:space="preserve">safe, ethical and inclusive sport into all elements of </w:t>
      </w:r>
      <w:r w:rsidRPr="0044249E">
        <w:rPr>
          <w:rFonts w:ascii="Avenir Book" w:hAnsi="Avenir Book"/>
        </w:rPr>
        <w:t xml:space="preserve">field hockey across Canada.  The </w:t>
      </w:r>
      <w:r w:rsidR="0044249E" w:rsidRPr="0044249E">
        <w:rPr>
          <w:rFonts w:ascii="Avenir Book" w:hAnsi="Avenir Book"/>
        </w:rPr>
        <w:t>True Sport Manager</w:t>
      </w:r>
      <w:r w:rsidRPr="0044249E">
        <w:rPr>
          <w:rFonts w:ascii="Avenir Book" w:hAnsi="Avenir Book"/>
        </w:rPr>
        <w:t xml:space="preserve"> </w:t>
      </w:r>
      <w:r w:rsidR="0044249E" w:rsidRPr="0044249E">
        <w:rPr>
          <w:rFonts w:ascii="Avenir Book" w:hAnsi="Avenir Book"/>
        </w:rPr>
        <w:t xml:space="preserve">leads FHC’s drive to ensure field hockey is a leader in gender equity, safe sport, diversity and inclusion. They will do so </w:t>
      </w:r>
      <w:r w:rsidR="00053900">
        <w:rPr>
          <w:rFonts w:ascii="Avenir Book" w:hAnsi="Avenir Book"/>
        </w:rPr>
        <w:t>through</w:t>
      </w:r>
      <w:r w:rsidR="0044249E" w:rsidRPr="0044249E">
        <w:rPr>
          <w:rFonts w:ascii="Avenir Book" w:hAnsi="Avenir Book"/>
        </w:rPr>
        <w:t xml:space="preserve"> embedd</w:t>
      </w:r>
      <w:r w:rsidR="00053900">
        <w:rPr>
          <w:rFonts w:ascii="Avenir Book" w:hAnsi="Avenir Book"/>
        </w:rPr>
        <w:t xml:space="preserve">ing the policies, procedures and </w:t>
      </w:r>
      <w:r w:rsidR="00517DB1">
        <w:rPr>
          <w:rFonts w:ascii="Avenir Book" w:hAnsi="Avenir Book"/>
        </w:rPr>
        <w:t xml:space="preserve">practice of </w:t>
      </w:r>
      <w:r w:rsidR="00053900">
        <w:rPr>
          <w:rFonts w:ascii="Avenir Book" w:hAnsi="Avenir Book"/>
        </w:rPr>
        <w:t>safe, ethical sport</w:t>
      </w:r>
      <w:r w:rsidR="0044249E" w:rsidRPr="0044249E">
        <w:rPr>
          <w:rFonts w:ascii="Avenir Book" w:hAnsi="Avenir Book"/>
        </w:rPr>
        <w:t xml:space="preserve"> within and </w:t>
      </w:r>
      <w:r w:rsidR="00517DB1">
        <w:rPr>
          <w:rFonts w:ascii="Avenir Book" w:hAnsi="Avenir Book"/>
        </w:rPr>
        <w:t xml:space="preserve">across </w:t>
      </w:r>
      <w:r w:rsidR="0044249E" w:rsidRPr="0044249E">
        <w:rPr>
          <w:rFonts w:ascii="Avenir Book" w:hAnsi="Avenir Book"/>
        </w:rPr>
        <w:t>all field hockey environments</w:t>
      </w:r>
      <w:r w:rsidR="00224F99">
        <w:rPr>
          <w:rFonts w:ascii="Avenir Book" w:hAnsi="Avenir Book"/>
        </w:rPr>
        <w:t>. This includes but is not limited to</w:t>
      </w:r>
      <w:r w:rsidR="0044249E" w:rsidRPr="0044249E">
        <w:rPr>
          <w:rFonts w:ascii="Avenir Book" w:hAnsi="Avenir Book"/>
        </w:rPr>
        <w:t xml:space="preserve"> </w:t>
      </w:r>
      <w:r w:rsidRPr="0044249E">
        <w:rPr>
          <w:rFonts w:ascii="Avenir Book" w:hAnsi="Avenir Book"/>
        </w:rPr>
        <w:t>coach education, officials and umpire development, athlete pathways and domestic events.</w:t>
      </w:r>
    </w:p>
    <w:p w14:paraId="79975C15" w14:textId="5D217199" w:rsidR="006765E3" w:rsidRDefault="006765E3" w:rsidP="006765E3">
      <w:pPr>
        <w:rPr>
          <w:rFonts w:ascii="Avenir Book" w:hAnsi="Avenir Book" w:cs="Calibri"/>
        </w:rPr>
      </w:pPr>
    </w:p>
    <w:p w14:paraId="3BC737EB" w14:textId="5709AE6A" w:rsidR="00DE06CB" w:rsidRDefault="003F4282" w:rsidP="006765E3">
      <w:pPr>
        <w:rPr>
          <w:rFonts w:ascii="Avenir Book" w:hAnsi="Avenir Book" w:cs="Calibri"/>
        </w:rPr>
      </w:pPr>
      <w:r>
        <w:rPr>
          <w:rFonts w:ascii="Avenir Book" w:hAnsi="Avenir Book" w:cs="Calibri"/>
          <w:b/>
          <w:color w:val="800000"/>
        </w:rPr>
        <w:t>Primary Responsibilities</w:t>
      </w:r>
    </w:p>
    <w:p w14:paraId="2091BF96" w14:textId="35E5E4AC" w:rsidR="003F4282" w:rsidRDefault="003F4282" w:rsidP="006765E3">
      <w:pPr>
        <w:rPr>
          <w:rFonts w:ascii="Avenir Book" w:hAnsi="Avenir Book" w:cs="Calibri"/>
        </w:rPr>
      </w:pPr>
    </w:p>
    <w:p w14:paraId="4F826C28" w14:textId="3D3FFBBB" w:rsidR="00C10E43" w:rsidRPr="00C10E43" w:rsidRDefault="00C10E43" w:rsidP="006765E3">
      <w:pPr>
        <w:rPr>
          <w:rFonts w:ascii="Avenir Book" w:hAnsi="Avenir Book" w:cs="Calibri"/>
          <w:u w:val="single"/>
        </w:rPr>
      </w:pPr>
      <w:r w:rsidRPr="00C10E43">
        <w:rPr>
          <w:rFonts w:ascii="Avenir Book" w:hAnsi="Avenir Book" w:cs="Calibri"/>
          <w:u w:val="single"/>
        </w:rPr>
        <w:t>Safe Sport, Gender Equity, Diversity and Inclusion</w:t>
      </w:r>
    </w:p>
    <w:p w14:paraId="39708E65" w14:textId="77777777" w:rsidR="00C10E43" w:rsidRDefault="00C10E43" w:rsidP="006765E3">
      <w:pPr>
        <w:rPr>
          <w:rFonts w:ascii="Avenir Book" w:hAnsi="Avenir Book" w:cs="Calibri"/>
        </w:rPr>
      </w:pPr>
    </w:p>
    <w:p w14:paraId="3B9F4AF8" w14:textId="1AC01266" w:rsidR="00244B64" w:rsidRDefault="00244B64" w:rsidP="00244B64">
      <w:pPr>
        <w:pStyle w:val="ListParagraph"/>
        <w:numPr>
          <w:ilvl w:val="0"/>
          <w:numId w:val="19"/>
        </w:numPr>
        <w:jc w:val="both"/>
        <w:rPr>
          <w:rFonts w:ascii="Avenir Book" w:hAnsi="Avenir Book" w:cs="Calibri"/>
        </w:rPr>
      </w:pPr>
      <w:r w:rsidRPr="007523DF">
        <w:rPr>
          <w:rFonts w:ascii="Avenir Book" w:hAnsi="Avenir Book" w:cs="Calibri"/>
        </w:rPr>
        <w:t xml:space="preserve">Integrate the principles of True Sport into all </w:t>
      </w:r>
      <w:r w:rsidR="003D6EBE">
        <w:rPr>
          <w:rFonts w:ascii="Avenir Book" w:hAnsi="Avenir Book" w:cs="Calibri"/>
        </w:rPr>
        <w:t>aspects</w:t>
      </w:r>
      <w:r w:rsidRPr="007523DF">
        <w:rPr>
          <w:rFonts w:ascii="Avenir Book" w:hAnsi="Avenir Book" w:cs="Calibri"/>
        </w:rPr>
        <w:t xml:space="preserve"> of </w:t>
      </w:r>
      <w:r>
        <w:rPr>
          <w:rFonts w:ascii="Avenir Book" w:hAnsi="Avenir Book" w:cs="Calibri"/>
        </w:rPr>
        <w:t>FHC’s</w:t>
      </w:r>
      <w:r w:rsidRPr="007523DF">
        <w:rPr>
          <w:rFonts w:ascii="Avenir Book" w:hAnsi="Avenir Book" w:cs="Calibri"/>
        </w:rPr>
        <w:t xml:space="preserve"> </w:t>
      </w:r>
      <w:r>
        <w:rPr>
          <w:rFonts w:ascii="Avenir Book" w:hAnsi="Avenir Book" w:cs="Calibri"/>
        </w:rPr>
        <w:t xml:space="preserve">development </w:t>
      </w:r>
      <w:r w:rsidRPr="007523DF">
        <w:rPr>
          <w:rFonts w:ascii="Avenir Book" w:hAnsi="Avenir Book" w:cs="Calibri"/>
        </w:rPr>
        <w:t>work</w:t>
      </w:r>
      <w:r w:rsidR="003D6EBE">
        <w:rPr>
          <w:rFonts w:ascii="Avenir Book" w:hAnsi="Avenir Book" w:cs="Calibri"/>
        </w:rPr>
        <w:t>, including serving as the main point of contact for Canadian Centre for Ethics in Sport regarding the True Sport initiative</w:t>
      </w:r>
      <w:r>
        <w:rPr>
          <w:rFonts w:ascii="Avenir Book" w:hAnsi="Avenir Book" w:cs="Calibri"/>
        </w:rPr>
        <w:t>;</w:t>
      </w:r>
    </w:p>
    <w:p w14:paraId="255B63CA" w14:textId="77777777" w:rsidR="00244B64" w:rsidRDefault="00244B64" w:rsidP="00244B64">
      <w:pPr>
        <w:pStyle w:val="ListParagraph"/>
        <w:jc w:val="both"/>
        <w:rPr>
          <w:rFonts w:ascii="Avenir Book" w:hAnsi="Avenir Book" w:cs="Calibri"/>
        </w:rPr>
      </w:pPr>
    </w:p>
    <w:p w14:paraId="785A34EC" w14:textId="666CD068" w:rsidR="00244B64" w:rsidRDefault="00244B64" w:rsidP="00244B64">
      <w:pPr>
        <w:pStyle w:val="ListParagraph"/>
        <w:numPr>
          <w:ilvl w:val="0"/>
          <w:numId w:val="19"/>
        </w:numPr>
        <w:rPr>
          <w:rFonts w:ascii="Avenir Book" w:hAnsi="Avenir Book"/>
          <w:lang w:val="en-CA"/>
        </w:rPr>
      </w:pPr>
      <w:r w:rsidRPr="007523DF">
        <w:rPr>
          <w:rFonts w:ascii="Avenir Book" w:hAnsi="Avenir Book" w:cs="Calibri"/>
        </w:rPr>
        <w:t xml:space="preserve">Lead gender equity initiatives, including support to </w:t>
      </w:r>
      <w:r w:rsidRPr="007523DF">
        <w:rPr>
          <w:rFonts w:ascii="Avenir Book" w:hAnsi="Avenir Book"/>
          <w:lang w:val="en-CA"/>
        </w:rPr>
        <w:t xml:space="preserve">girls and women in coaching, </w:t>
      </w:r>
      <w:r>
        <w:rPr>
          <w:rFonts w:ascii="Avenir Book" w:hAnsi="Avenir Book"/>
          <w:lang w:val="en-CA"/>
        </w:rPr>
        <w:t>recruiting boys and other</w:t>
      </w:r>
      <w:r w:rsidRPr="007523DF">
        <w:rPr>
          <w:rFonts w:ascii="Avenir Book" w:hAnsi="Avenir Book"/>
          <w:lang w:val="en-CA"/>
        </w:rPr>
        <w:t xml:space="preserve"> identified </w:t>
      </w:r>
      <w:r>
        <w:rPr>
          <w:rFonts w:ascii="Avenir Book" w:hAnsi="Avenir Book"/>
          <w:lang w:val="en-CA"/>
        </w:rPr>
        <w:t>underrepresented</w:t>
      </w:r>
      <w:r w:rsidRPr="007523DF">
        <w:rPr>
          <w:rFonts w:ascii="Avenir Book" w:hAnsi="Avenir Book"/>
          <w:lang w:val="en-CA"/>
        </w:rPr>
        <w:t xml:space="preserve"> groups into the sport</w:t>
      </w:r>
      <w:r>
        <w:rPr>
          <w:rFonts w:ascii="Avenir Book" w:hAnsi="Avenir Book"/>
          <w:lang w:val="en-CA"/>
        </w:rPr>
        <w:t>;</w:t>
      </w:r>
    </w:p>
    <w:p w14:paraId="1F3719D2" w14:textId="77777777" w:rsidR="00244B64" w:rsidRPr="00244B64" w:rsidRDefault="00244B64" w:rsidP="00244B64">
      <w:pPr>
        <w:pStyle w:val="ListParagraph"/>
        <w:rPr>
          <w:rFonts w:ascii="Avenir Book" w:hAnsi="Avenir Book"/>
          <w:lang w:val="en-CA"/>
        </w:rPr>
      </w:pPr>
    </w:p>
    <w:p w14:paraId="1477CDAB" w14:textId="79A1FE31" w:rsidR="00244B64" w:rsidRDefault="00244B64" w:rsidP="00244B64">
      <w:pPr>
        <w:pStyle w:val="ListParagraph"/>
        <w:numPr>
          <w:ilvl w:val="0"/>
          <w:numId w:val="19"/>
        </w:numPr>
        <w:rPr>
          <w:rFonts w:ascii="Avenir Book" w:hAnsi="Avenir Book"/>
          <w:lang w:val="en-CA"/>
        </w:rPr>
      </w:pPr>
      <w:r w:rsidRPr="007523DF">
        <w:rPr>
          <w:rFonts w:ascii="Avenir Book" w:hAnsi="Avenir Book" w:cs="Calibri"/>
        </w:rPr>
        <w:t xml:space="preserve">Ensure gender equity is </w:t>
      </w:r>
      <w:r w:rsidRPr="007523DF">
        <w:rPr>
          <w:rFonts w:ascii="Avenir Book" w:hAnsi="Avenir Book"/>
          <w:lang w:val="en-CA"/>
        </w:rPr>
        <w:t>visibly intertwined in all FHC's programs and services</w:t>
      </w:r>
      <w:r>
        <w:rPr>
          <w:rFonts w:ascii="Avenir Book" w:hAnsi="Avenir Book"/>
          <w:lang w:val="en-CA"/>
        </w:rPr>
        <w:t>;</w:t>
      </w:r>
      <w:r w:rsidRPr="007523DF">
        <w:rPr>
          <w:rFonts w:ascii="Avenir Book" w:hAnsi="Avenir Book"/>
          <w:lang w:val="en-CA"/>
        </w:rPr>
        <w:t xml:space="preserve"> </w:t>
      </w:r>
    </w:p>
    <w:p w14:paraId="0F03F776" w14:textId="77777777" w:rsidR="00244B64" w:rsidRPr="00244B64" w:rsidRDefault="00244B64" w:rsidP="00244B64">
      <w:pPr>
        <w:pStyle w:val="ListParagraph"/>
        <w:rPr>
          <w:rFonts w:ascii="Avenir Book" w:hAnsi="Avenir Book"/>
          <w:lang w:val="en-CA"/>
        </w:rPr>
      </w:pPr>
    </w:p>
    <w:p w14:paraId="407F1398" w14:textId="77777777" w:rsidR="00224F99" w:rsidRDefault="00244B64" w:rsidP="00244B64">
      <w:pPr>
        <w:pStyle w:val="ListParagraph"/>
        <w:numPr>
          <w:ilvl w:val="0"/>
          <w:numId w:val="19"/>
        </w:numPr>
        <w:rPr>
          <w:rFonts w:ascii="Avenir Book" w:hAnsi="Avenir Book"/>
          <w:lang w:val="en-CA"/>
        </w:rPr>
      </w:pPr>
      <w:r w:rsidRPr="007523DF">
        <w:rPr>
          <w:rFonts w:ascii="Avenir Book" w:hAnsi="Avenir Book"/>
          <w:lang w:val="en-CA"/>
        </w:rPr>
        <w:t>Where gaps exist, work with partners to create new programs and connections to close identified gaps and ensure field hockey is a diverse and inclusive sporting environment</w:t>
      </w:r>
      <w:r>
        <w:rPr>
          <w:rFonts w:ascii="Avenir Book" w:hAnsi="Avenir Book"/>
          <w:lang w:val="en-CA"/>
        </w:rPr>
        <w:t>;</w:t>
      </w:r>
    </w:p>
    <w:p w14:paraId="661F9325" w14:textId="77777777" w:rsidR="00224F99" w:rsidRPr="00224F99" w:rsidRDefault="00224F99" w:rsidP="00224F99">
      <w:pPr>
        <w:pStyle w:val="ListParagraph"/>
        <w:rPr>
          <w:rFonts w:ascii="Avenir Book" w:hAnsi="Avenir Book" w:cs="Calibri"/>
        </w:rPr>
      </w:pPr>
    </w:p>
    <w:p w14:paraId="2AF0BB76" w14:textId="2132629C" w:rsidR="00DE06CB" w:rsidRPr="00224F99" w:rsidRDefault="003F4282" w:rsidP="00244B64">
      <w:pPr>
        <w:pStyle w:val="ListParagraph"/>
        <w:numPr>
          <w:ilvl w:val="0"/>
          <w:numId w:val="19"/>
        </w:numPr>
        <w:rPr>
          <w:rFonts w:ascii="Avenir Book" w:hAnsi="Avenir Book"/>
          <w:lang w:val="en-CA"/>
        </w:rPr>
      </w:pPr>
      <w:r w:rsidRPr="00224F99">
        <w:rPr>
          <w:rFonts w:ascii="Avenir Book" w:hAnsi="Avenir Book" w:cs="Calibri"/>
        </w:rPr>
        <w:t xml:space="preserve">Lead the implementation of </w:t>
      </w:r>
      <w:r w:rsidR="00DE06CB" w:rsidRPr="00224F99">
        <w:rPr>
          <w:rFonts w:ascii="Avenir Book" w:hAnsi="Avenir Book" w:cs="Calibri"/>
        </w:rPr>
        <w:t>Safe Sport</w:t>
      </w:r>
      <w:r w:rsidR="00224F99">
        <w:rPr>
          <w:rFonts w:ascii="Avenir Book" w:hAnsi="Avenir Book" w:cs="Calibri"/>
        </w:rPr>
        <w:t xml:space="preserve">, including the </w:t>
      </w:r>
      <w:r w:rsidRPr="00224F99">
        <w:rPr>
          <w:rFonts w:ascii="Avenir Book" w:hAnsi="Avenir Book" w:cs="Calibri"/>
        </w:rPr>
        <w:t>U</w:t>
      </w:r>
      <w:r w:rsidR="00244B64" w:rsidRPr="00224F99">
        <w:rPr>
          <w:rFonts w:ascii="Avenir Book" w:hAnsi="Avenir Book" w:cs="Calibri"/>
        </w:rPr>
        <w:t xml:space="preserve">niversal </w:t>
      </w:r>
      <w:r w:rsidRPr="00224F99">
        <w:rPr>
          <w:rFonts w:ascii="Avenir Book" w:hAnsi="Avenir Book" w:cs="Calibri"/>
        </w:rPr>
        <w:t>C</w:t>
      </w:r>
      <w:r w:rsidR="00244B64" w:rsidRPr="00224F99">
        <w:rPr>
          <w:rFonts w:ascii="Avenir Book" w:hAnsi="Avenir Book" w:cs="Calibri"/>
        </w:rPr>
        <w:t xml:space="preserve">ode of </w:t>
      </w:r>
      <w:r w:rsidRPr="00224F99">
        <w:rPr>
          <w:rFonts w:ascii="Avenir Book" w:hAnsi="Avenir Book" w:cs="Calibri"/>
        </w:rPr>
        <w:t>C</w:t>
      </w:r>
      <w:r w:rsidR="00244B64" w:rsidRPr="00224F99">
        <w:rPr>
          <w:rFonts w:ascii="Avenir Book" w:hAnsi="Avenir Book" w:cs="Calibri"/>
        </w:rPr>
        <w:t xml:space="preserve">onduct to Address Maltreatment in Sport (UCCMS) </w:t>
      </w:r>
      <w:r w:rsidRPr="00224F99">
        <w:rPr>
          <w:rFonts w:ascii="Avenir Book" w:hAnsi="Avenir Book" w:cs="Calibri"/>
        </w:rPr>
        <w:t>within and across all field hockey environments</w:t>
      </w:r>
      <w:r w:rsidR="00581761" w:rsidRPr="00224F99">
        <w:rPr>
          <w:rFonts w:ascii="Avenir Book" w:hAnsi="Avenir Book" w:cs="Calibri"/>
        </w:rPr>
        <w:t>;</w:t>
      </w:r>
    </w:p>
    <w:p w14:paraId="61CFC0D6" w14:textId="77777777" w:rsidR="003F4282" w:rsidRDefault="003F4282" w:rsidP="006765E3">
      <w:pPr>
        <w:rPr>
          <w:rFonts w:ascii="Avenir Book" w:hAnsi="Avenir Book"/>
        </w:rPr>
      </w:pPr>
    </w:p>
    <w:p w14:paraId="463600E1" w14:textId="7281BB85" w:rsidR="00C10E43" w:rsidRPr="003D6EBE" w:rsidRDefault="003F4282" w:rsidP="003F4282">
      <w:pPr>
        <w:pStyle w:val="ListParagraph"/>
        <w:numPr>
          <w:ilvl w:val="0"/>
          <w:numId w:val="19"/>
        </w:numPr>
        <w:rPr>
          <w:rFonts w:ascii="Avenir Book" w:hAnsi="Avenir Book" w:cs="Calibri"/>
        </w:rPr>
      </w:pPr>
      <w:r w:rsidRPr="007523DF">
        <w:rPr>
          <w:rFonts w:ascii="Avenir Book" w:hAnsi="Avenir Book"/>
        </w:rPr>
        <w:t>Act as the primary contact regarding complaints of misconduct</w:t>
      </w:r>
      <w:r w:rsidR="00581761">
        <w:rPr>
          <w:rFonts w:ascii="Avenir Book" w:hAnsi="Avenir Book"/>
        </w:rPr>
        <w:t>;</w:t>
      </w:r>
    </w:p>
    <w:p w14:paraId="0C843295" w14:textId="77777777" w:rsidR="003D6EBE" w:rsidRPr="003D6EBE" w:rsidRDefault="003D6EBE" w:rsidP="003D6EBE">
      <w:pPr>
        <w:pStyle w:val="ListParagraph"/>
        <w:rPr>
          <w:rFonts w:ascii="Avenir Book" w:hAnsi="Avenir Book" w:cs="Calibri"/>
        </w:rPr>
      </w:pPr>
    </w:p>
    <w:p w14:paraId="7603D80C" w14:textId="14F2503C" w:rsidR="003D6EBE" w:rsidRPr="00244B64" w:rsidRDefault="003D6EBE" w:rsidP="003F4282">
      <w:pPr>
        <w:pStyle w:val="ListParagraph"/>
        <w:numPr>
          <w:ilvl w:val="0"/>
          <w:numId w:val="19"/>
        </w:numPr>
        <w:rPr>
          <w:rFonts w:ascii="Avenir Book" w:hAnsi="Avenir Book" w:cs="Calibri"/>
        </w:rPr>
      </w:pPr>
      <w:r>
        <w:rPr>
          <w:rFonts w:ascii="Avenir Book" w:hAnsi="Avenir Book" w:cs="Calibri"/>
        </w:rPr>
        <w:t>Act as the primary contact for True Sport</w:t>
      </w:r>
      <w:r w:rsidR="00AE78B4">
        <w:rPr>
          <w:rFonts w:ascii="Avenir Book" w:hAnsi="Avenir Book" w:cs="Calibri"/>
        </w:rPr>
        <w:t>.</w:t>
      </w:r>
    </w:p>
    <w:p w14:paraId="576147A6" w14:textId="77777777" w:rsidR="00C10E43" w:rsidRDefault="00C10E43" w:rsidP="00C10E43">
      <w:pPr>
        <w:jc w:val="both"/>
        <w:rPr>
          <w:rFonts w:ascii="Avenir Book" w:hAnsi="Avenir Book" w:cs="Calibri"/>
        </w:rPr>
      </w:pPr>
    </w:p>
    <w:p w14:paraId="437E1190" w14:textId="5EDB9ACB" w:rsidR="00C10E43" w:rsidRDefault="00C10E43" w:rsidP="00C10E43">
      <w:pPr>
        <w:jc w:val="both"/>
        <w:rPr>
          <w:rFonts w:ascii="Avenir Book" w:hAnsi="Avenir Book" w:cs="Calibri"/>
        </w:rPr>
      </w:pPr>
    </w:p>
    <w:p w14:paraId="29CE3E55" w14:textId="77850DB2" w:rsidR="00C10E43" w:rsidRPr="00C10E43" w:rsidRDefault="00C10E43" w:rsidP="00C10E43">
      <w:pPr>
        <w:jc w:val="both"/>
        <w:rPr>
          <w:rFonts w:ascii="Avenir Book" w:hAnsi="Avenir Book" w:cs="Calibri"/>
          <w:u w:val="single"/>
        </w:rPr>
      </w:pPr>
      <w:r w:rsidRPr="00C10E43">
        <w:rPr>
          <w:rFonts w:ascii="Avenir Book" w:hAnsi="Avenir Book" w:cs="Calibri"/>
          <w:u w:val="single"/>
        </w:rPr>
        <w:t>Sport Development</w:t>
      </w:r>
    </w:p>
    <w:p w14:paraId="466B7035" w14:textId="4547BA2E" w:rsidR="00C10E43" w:rsidRDefault="00C10E43" w:rsidP="00C10E43">
      <w:pPr>
        <w:jc w:val="both"/>
        <w:rPr>
          <w:rFonts w:ascii="Avenir Book" w:hAnsi="Avenir Book" w:cs="Calibri"/>
        </w:rPr>
      </w:pPr>
    </w:p>
    <w:p w14:paraId="01B15B14" w14:textId="3663473E" w:rsidR="00581761" w:rsidRPr="00C10E43" w:rsidRDefault="00581761" w:rsidP="00581761">
      <w:pPr>
        <w:rPr>
          <w:rFonts w:ascii="Avenir Book" w:hAnsi="Avenir Book" w:cs="Calibri"/>
          <w:u w:val="single"/>
        </w:rPr>
      </w:pPr>
      <w:r>
        <w:rPr>
          <w:rFonts w:ascii="Avenir Book" w:hAnsi="Avenir Book" w:cs="Calibri"/>
        </w:rPr>
        <w:t xml:space="preserve">The True Sport Manager will ensure the deliverables of </w:t>
      </w:r>
      <w:r w:rsidRPr="00581761">
        <w:rPr>
          <w:rFonts w:ascii="Avenir Book" w:hAnsi="Avenir Book" w:cs="Calibri"/>
        </w:rPr>
        <w:t xml:space="preserve">Safe Sport, Gender Equity, Diversity and Inclusion are embedded within all practice and across all </w:t>
      </w:r>
      <w:r w:rsidR="003D6EBE">
        <w:rPr>
          <w:rFonts w:ascii="Avenir Book" w:hAnsi="Avenir Book" w:cs="Calibri"/>
        </w:rPr>
        <w:t>aspects</w:t>
      </w:r>
      <w:r w:rsidRPr="00581761">
        <w:rPr>
          <w:rFonts w:ascii="Avenir Book" w:hAnsi="Avenir Book" w:cs="Calibri"/>
        </w:rPr>
        <w:t xml:space="preserve"> of FHC’s work</w:t>
      </w:r>
      <w:r w:rsidR="003D6EBE">
        <w:rPr>
          <w:rFonts w:ascii="Avenir Book" w:hAnsi="Avenir Book" w:cs="Calibri"/>
        </w:rPr>
        <w:t xml:space="preserve"> including;</w:t>
      </w:r>
    </w:p>
    <w:p w14:paraId="6BBE4A41" w14:textId="0BFFD0BB" w:rsidR="00581761" w:rsidRDefault="00581761" w:rsidP="00C10E43">
      <w:pPr>
        <w:jc w:val="both"/>
        <w:rPr>
          <w:rFonts w:ascii="Avenir Book" w:hAnsi="Avenir Book" w:cs="Calibri"/>
        </w:rPr>
      </w:pPr>
    </w:p>
    <w:p w14:paraId="2E8C105D" w14:textId="719B8FDB" w:rsidR="00C10E43" w:rsidRPr="00C10E43" w:rsidRDefault="00C10E43" w:rsidP="00C10E43">
      <w:pPr>
        <w:pStyle w:val="ListParagraph"/>
        <w:numPr>
          <w:ilvl w:val="0"/>
          <w:numId w:val="18"/>
        </w:numPr>
        <w:rPr>
          <w:rFonts w:ascii="Avenir Book" w:hAnsi="Avenir Book"/>
        </w:rPr>
      </w:pPr>
      <w:r w:rsidRPr="00C10E43">
        <w:rPr>
          <w:rFonts w:ascii="Avenir Book" w:hAnsi="Avenir Book"/>
        </w:rPr>
        <w:t>Coach</w:t>
      </w:r>
      <w:r w:rsidR="00A26F06">
        <w:rPr>
          <w:rFonts w:ascii="Avenir Book" w:hAnsi="Avenir Book"/>
        </w:rPr>
        <w:t>ing</w:t>
      </w:r>
      <w:r w:rsidR="00AE78B4">
        <w:rPr>
          <w:rFonts w:ascii="Avenir Book" w:hAnsi="Avenir Book"/>
        </w:rPr>
        <w:t>,</w:t>
      </w:r>
      <w:r w:rsidR="00A26F06">
        <w:rPr>
          <w:rFonts w:ascii="Avenir Book" w:hAnsi="Avenir Book"/>
        </w:rPr>
        <w:t xml:space="preserve"> </w:t>
      </w:r>
      <w:r w:rsidR="00DD34C3">
        <w:rPr>
          <w:rFonts w:ascii="Avenir Book" w:hAnsi="Avenir Book"/>
        </w:rPr>
        <w:t xml:space="preserve">Officials and Umpires </w:t>
      </w:r>
      <w:r w:rsidR="00A26F06">
        <w:rPr>
          <w:rFonts w:ascii="Avenir Book" w:hAnsi="Avenir Book"/>
        </w:rPr>
        <w:t>Development</w:t>
      </w:r>
    </w:p>
    <w:p w14:paraId="02D415DA" w14:textId="77777777" w:rsidR="003F4915" w:rsidRDefault="003F4915" w:rsidP="00C10E43">
      <w:pPr>
        <w:rPr>
          <w:rFonts w:ascii="Avenir Book" w:hAnsi="Avenir Book"/>
        </w:rPr>
      </w:pPr>
    </w:p>
    <w:p w14:paraId="64AE85FC" w14:textId="7963A1B8" w:rsidR="00A26F06" w:rsidRPr="0044249E" w:rsidRDefault="00A26F06" w:rsidP="00A26F06">
      <w:pPr>
        <w:rPr>
          <w:rFonts w:ascii="Avenir Book" w:hAnsi="Avenir Book"/>
        </w:rPr>
      </w:pPr>
      <w:r w:rsidRPr="0044249E">
        <w:rPr>
          <w:rFonts w:ascii="Avenir Book" w:hAnsi="Avenir Book"/>
        </w:rPr>
        <w:t xml:space="preserve">Serve as the staff leader on all items relating to </w:t>
      </w:r>
      <w:r>
        <w:rPr>
          <w:rFonts w:ascii="Avenir Book" w:hAnsi="Avenir Book"/>
        </w:rPr>
        <w:t>coaching</w:t>
      </w:r>
      <w:r w:rsidR="00AE78B4">
        <w:rPr>
          <w:rFonts w:ascii="Avenir Book" w:hAnsi="Avenir Book"/>
        </w:rPr>
        <w:t>, officials and umpire’s</w:t>
      </w:r>
      <w:r>
        <w:rPr>
          <w:rFonts w:ascii="Avenir Book" w:hAnsi="Avenir Book"/>
        </w:rPr>
        <w:t xml:space="preserve"> development</w:t>
      </w:r>
      <w:r w:rsidRPr="0044249E">
        <w:rPr>
          <w:rFonts w:ascii="Avenir Book" w:hAnsi="Avenir Book"/>
        </w:rPr>
        <w:t xml:space="preserve"> including but not limited to:</w:t>
      </w:r>
    </w:p>
    <w:p w14:paraId="14ADD168" w14:textId="77777777" w:rsidR="00A26F06" w:rsidRDefault="00A26F06" w:rsidP="00A26F06">
      <w:pPr>
        <w:rPr>
          <w:rFonts w:ascii="Avenir Book" w:hAnsi="Avenir Book"/>
        </w:rPr>
      </w:pPr>
    </w:p>
    <w:p w14:paraId="0F5BC455" w14:textId="0BB78B13" w:rsidR="00A26F06" w:rsidRPr="00A26F06" w:rsidRDefault="009A3447" w:rsidP="00A26F06">
      <w:pPr>
        <w:pStyle w:val="ListParagraph"/>
        <w:numPr>
          <w:ilvl w:val="0"/>
          <w:numId w:val="21"/>
        </w:numPr>
        <w:rPr>
          <w:rFonts w:ascii="Avenir Book" w:hAnsi="Avenir Book"/>
        </w:rPr>
      </w:pPr>
      <w:r>
        <w:rPr>
          <w:rFonts w:ascii="Avenir Book" w:hAnsi="Avenir Book"/>
        </w:rPr>
        <w:t>Management of</w:t>
      </w:r>
      <w:r w:rsidR="003F4915" w:rsidRPr="00A26F06">
        <w:rPr>
          <w:rFonts w:ascii="Avenir Book" w:hAnsi="Avenir Book"/>
        </w:rPr>
        <w:t xml:space="preserve"> the coaching pathway </w:t>
      </w:r>
      <w:r w:rsidR="00E15A26">
        <w:rPr>
          <w:rFonts w:ascii="Avenir Book" w:hAnsi="Avenir Book"/>
        </w:rPr>
        <w:t xml:space="preserve">and development </w:t>
      </w:r>
      <w:r w:rsidR="003F4915" w:rsidRPr="00A26F06">
        <w:rPr>
          <w:rFonts w:ascii="Avenir Book" w:hAnsi="Avenir Book"/>
        </w:rPr>
        <w:t xml:space="preserve">requirements with regards to </w:t>
      </w:r>
      <w:r w:rsidR="003D6EBE" w:rsidRPr="00A26F06">
        <w:rPr>
          <w:rFonts w:ascii="Avenir Book" w:hAnsi="Avenir Book" w:cs="Calibri"/>
        </w:rPr>
        <w:t>Safe Sport, Gender Equity, Diversity and Inclusion</w:t>
      </w:r>
      <w:r w:rsidR="00A26F06">
        <w:rPr>
          <w:rFonts w:ascii="Avenir Book" w:hAnsi="Avenir Book" w:cs="Calibri"/>
        </w:rPr>
        <w:t>;</w:t>
      </w:r>
    </w:p>
    <w:p w14:paraId="4E879D76" w14:textId="77777777" w:rsidR="00A26F06" w:rsidRPr="00A26F06" w:rsidRDefault="00A26F06" w:rsidP="00A26F06">
      <w:pPr>
        <w:pStyle w:val="ListParagraph"/>
        <w:rPr>
          <w:rFonts w:ascii="Avenir Book" w:hAnsi="Avenir Book"/>
        </w:rPr>
      </w:pPr>
    </w:p>
    <w:p w14:paraId="1FB3B62B" w14:textId="4D5B64A6" w:rsidR="00A26F06" w:rsidRDefault="003D6EBE" w:rsidP="00A26F06">
      <w:pPr>
        <w:pStyle w:val="ListParagraph"/>
        <w:numPr>
          <w:ilvl w:val="0"/>
          <w:numId w:val="21"/>
        </w:numPr>
        <w:rPr>
          <w:rFonts w:ascii="Avenir Book" w:hAnsi="Avenir Book"/>
        </w:rPr>
      </w:pPr>
      <w:r w:rsidRPr="00A26F06">
        <w:rPr>
          <w:rFonts w:ascii="Avenir Book" w:hAnsi="Avenir Book"/>
        </w:rPr>
        <w:t>Lead</w:t>
      </w:r>
      <w:r w:rsidR="009A3447">
        <w:rPr>
          <w:rFonts w:ascii="Avenir Book" w:hAnsi="Avenir Book"/>
        </w:rPr>
        <w:t>ing</w:t>
      </w:r>
      <w:r w:rsidRPr="00A26F06">
        <w:rPr>
          <w:rFonts w:ascii="Avenir Book" w:hAnsi="Avenir Book"/>
        </w:rPr>
        <w:t xml:space="preserve"> the implementation of the coac</w:t>
      </w:r>
      <w:r w:rsidR="00A26F06">
        <w:rPr>
          <w:rFonts w:ascii="Avenir Book" w:hAnsi="Avenir Book"/>
        </w:rPr>
        <w:t xml:space="preserve">h education </w:t>
      </w:r>
      <w:r w:rsidRPr="00A26F06">
        <w:rPr>
          <w:rFonts w:ascii="Avenir Book" w:hAnsi="Avenir Book"/>
        </w:rPr>
        <w:t>strategy to ensure delivery of the NCCP provincially, while maintaining the national standard and consistency</w:t>
      </w:r>
      <w:r w:rsidR="00A26F06">
        <w:rPr>
          <w:rFonts w:ascii="Avenir Book" w:hAnsi="Avenir Book"/>
        </w:rPr>
        <w:t>;</w:t>
      </w:r>
    </w:p>
    <w:p w14:paraId="7FB6354F" w14:textId="77777777" w:rsidR="00A26F06" w:rsidRPr="00E15A26" w:rsidRDefault="00A26F06" w:rsidP="00E15A26">
      <w:pPr>
        <w:rPr>
          <w:rFonts w:ascii="Avenir Book" w:hAnsi="Avenir Book"/>
        </w:rPr>
      </w:pPr>
    </w:p>
    <w:p w14:paraId="102DD3A2" w14:textId="03AC5F19" w:rsidR="00A26F06" w:rsidRPr="00E15A26" w:rsidRDefault="006B2C3C" w:rsidP="00E15A26">
      <w:pPr>
        <w:pStyle w:val="ListParagraph"/>
        <w:numPr>
          <w:ilvl w:val="0"/>
          <w:numId w:val="21"/>
        </w:numPr>
        <w:rPr>
          <w:rFonts w:ascii="Avenir Book" w:hAnsi="Avenir Book"/>
        </w:rPr>
      </w:pPr>
      <w:r>
        <w:rPr>
          <w:rFonts w:ascii="Avenir Book" w:hAnsi="Avenir Book"/>
        </w:rPr>
        <w:t>Working with the</w:t>
      </w:r>
      <w:r w:rsidR="00A26F06">
        <w:rPr>
          <w:rFonts w:ascii="Avenir Book" w:hAnsi="Avenir Book"/>
        </w:rPr>
        <w:t xml:space="preserve"> </w:t>
      </w:r>
      <w:r w:rsidR="00A26F06" w:rsidRPr="00A26F06">
        <w:rPr>
          <w:rFonts w:ascii="Avenir Book" w:hAnsi="Avenir Book"/>
        </w:rPr>
        <w:t>F</w:t>
      </w:r>
      <w:r w:rsidR="00A26F06">
        <w:rPr>
          <w:rFonts w:ascii="Avenir Book" w:hAnsi="Avenir Book"/>
        </w:rPr>
        <w:t>HC Coach Education</w:t>
      </w:r>
      <w:r w:rsidR="00A26F06" w:rsidRPr="00A26F06">
        <w:rPr>
          <w:rFonts w:ascii="Avenir Book" w:hAnsi="Avenir Book"/>
        </w:rPr>
        <w:t xml:space="preserve"> Committee; </w:t>
      </w:r>
    </w:p>
    <w:p w14:paraId="350CB7B0" w14:textId="77777777" w:rsidR="00A26F06" w:rsidRPr="00E15A26" w:rsidRDefault="00A26F06" w:rsidP="00E15A26">
      <w:pPr>
        <w:rPr>
          <w:rFonts w:ascii="Avenir Book" w:hAnsi="Avenir Book"/>
        </w:rPr>
      </w:pPr>
    </w:p>
    <w:p w14:paraId="5DBDC887" w14:textId="27267C0E" w:rsidR="00C10E43" w:rsidRPr="00A26F06" w:rsidRDefault="00C10E43" w:rsidP="00A26F06">
      <w:pPr>
        <w:pStyle w:val="ListParagraph"/>
        <w:numPr>
          <w:ilvl w:val="0"/>
          <w:numId w:val="21"/>
        </w:numPr>
        <w:rPr>
          <w:rFonts w:ascii="Avenir Book" w:hAnsi="Avenir Book"/>
        </w:rPr>
      </w:pPr>
      <w:r w:rsidRPr="00A26F06">
        <w:rPr>
          <w:rFonts w:ascii="Avenir Book" w:hAnsi="Avenir Book"/>
        </w:rPr>
        <w:t>Serv</w:t>
      </w:r>
      <w:r w:rsidR="009A3447">
        <w:rPr>
          <w:rFonts w:ascii="Avenir Book" w:hAnsi="Avenir Book"/>
        </w:rPr>
        <w:t>ing</w:t>
      </w:r>
      <w:r w:rsidRPr="00A26F06">
        <w:rPr>
          <w:rFonts w:ascii="Avenir Book" w:hAnsi="Avenir Book"/>
        </w:rPr>
        <w:t xml:space="preserve"> as the main point of contact for Field Hockey Canada, working directly with the Coaches Association of Canada consultant</w:t>
      </w:r>
      <w:r w:rsidR="009A3447">
        <w:rPr>
          <w:rFonts w:ascii="Avenir Book" w:hAnsi="Avenir Book"/>
        </w:rPr>
        <w:t>;</w:t>
      </w:r>
    </w:p>
    <w:p w14:paraId="5D204F0E" w14:textId="6EEEB6DB" w:rsidR="00C10E43" w:rsidRDefault="00C10E43" w:rsidP="00E15A26">
      <w:pPr>
        <w:rPr>
          <w:rFonts w:ascii="Avenir Book" w:hAnsi="Avenir Book"/>
        </w:rPr>
      </w:pPr>
    </w:p>
    <w:p w14:paraId="67CAFBB8" w14:textId="61588598" w:rsidR="00E15A26" w:rsidRPr="00A26F06" w:rsidRDefault="00E15A26" w:rsidP="00E15A26">
      <w:pPr>
        <w:pStyle w:val="ListParagraph"/>
        <w:numPr>
          <w:ilvl w:val="0"/>
          <w:numId w:val="21"/>
        </w:numPr>
        <w:rPr>
          <w:rFonts w:ascii="Avenir Book" w:hAnsi="Avenir Book"/>
        </w:rPr>
      </w:pPr>
      <w:r w:rsidRPr="00A26F06">
        <w:rPr>
          <w:rFonts w:ascii="Avenir Book" w:hAnsi="Avenir Book"/>
        </w:rPr>
        <w:lastRenderedPageBreak/>
        <w:t>Manag</w:t>
      </w:r>
      <w:r w:rsidR="009A3447">
        <w:rPr>
          <w:rFonts w:ascii="Avenir Book" w:hAnsi="Avenir Book"/>
        </w:rPr>
        <w:t>ing</w:t>
      </w:r>
      <w:r w:rsidRPr="00A26F06">
        <w:rPr>
          <w:rFonts w:ascii="Avenir Book" w:hAnsi="Avenir Book"/>
        </w:rPr>
        <w:t xml:space="preserve"> the </w:t>
      </w:r>
      <w:r>
        <w:rPr>
          <w:rFonts w:ascii="Avenir Book" w:hAnsi="Avenir Book"/>
        </w:rPr>
        <w:t>official’s</w:t>
      </w:r>
      <w:r w:rsidRPr="00A26F06">
        <w:rPr>
          <w:rFonts w:ascii="Avenir Book" w:hAnsi="Avenir Book"/>
        </w:rPr>
        <w:t xml:space="preserve"> </w:t>
      </w:r>
      <w:r>
        <w:rPr>
          <w:rFonts w:ascii="Avenir Book" w:hAnsi="Avenir Book"/>
        </w:rPr>
        <w:t xml:space="preserve">and umpire’s </w:t>
      </w:r>
      <w:r w:rsidRPr="00A26F06">
        <w:rPr>
          <w:rFonts w:ascii="Avenir Book" w:hAnsi="Avenir Book"/>
        </w:rPr>
        <w:t xml:space="preserve">pathway </w:t>
      </w:r>
      <w:r>
        <w:rPr>
          <w:rFonts w:ascii="Avenir Book" w:hAnsi="Avenir Book"/>
        </w:rPr>
        <w:t xml:space="preserve">and development </w:t>
      </w:r>
      <w:r w:rsidRPr="00A26F06">
        <w:rPr>
          <w:rFonts w:ascii="Avenir Book" w:hAnsi="Avenir Book"/>
        </w:rPr>
        <w:t xml:space="preserve">requirements with regards to </w:t>
      </w:r>
      <w:r w:rsidRPr="00A26F06">
        <w:rPr>
          <w:rFonts w:ascii="Avenir Book" w:hAnsi="Avenir Book" w:cs="Calibri"/>
        </w:rPr>
        <w:t>Safe Sport, Gender Equity, Diversity and Inclusion</w:t>
      </w:r>
      <w:r>
        <w:rPr>
          <w:rFonts w:ascii="Avenir Book" w:hAnsi="Avenir Book" w:cs="Calibri"/>
        </w:rPr>
        <w:t>;</w:t>
      </w:r>
    </w:p>
    <w:p w14:paraId="7127B814" w14:textId="77777777" w:rsidR="00E15A26" w:rsidRPr="00A26F06" w:rsidRDefault="00E15A26" w:rsidP="00E15A26">
      <w:pPr>
        <w:pStyle w:val="ListParagraph"/>
        <w:rPr>
          <w:rFonts w:ascii="Avenir Book" w:hAnsi="Avenir Book"/>
        </w:rPr>
      </w:pPr>
    </w:p>
    <w:p w14:paraId="1BCDC93C" w14:textId="7A46DBFD" w:rsidR="00E15A26" w:rsidRDefault="00E15A26" w:rsidP="00E15A26">
      <w:pPr>
        <w:pStyle w:val="ListParagraph"/>
        <w:numPr>
          <w:ilvl w:val="0"/>
          <w:numId w:val="21"/>
        </w:numPr>
        <w:rPr>
          <w:rFonts w:ascii="Avenir Book" w:hAnsi="Avenir Book"/>
        </w:rPr>
      </w:pPr>
      <w:r w:rsidRPr="00A26F06">
        <w:rPr>
          <w:rFonts w:ascii="Avenir Book" w:hAnsi="Avenir Book"/>
        </w:rPr>
        <w:t>Lead</w:t>
      </w:r>
      <w:r w:rsidR="009A3447">
        <w:rPr>
          <w:rFonts w:ascii="Avenir Book" w:hAnsi="Avenir Book"/>
        </w:rPr>
        <w:t>ing</w:t>
      </w:r>
      <w:r w:rsidRPr="00A26F06">
        <w:rPr>
          <w:rFonts w:ascii="Avenir Book" w:hAnsi="Avenir Book"/>
        </w:rPr>
        <w:t xml:space="preserve"> the implementation of the </w:t>
      </w:r>
      <w:r>
        <w:rPr>
          <w:rFonts w:ascii="Avenir Book" w:hAnsi="Avenir Book"/>
        </w:rPr>
        <w:t>officiating</w:t>
      </w:r>
      <w:r>
        <w:rPr>
          <w:rFonts w:ascii="Avenir Book" w:hAnsi="Avenir Book"/>
        </w:rPr>
        <w:t xml:space="preserve"> </w:t>
      </w:r>
      <w:r>
        <w:rPr>
          <w:rFonts w:ascii="Avenir Book" w:hAnsi="Avenir Book"/>
        </w:rPr>
        <w:t xml:space="preserve">and umpiring </w:t>
      </w:r>
      <w:r w:rsidRPr="00A26F06">
        <w:rPr>
          <w:rFonts w:ascii="Avenir Book" w:hAnsi="Avenir Book"/>
        </w:rPr>
        <w:t xml:space="preserve">strategy to ensure </w:t>
      </w:r>
      <w:r w:rsidR="009A3447">
        <w:rPr>
          <w:rFonts w:ascii="Avenir Book" w:hAnsi="Avenir Book"/>
        </w:rPr>
        <w:t xml:space="preserve">the </w:t>
      </w:r>
      <w:r w:rsidRPr="00A26F06">
        <w:rPr>
          <w:rFonts w:ascii="Avenir Book" w:hAnsi="Avenir Book"/>
        </w:rPr>
        <w:t xml:space="preserve">delivery of </w:t>
      </w:r>
      <w:r>
        <w:rPr>
          <w:rFonts w:ascii="Avenir Book" w:hAnsi="Avenir Book"/>
        </w:rPr>
        <w:t>education</w:t>
      </w:r>
      <w:r w:rsidRPr="00A26F06">
        <w:rPr>
          <w:rFonts w:ascii="Avenir Book" w:hAnsi="Avenir Book"/>
        </w:rPr>
        <w:t>,</w:t>
      </w:r>
      <w:r>
        <w:rPr>
          <w:rFonts w:ascii="Avenir Book" w:hAnsi="Avenir Book"/>
        </w:rPr>
        <w:t xml:space="preserve"> mentorship and opportunities</w:t>
      </w:r>
      <w:r w:rsidRPr="00A26F06">
        <w:rPr>
          <w:rFonts w:ascii="Avenir Book" w:hAnsi="Avenir Book"/>
        </w:rPr>
        <w:t xml:space="preserve"> while maintaining the national standard and consistency</w:t>
      </w:r>
      <w:r>
        <w:rPr>
          <w:rFonts w:ascii="Avenir Book" w:hAnsi="Avenir Book"/>
        </w:rPr>
        <w:t>;</w:t>
      </w:r>
    </w:p>
    <w:p w14:paraId="40ADC0EA" w14:textId="77777777" w:rsidR="00E15A26" w:rsidRPr="00E15A26" w:rsidRDefault="00E15A26" w:rsidP="00E15A26">
      <w:pPr>
        <w:rPr>
          <w:rFonts w:ascii="Avenir Book" w:hAnsi="Avenir Book"/>
        </w:rPr>
      </w:pPr>
    </w:p>
    <w:p w14:paraId="64CE9ABC" w14:textId="40C868DA" w:rsidR="00E15A26" w:rsidRPr="00E15A26" w:rsidRDefault="00E15A26" w:rsidP="00E15A26">
      <w:pPr>
        <w:pStyle w:val="ListParagraph"/>
        <w:numPr>
          <w:ilvl w:val="0"/>
          <w:numId w:val="21"/>
        </w:numPr>
        <w:rPr>
          <w:rFonts w:ascii="Avenir Book" w:hAnsi="Avenir Book"/>
        </w:rPr>
      </w:pPr>
      <w:r>
        <w:rPr>
          <w:rFonts w:ascii="Avenir Book" w:hAnsi="Avenir Book"/>
        </w:rPr>
        <w:t xml:space="preserve">Working with the </w:t>
      </w:r>
      <w:r w:rsidRPr="00A26F06">
        <w:rPr>
          <w:rFonts w:ascii="Avenir Book" w:hAnsi="Avenir Book"/>
        </w:rPr>
        <w:t>F</w:t>
      </w:r>
      <w:r>
        <w:rPr>
          <w:rFonts w:ascii="Avenir Book" w:hAnsi="Avenir Book"/>
        </w:rPr>
        <w:t xml:space="preserve">HC </w:t>
      </w:r>
      <w:r>
        <w:rPr>
          <w:rFonts w:ascii="Avenir Book" w:hAnsi="Avenir Book"/>
        </w:rPr>
        <w:t>Officials</w:t>
      </w:r>
      <w:r w:rsidRPr="00A26F06">
        <w:rPr>
          <w:rFonts w:ascii="Avenir Book" w:hAnsi="Avenir Book"/>
        </w:rPr>
        <w:t xml:space="preserve"> Committee</w:t>
      </w:r>
      <w:r w:rsidR="009A3447">
        <w:rPr>
          <w:rFonts w:ascii="Avenir Book" w:hAnsi="Avenir Book"/>
        </w:rPr>
        <w:t>.</w:t>
      </w:r>
      <w:r w:rsidRPr="00A26F06">
        <w:rPr>
          <w:rFonts w:ascii="Avenir Book" w:hAnsi="Avenir Book"/>
        </w:rPr>
        <w:t xml:space="preserve"> </w:t>
      </w:r>
    </w:p>
    <w:p w14:paraId="6B126A39" w14:textId="385A4EE4" w:rsidR="00C10E43" w:rsidRDefault="00C10E43" w:rsidP="00E53A3D">
      <w:pPr>
        <w:rPr>
          <w:rFonts w:ascii="Avenir Book" w:hAnsi="Avenir Book"/>
        </w:rPr>
      </w:pPr>
    </w:p>
    <w:p w14:paraId="7B914C5A" w14:textId="77777777" w:rsidR="001911DE" w:rsidRPr="0044249E" w:rsidRDefault="001911DE" w:rsidP="00E53A3D">
      <w:pPr>
        <w:rPr>
          <w:rFonts w:ascii="Avenir Book" w:hAnsi="Avenir Book"/>
        </w:rPr>
      </w:pPr>
    </w:p>
    <w:p w14:paraId="67A44A87" w14:textId="77777777" w:rsidR="00833977" w:rsidRPr="007523DF" w:rsidRDefault="00833977" w:rsidP="00833977">
      <w:pPr>
        <w:pStyle w:val="ListParagraph"/>
        <w:numPr>
          <w:ilvl w:val="0"/>
          <w:numId w:val="18"/>
        </w:numPr>
        <w:rPr>
          <w:rFonts w:ascii="Avenir Book" w:hAnsi="Avenir Book"/>
        </w:rPr>
      </w:pPr>
      <w:r w:rsidRPr="007523DF">
        <w:rPr>
          <w:rFonts w:ascii="Avenir Book" w:hAnsi="Avenir Book"/>
        </w:rPr>
        <w:t xml:space="preserve">Athlete Pathway  </w:t>
      </w:r>
    </w:p>
    <w:p w14:paraId="3511AE8F" w14:textId="0C7AEF91" w:rsidR="00833977" w:rsidRDefault="00833977" w:rsidP="00833977">
      <w:pPr>
        <w:pStyle w:val="ListParagraph"/>
        <w:rPr>
          <w:rFonts w:ascii="Avenir Book" w:hAnsi="Avenir Book"/>
        </w:rPr>
      </w:pPr>
    </w:p>
    <w:p w14:paraId="634549D7" w14:textId="2FFC67B0" w:rsidR="003E5EE0" w:rsidRPr="003E5EE0" w:rsidRDefault="003E5EE0" w:rsidP="003E5EE0">
      <w:pPr>
        <w:ind w:left="360"/>
        <w:rPr>
          <w:rFonts w:ascii="Avenir Book" w:hAnsi="Avenir Book"/>
        </w:rPr>
      </w:pPr>
      <w:r w:rsidRPr="0044249E">
        <w:rPr>
          <w:rFonts w:ascii="Avenir Book" w:hAnsi="Avenir Book"/>
        </w:rPr>
        <w:t xml:space="preserve">Serve as the staff leader on all items relating </w:t>
      </w:r>
      <w:r w:rsidRPr="001911DE">
        <w:rPr>
          <w:rFonts w:ascii="Avenir Book" w:hAnsi="Avenir Book"/>
        </w:rPr>
        <w:t xml:space="preserve">athlete </w:t>
      </w:r>
      <w:r w:rsidR="009A3447">
        <w:rPr>
          <w:rFonts w:ascii="Avenir Book" w:hAnsi="Avenir Book"/>
        </w:rPr>
        <w:t xml:space="preserve">development </w:t>
      </w:r>
      <w:r w:rsidRPr="001911DE">
        <w:rPr>
          <w:rFonts w:ascii="Avenir Book" w:hAnsi="Avenir Book"/>
        </w:rPr>
        <w:t>pathway</w:t>
      </w:r>
      <w:r w:rsidRPr="001911DE">
        <w:rPr>
          <w:rFonts w:ascii="Avenir Book" w:hAnsi="Avenir Book"/>
        </w:rPr>
        <w:t xml:space="preserve"> including</w:t>
      </w:r>
      <w:r w:rsidRPr="0044249E">
        <w:rPr>
          <w:rFonts w:ascii="Avenir Book" w:hAnsi="Avenir Book"/>
        </w:rPr>
        <w:t xml:space="preserve"> but not limited to:</w:t>
      </w:r>
      <w:r>
        <w:rPr>
          <w:rFonts w:ascii="Avenir Book" w:hAnsi="Avenir Book"/>
        </w:rPr>
        <w:t xml:space="preserve"> </w:t>
      </w:r>
    </w:p>
    <w:p w14:paraId="02626285" w14:textId="77777777" w:rsidR="00833977" w:rsidRDefault="00833977" w:rsidP="00833977">
      <w:pPr>
        <w:rPr>
          <w:rFonts w:ascii="Avenir Book" w:hAnsi="Avenir Book"/>
        </w:rPr>
      </w:pPr>
    </w:p>
    <w:p w14:paraId="136A2F22" w14:textId="5CC3F548" w:rsidR="00833977" w:rsidRPr="00833977" w:rsidRDefault="00833977" w:rsidP="00833977">
      <w:pPr>
        <w:pStyle w:val="ListParagraph"/>
        <w:numPr>
          <w:ilvl w:val="0"/>
          <w:numId w:val="23"/>
        </w:numPr>
        <w:rPr>
          <w:rFonts w:ascii="Avenir Book" w:hAnsi="Avenir Book"/>
        </w:rPr>
      </w:pPr>
      <w:r w:rsidRPr="00833977">
        <w:rPr>
          <w:rFonts w:ascii="Avenir Book" w:hAnsi="Avenir Book"/>
        </w:rPr>
        <w:t>Support</w:t>
      </w:r>
      <w:r w:rsidR="009A3447">
        <w:rPr>
          <w:rFonts w:ascii="Avenir Book" w:hAnsi="Avenir Book"/>
        </w:rPr>
        <w:t>ing</w:t>
      </w:r>
      <w:r w:rsidRPr="00833977">
        <w:rPr>
          <w:rFonts w:ascii="Avenir Book" w:hAnsi="Avenir Book"/>
        </w:rPr>
        <w:t xml:space="preserve"> the implementation of the True Sport principles within the athlete pathway;</w:t>
      </w:r>
    </w:p>
    <w:p w14:paraId="6B9EE246" w14:textId="77777777" w:rsidR="00833977" w:rsidRDefault="00833977" w:rsidP="00833977">
      <w:pPr>
        <w:rPr>
          <w:rFonts w:ascii="Avenir Book" w:hAnsi="Avenir Book"/>
        </w:rPr>
      </w:pPr>
    </w:p>
    <w:p w14:paraId="495B8DBE" w14:textId="6714170D" w:rsidR="00833977" w:rsidRDefault="00833977" w:rsidP="00833977">
      <w:pPr>
        <w:pStyle w:val="ListParagraph"/>
        <w:numPr>
          <w:ilvl w:val="0"/>
          <w:numId w:val="23"/>
        </w:numPr>
        <w:rPr>
          <w:rFonts w:ascii="Avenir Book" w:hAnsi="Avenir Book"/>
        </w:rPr>
      </w:pPr>
      <w:r w:rsidRPr="00833977">
        <w:rPr>
          <w:rFonts w:ascii="Avenir Book" w:hAnsi="Avenir Book"/>
        </w:rPr>
        <w:t>Lead</w:t>
      </w:r>
      <w:r w:rsidR="009A3447">
        <w:rPr>
          <w:rFonts w:ascii="Avenir Book" w:hAnsi="Avenir Book"/>
        </w:rPr>
        <w:t>ing</w:t>
      </w:r>
      <w:r w:rsidRPr="00833977">
        <w:rPr>
          <w:rFonts w:ascii="Avenir Book" w:hAnsi="Avenir Book"/>
        </w:rPr>
        <w:t xml:space="preserve"> the implementation of safe sport, gender equity, diversity and inclusion within the athlete pathway;</w:t>
      </w:r>
    </w:p>
    <w:p w14:paraId="2C9FDBB8" w14:textId="77777777" w:rsidR="001911DE" w:rsidRPr="001911DE" w:rsidRDefault="001911DE" w:rsidP="001911DE">
      <w:pPr>
        <w:pStyle w:val="ListParagraph"/>
        <w:rPr>
          <w:rFonts w:ascii="Avenir Book" w:hAnsi="Avenir Book"/>
        </w:rPr>
      </w:pPr>
    </w:p>
    <w:p w14:paraId="17DDA216" w14:textId="2F291760" w:rsidR="001911DE" w:rsidRPr="001911DE" w:rsidRDefault="001911DE" w:rsidP="001911DE">
      <w:pPr>
        <w:pStyle w:val="ListParagraph"/>
        <w:numPr>
          <w:ilvl w:val="0"/>
          <w:numId w:val="23"/>
        </w:numPr>
        <w:rPr>
          <w:rFonts w:ascii="Avenir Book" w:hAnsi="Avenir Book"/>
        </w:rPr>
      </w:pPr>
      <w:r w:rsidRPr="00833977">
        <w:rPr>
          <w:rFonts w:ascii="Avenir Book" w:hAnsi="Avenir Book"/>
        </w:rPr>
        <w:t>Where necessary, design programs to close identified gaps in relation to safe sport, gender equity, diversity and inclusion.</w:t>
      </w:r>
    </w:p>
    <w:p w14:paraId="585984AB" w14:textId="77777777" w:rsidR="00833977" w:rsidRDefault="00833977" w:rsidP="00833977">
      <w:pPr>
        <w:rPr>
          <w:rFonts w:ascii="Avenir Book" w:hAnsi="Avenir Book"/>
        </w:rPr>
      </w:pPr>
    </w:p>
    <w:p w14:paraId="7D437B5E" w14:textId="77777777" w:rsidR="00833977" w:rsidRPr="00833977" w:rsidRDefault="00833977" w:rsidP="00833977">
      <w:pPr>
        <w:pStyle w:val="ListParagraph"/>
        <w:numPr>
          <w:ilvl w:val="0"/>
          <w:numId w:val="23"/>
        </w:numPr>
        <w:rPr>
          <w:rFonts w:ascii="Avenir Book" w:hAnsi="Avenir Book"/>
        </w:rPr>
      </w:pPr>
      <w:r w:rsidRPr="00833977">
        <w:rPr>
          <w:rFonts w:ascii="Avenir Book" w:hAnsi="Avenir Book"/>
        </w:rPr>
        <w:t>Serve as the staff lead to work with our member provincial sport associations and clubs to implement the Strategic Plan 2020-2025;</w:t>
      </w:r>
    </w:p>
    <w:p w14:paraId="6F69902A" w14:textId="77777777" w:rsidR="00833977" w:rsidRPr="00E53A3D" w:rsidRDefault="00833977" w:rsidP="00E53A3D">
      <w:pPr>
        <w:rPr>
          <w:rFonts w:ascii="Avenir Book" w:hAnsi="Avenir Book"/>
        </w:rPr>
      </w:pPr>
    </w:p>
    <w:p w14:paraId="0D0666A6" w14:textId="08053097" w:rsidR="00C10E43" w:rsidRPr="00833977" w:rsidRDefault="00C10E43" w:rsidP="00833977">
      <w:pPr>
        <w:pStyle w:val="ListParagraph"/>
        <w:numPr>
          <w:ilvl w:val="0"/>
          <w:numId w:val="18"/>
        </w:numPr>
        <w:rPr>
          <w:rFonts w:ascii="Avenir Book" w:hAnsi="Avenir Book"/>
        </w:rPr>
      </w:pPr>
      <w:r w:rsidRPr="00833977">
        <w:rPr>
          <w:rFonts w:ascii="Avenir Book" w:hAnsi="Avenir Book"/>
        </w:rPr>
        <w:t>Domestic Events</w:t>
      </w:r>
    </w:p>
    <w:p w14:paraId="1EC8C1CB" w14:textId="77777777" w:rsidR="00C10E43" w:rsidRDefault="00C10E43" w:rsidP="00C10E43">
      <w:pPr>
        <w:rPr>
          <w:rFonts w:ascii="Avenir Book" w:hAnsi="Avenir Book"/>
        </w:rPr>
      </w:pPr>
    </w:p>
    <w:p w14:paraId="3C81FD06" w14:textId="601B8467" w:rsidR="00E53A3D" w:rsidRPr="007523DF" w:rsidRDefault="00DD34C3" w:rsidP="009A3447">
      <w:pPr>
        <w:ind w:left="360"/>
        <w:rPr>
          <w:rFonts w:ascii="Avenir Book" w:hAnsi="Avenir Book"/>
        </w:rPr>
      </w:pPr>
      <w:r>
        <w:rPr>
          <w:rFonts w:ascii="Avenir Book" w:hAnsi="Avenir Book"/>
        </w:rPr>
        <w:t>All FHC employees s</w:t>
      </w:r>
      <w:r w:rsidR="007523DF">
        <w:rPr>
          <w:rFonts w:ascii="Avenir Book" w:hAnsi="Avenir Book"/>
        </w:rPr>
        <w:t>upport</w:t>
      </w:r>
      <w:r w:rsidR="00C10E43" w:rsidRPr="00C10E43">
        <w:rPr>
          <w:rFonts w:ascii="Avenir Book" w:hAnsi="Avenir Book"/>
        </w:rPr>
        <w:t xml:space="preserve"> the vision,</w:t>
      </w:r>
      <w:r w:rsidR="00C10E43">
        <w:rPr>
          <w:rFonts w:ascii="Avenir Book" w:hAnsi="Avenir Book"/>
        </w:rPr>
        <w:t xml:space="preserve"> </w:t>
      </w:r>
      <w:r w:rsidR="00C10E43" w:rsidRPr="00C10E43">
        <w:rPr>
          <w:rFonts w:ascii="Avenir Book" w:hAnsi="Avenir Book"/>
        </w:rPr>
        <w:t>development and execution of domestic and international events held within</w:t>
      </w:r>
      <w:r w:rsidR="007523DF">
        <w:rPr>
          <w:rFonts w:ascii="Avenir Book" w:hAnsi="Avenir Book"/>
        </w:rPr>
        <w:t xml:space="preserve"> </w:t>
      </w:r>
      <w:r w:rsidR="00C10E43" w:rsidRPr="00C10E43">
        <w:rPr>
          <w:rFonts w:ascii="Avenir Book" w:hAnsi="Avenir Book"/>
        </w:rPr>
        <w:t>Canada</w:t>
      </w:r>
      <w:r>
        <w:rPr>
          <w:rFonts w:ascii="Avenir Book" w:hAnsi="Avenir Book"/>
        </w:rPr>
        <w:t xml:space="preserve"> as required</w:t>
      </w:r>
      <w:r w:rsidR="00E53A3D">
        <w:rPr>
          <w:rFonts w:ascii="Avenir Book" w:hAnsi="Avenir Book"/>
        </w:rPr>
        <w:t>.</w:t>
      </w:r>
    </w:p>
    <w:p w14:paraId="2EE41A5E" w14:textId="77777777" w:rsidR="006765E3" w:rsidRPr="0044249E" w:rsidRDefault="006765E3" w:rsidP="006765E3">
      <w:pPr>
        <w:rPr>
          <w:rFonts w:ascii="Avenir Book" w:hAnsi="Avenir Book" w:cs="Calibri"/>
        </w:rPr>
      </w:pPr>
    </w:p>
    <w:p w14:paraId="7FD45984" w14:textId="653628B2" w:rsidR="006765E3" w:rsidRPr="0044249E" w:rsidRDefault="00DE06CB" w:rsidP="006765E3">
      <w:pPr>
        <w:rPr>
          <w:rFonts w:ascii="Avenir Book" w:hAnsi="Avenir Book" w:cs="Calibri"/>
          <w:b/>
        </w:rPr>
      </w:pPr>
      <w:r>
        <w:rPr>
          <w:rFonts w:ascii="Avenir Book" w:hAnsi="Avenir Book" w:cs="Calibri"/>
          <w:b/>
          <w:color w:val="800000"/>
        </w:rPr>
        <w:t>Experience</w:t>
      </w:r>
      <w:r w:rsidR="00833977">
        <w:rPr>
          <w:rFonts w:ascii="Avenir Book" w:hAnsi="Avenir Book" w:cs="Calibri"/>
          <w:b/>
          <w:color w:val="800000"/>
        </w:rPr>
        <w:t>,</w:t>
      </w:r>
      <w:r>
        <w:rPr>
          <w:rFonts w:ascii="Avenir Book" w:hAnsi="Avenir Book" w:cs="Calibri"/>
          <w:b/>
          <w:color w:val="800000"/>
        </w:rPr>
        <w:t xml:space="preserve"> </w:t>
      </w:r>
      <w:r w:rsidR="006765E3" w:rsidRPr="0044249E">
        <w:rPr>
          <w:rFonts w:ascii="Avenir Book" w:hAnsi="Avenir Book" w:cs="Calibri"/>
          <w:b/>
          <w:color w:val="800000"/>
        </w:rPr>
        <w:t>Qualifications</w:t>
      </w:r>
      <w:r w:rsidR="003F4282">
        <w:rPr>
          <w:rFonts w:ascii="Avenir Book" w:hAnsi="Avenir Book" w:cs="Calibri"/>
          <w:b/>
          <w:color w:val="800000"/>
        </w:rPr>
        <w:t xml:space="preserve"> </w:t>
      </w:r>
      <w:r w:rsidR="00833977">
        <w:rPr>
          <w:rFonts w:ascii="Avenir Book" w:hAnsi="Avenir Book" w:cs="Calibri"/>
          <w:b/>
          <w:color w:val="800000"/>
        </w:rPr>
        <w:t>and Attributes</w:t>
      </w:r>
      <w:r w:rsidR="006765E3" w:rsidRPr="0044249E">
        <w:rPr>
          <w:rFonts w:ascii="Avenir Book" w:hAnsi="Avenir Book" w:cs="Calibri"/>
        </w:rPr>
        <w:br/>
      </w:r>
      <w:r w:rsidR="006765E3" w:rsidRPr="0044249E">
        <w:rPr>
          <w:rFonts w:ascii="Avenir Book" w:hAnsi="Avenir Book" w:cs="Calibri"/>
        </w:rPr>
        <w:tab/>
      </w:r>
    </w:p>
    <w:p w14:paraId="07D64675" w14:textId="4591FFAF" w:rsidR="00DE06CB" w:rsidRDefault="00833977" w:rsidP="006765E3">
      <w:pPr>
        <w:numPr>
          <w:ilvl w:val="0"/>
          <w:numId w:val="9"/>
        </w:numPr>
        <w:spacing w:after="150"/>
        <w:rPr>
          <w:rFonts w:ascii="Avenir Book" w:eastAsia="Times New Roman" w:hAnsi="Avenir Book" w:cs="Calibri"/>
          <w:color w:val="222222"/>
        </w:rPr>
      </w:pPr>
      <w:r>
        <w:rPr>
          <w:rFonts w:ascii="Avenir Book" w:eastAsia="Times New Roman" w:hAnsi="Avenir Book" w:cs="Calibri"/>
          <w:color w:val="222222"/>
        </w:rPr>
        <w:t>3-5</w:t>
      </w:r>
      <w:r w:rsidR="002B3904">
        <w:rPr>
          <w:rFonts w:ascii="Avenir Book" w:eastAsia="Times New Roman" w:hAnsi="Avenir Book" w:cs="Calibri"/>
          <w:color w:val="222222"/>
        </w:rPr>
        <w:t xml:space="preserve"> </w:t>
      </w:r>
      <w:r w:rsidR="00DE06CB">
        <w:rPr>
          <w:rFonts w:ascii="Avenir Book" w:eastAsia="Times New Roman" w:hAnsi="Avenir Book" w:cs="Calibri"/>
          <w:color w:val="222222"/>
        </w:rPr>
        <w:t xml:space="preserve">years progressive experience in sport development; </w:t>
      </w:r>
    </w:p>
    <w:p w14:paraId="107B2733" w14:textId="425999B8" w:rsidR="006765E3" w:rsidRPr="0044249E" w:rsidRDefault="00DE06CB" w:rsidP="006765E3">
      <w:pPr>
        <w:numPr>
          <w:ilvl w:val="0"/>
          <w:numId w:val="9"/>
        </w:numPr>
        <w:spacing w:after="150"/>
        <w:rPr>
          <w:rFonts w:ascii="Avenir Book" w:eastAsia="Times New Roman" w:hAnsi="Avenir Book" w:cs="Calibri"/>
          <w:color w:val="222222"/>
        </w:rPr>
      </w:pPr>
      <w:r>
        <w:rPr>
          <w:rFonts w:ascii="Avenir Book" w:eastAsia="Times New Roman" w:hAnsi="Avenir Book" w:cs="Calibri"/>
          <w:color w:val="222222"/>
        </w:rPr>
        <w:t>S</w:t>
      </w:r>
      <w:r w:rsidR="006765E3" w:rsidRPr="0044249E">
        <w:rPr>
          <w:rFonts w:ascii="Avenir Book" w:eastAsia="Times New Roman" w:hAnsi="Avenir Book" w:cs="Calibri"/>
          <w:color w:val="222222"/>
        </w:rPr>
        <w:t>trong sport background;</w:t>
      </w:r>
    </w:p>
    <w:p w14:paraId="5F9B87F2" w14:textId="4E407E4C" w:rsidR="006765E3" w:rsidRPr="0044249E" w:rsidRDefault="006765E3" w:rsidP="006765E3">
      <w:pPr>
        <w:numPr>
          <w:ilvl w:val="0"/>
          <w:numId w:val="9"/>
        </w:numPr>
        <w:spacing w:after="150"/>
        <w:rPr>
          <w:rFonts w:ascii="Avenir Book" w:eastAsia="Times New Roman" w:hAnsi="Avenir Book" w:cs="Calibri"/>
          <w:color w:val="222222"/>
        </w:rPr>
      </w:pPr>
      <w:r w:rsidRPr="0044249E">
        <w:rPr>
          <w:rFonts w:ascii="Avenir Book" w:eastAsia="Times New Roman" w:hAnsi="Avenir Book" w:cs="Calibri"/>
          <w:color w:val="222222"/>
        </w:rPr>
        <w:lastRenderedPageBreak/>
        <w:t>Good knowledge of the Canadian sport system;</w:t>
      </w:r>
    </w:p>
    <w:p w14:paraId="120F4015" w14:textId="3E348379" w:rsidR="006765E3" w:rsidRDefault="006765E3" w:rsidP="006765E3">
      <w:pPr>
        <w:numPr>
          <w:ilvl w:val="0"/>
          <w:numId w:val="9"/>
        </w:numPr>
        <w:spacing w:after="150"/>
        <w:rPr>
          <w:rFonts w:ascii="Avenir Book" w:eastAsia="Times New Roman" w:hAnsi="Avenir Book" w:cs="Calibri"/>
          <w:color w:val="222222"/>
        </w:rPr>
      </w:pPr>
      <w:r w:rsidRPr="0044249E">
        <w:rPr>
          <w:rFonts w:ascii="Avenir Book" w:eastAsia="Times New Roman" w:hAnsi="Avenir Book" w:cs="Calibri"/>
          <w:color w:val="222222"/>
        </w:rPr>
        <w:t>Excellent inter-personal and communication skills;</w:t>
      </w:r>
    </w:p>
    <w:p w14:paraId="1421709F" w14:textId="3E9EBB3D" w:rsidR="003E5EE0" w:rsidRDefault="002B3904" w:rsidP="00AE78B4">
      <w:pPr>
        <w:pStyle w:val="ListParagraph"/>
        <w:numPr>
          <w:ilvl w:val="0"/>
          <w:numId w:val="9"/>
        </w:numPr>
        <w:rPr>
          <w:rFonts w:ascii="Avenir Book" w:hAnsi="Avenir Book"/>
        </w:rPr>
      </w:pPr>
      <w:r w:rsidRPr="0044249E">
        <w:rPr>
          <w:rFonts w:ascii="Avenir Book" w:hAnsi="Avenir Book"/>
        </w:rPr>
        <w:t>Ability to work efficiently, constructively, and independently while managing tasks and time spent in a responsible and accountable manner</w:t>
      </w:r>
      <w:r>
        <w:rPr>
          <w:rFonts w:ascii="Avenir Book" w:hAnsi="Avenir Book"/>
        </w:rPr>
        <w:t>;</w:t>
      </w:r>
    </w:p>
    <w:p w14:paraId="6A81E9C6" w14:textId="77777777" w:rsidR="00AE78B4" w:rsidRPr="00AE78B4" w:rsidRDefault="00AE78B4" w:rsidP="00AE78B4">
      <w:pPr>
        <w:pStyle w:val="ListParagraph"/>
        <w:ind w:left="1080"/>
        <w:rPr>
          <w:rFonts w:ascii="Avenir Book" w:hAnsi="Avenir Book"/>
        </w:rPr>
      </w:pPr>
    </w:p>
    <w:p w14:paraId="7FA485D4" w14:textId="1BEDA0F7" w:rsidR="002B3904" w:rsidRPr="002B3904" w:rsidRDefault="002B3904" w:rsidP="002B3904">
      <w:pPr>
        <w:numPr>
          <w:ilvl w:val="0"/>
          <w:numId w:val="9"/>
        </w:numPr>
        <w:spacing w:after="150"/>
        <w:rPr>
          <w:rFonts w:ascii="Avenir Book" w:eastAsia="Times New Roman" w:hAnsi="Avenir Book" w:cs="Calibri"/>
          <w:color w:val="222222"/>
        </w:rPr>
      </w:pPr>
      <w:r w:rsidRPr="0044249E">
        <w:rPr>
          <w:rFonts w:ascii="Avenir Book" w:hAnsi="Avenir Book"/>
        </w:rPr>
        <w:t>Innovative thinker, with a track record for translating strategic thinking into action plans and deliverables</w:t>
      </w:r>
      <w:r>
        <w:rPr>
          <w:rFonts w:ascii="Avenir Book" w:hAnsi="Avenir Book"/>
        </w:rPr>
        <w:t>;</w:t>
      </w:r>
    </w:p>
    <w:p w14:paraId="78DAA2A5" w14:textId="77777777" w:rsidR="006765E3" w:rsidRPr="0044249E" w:rsidRDefault="006765E3" w:rsidP="006765E3">
      <w:pPr>
        <w:numPr>
          <w:ilvl w:val="0"/>
          <w:numId w:val="9"/>
        </w:numPr>
        <w:spacing w:after="150"/>
        <w:rPr>
          <w:rFonts w:ascii="Avenir Book" w:eastAsia="Times New Roman" w:hAnsi="Avenir Book" w:cs="Calibri"/>
          <w:color w:val="222222"/>
        </w:rPr>
      </w:pPr>
      <w:r w:rsidRPr="0044249E">
        <w:rPr>
          <w:rFonts w:ascii="Avenir Book" w:eastAsia="Times New Roman" w:hAnsi="Avenir Book" w:cs="Calibri"/>
          <w:color w:val="222222"/>
        </w:rPr>
        <w:t>Proven ability in prioritizing workload to meet set deadlines;</w:t>
      </w:r>
    </w:p>
    <w:p w14:paraId="769E7DD0" w14:textId="44C56F1E" w:rsidR="006765E3" w:rsidRDefault="006765E3" w:rsidP="006765E3">
      <w:pPr>
        <w:numPr>
          <w:ilvl w:val="0"/>
          <w:numId w:val="9"/>
        </w:numPr>
        <w:spacing w:after="150"/>
        <w:rPr>
          <w:rFonts w:ascii="Avenir Book" w:eastAsia="Times New Roman" w:hAnsi="Avenir Book" w:cs="Calibri"/>
          <w:color w:val="222222"/>
        </w:rPr>
      </w:pPr>
      <w:r w:rsidRPr="0044249E">
        <w:rPr>
          <w:rFonts w:ascii="Avenir Book" w:eastAsia="Times New Roman" w:hAnsi="Avenir Book" w:cs="Calibri"/>
          <w:color w:val="222222"/>
        </w:rPr>
        <w:t>Self-motivated with the ability to use initiative in problem solving;</w:t>
      </w:r>
    </w:p>
    <w:p w14:paraId="6544BE51" w14:textId="34411BD7" w:rsidR="002B3904" w:rsidRPr="002B3904" w:rsidRDefault="002B3904" w:rsidP="002B3904">
      <w:pPr>
        <w:numPr>
          <w:ilvl w:val="0"/>
          <w:numId w:val="9"/>
        </w:numPr>
        <w:spacing w:after="150"/>
        <w:rPr>
          <w:rFonts w:ascii="Avenir Book" w:eastAsia="Times New Roman" w:hAnsi="Avenir Book" w:cs="Calibri"/>
          <w:color w:val="222222"/>
        </w:rPr>
      </w:pPr>
      <w:r w:rsidRPr="0044249E">
        <w:rPr>
          <w:rFonts w:ascii="Avenir Book" w:eastAsia="Times New Roman" w:hAnsi="Avenir Book" w:cs="Calibri"/>
          <w:color w:val="222222"/>
        </w:rPr>
        <w:t>Demonstrates an excellent understanding of IT with the ability to produce reports and documents and work in Microsoft Word, Excel and Outlook;</w:t>
      </w:r>
    </w:p>
    <w:p w14:paraId="686DB812" w14:textId="676D2C04" w:rsidR="0044249E" w:rsidRPr="0044249E" w:rsidRDefault="006765E3" w:rsidP="0044249E">
      <w:pPr>
        <w:numPr>
          <w:ilvl w:val="0"/>
          <w:numId w:val="9"/>
        </w:numPr>
        <w:spacing w:after="150"/>
        <w:rPr>
          <w:rFonts w:ascii="Avenir Book" w:eastAsia="Times New Roman" w:hAnsi="Avenir Book" w:cs="Calibri"/>
          <w:color w:val="222222"/>
        </w:rPr>
      </w:pPr>
      <w:r w:rsidRPr="0044249E">
        <w:rPr>
          <w:rFonts w:ascii="Avenir Book" w:eastAsia="Times New Roman" w:hAnsi="Avenir Book" w:cs="Calibri"/>
          <w:color w:val="222222"/>
        </w:rPr>
        <w:t>Bilingualism an asset;</w:t>
      </w:r>
    </w:p>
    <w:p w14:paraId="1940EF6F" w14:textId="528C41B6" w:rsidR="00DE06CB" w:rsidRPr="0044249E" w:rsidRDefault="00DE06CB" w:rsidP="006765E3">
      <w:pPr>
        <w:numPr>
          <w:ilvl w:val="0"/>
          <w:numId w:val="9"/>
        </w:numPr>
        <w:spacing w:after="150"/>
        <w:rPr>
          <w:rFonts w:ascii="Avenir Book" w:eastAsia="Times New Roman" w:hAnsi="Avenir Book" w:cs="Calibri"/>
          <w:color w:val="222222"/>
        </w:rPr>
      </w:pPr>
      <w:r>
        <w:rPr>
          <w:rFonts w:ascii="Avenir Book" w:eastAsia="Times New Roman" w:hAnsi="Avenir Book" w:cs="Calibri"/>
          <w:color w:val="222222"/>
        </w:rPr>
        <w:t>Post-Secondary degree related to sport development / sport management is an asset.</w:t>
      </w:r>
    </w:p>
    <w:p w14:paraId="15C8DBFB" w14:textId="77777777" w:rsidR="006765E3" w:rsidRPr="0044249E" w:rsidRDefault="006765E3" w:rsidP="006765E3">
      <w:pPr>
        <w:ind w:left="720"/>
        <w:rPr>
          <w:rFonts w:ascii="Avenir Book" w:hAnsi="Avenir Book" w:cs="Calibri"/>
        </w:rPr>
      </w:pPr>
    </w:p>
    <w:p w14:paraId="55ABE175" w14:textId="633E6F15" w:rsidR="006765E3" w:rsidRPr="0044249E" w:rsidRDefault="006765E3" w:rsidP="006765E3">
      <w:pPr>
        <w:rPr>
          <w:rFonts w:ascii="Avenir Book" w:hAnsi="Avenir Book" w:cs="Calibri"/>
        </w:rPr>
      </w:pPr>
      <w:r w:rsidRPr="0044249E">
        <w:rPr>
          <w:rFonts w:ascii="Avenir Book" w:hAnsi="Avenir Book" w:cs="Calibri"/>
        </w:rPr>
        <w:t>If you believe you possess the appropriate experience and skill set for the position, please submit your resume along with a cover letter which outlines why you are the ideal candidate for this position.</w:t>
      </w:r>
    </w:p>
    <w:p w14:paraId="3DF524F7" w14:textId="77777777" w:rsidR="006765E3" w:rsidRPr="0044249E" w:rsidRDefault="006765E3" w:rsidP="006765E3">
      <w:pPr>
        <w:ind w:left="720"/>
        <w:rPr>
          <w:rFonts w:ascii="Avenir Book" w:hAnsi="Avenir Book" w:cs="Calibri"/>
        </w:rPr>
      </w:pPr>
    </w:p>
    <w:p w14:paraId="0097DAF2" w14:textId="1366602E" w:rsidR="006765E3" w:rsidRPr="0044249E" w:rsidRDefault="006765E3" w:rsidP="006765E3">
      <w:pPr>
        <w:rPr>
          <w:rFonts w:ascii="Avenir Book" w:hAnsi="Avenir Book" w:cs="Calibri"/>
        </w:rPr>
      </w:pPr>
      <w:r w:rsidRPr="0044249E">
        <w:rPr>
          <w:rFonts w:ascii="Avenir Book" w:hAnsi="Avenir Book" w:cs="Calibri"/>
        </w:rPr>
        <w:t xml:space="preserve">Applications are to be submitted electronically by </w:t>
      </w:r>
      <w:r w:rsidR="00BC5503">
        <w:rPr>
          <w:rFonts w:ascii="Avenir Book" w:hAnsi="Avenir Book" w:cs="Calibri"/>
        </w:rPr>
        <w:t>1</w:t>
      </w:r>
      <w:r w:rsidR="002D5724">
        <w:rPr>
          <w:rFonts w:ascii="Avenir Book" w:hAnsi="Avenir Book" w:cs="Calibri"/>
        </w:rPr>
        <w:t>9</w:t>
      </w:r>
      <w:r w:rsidR="00BC5503">
        <w:rPr>
          <w:rFonts w:ascii="Avenir Book" w:hAnsi="Avenir Book" w:cs="Calibri"/>
        </w:rPr>
        <w:t>th</w:t>
      </w:r>
      <w:r w:rsidR="00D25208" w:rsidRPr="0044249E">
        <w:rPr>
          <w:rFonts w:ascii="Avenir Book" w:hAnsi="Avenir Book" w:cs="Calibri"/>
        </w:rPr>
        <w:t xml:space="preserve"> March</w:t>
      </w:r>
      <w:r w:rsidRPr="0044249E">
        <w:rPr>
          <w:rFonts w:ascii="Avenir Book" w:hAnsi="Avenir Book" w:cs="Calibri"/>
        </w:rPr>
        <w:t>, 202</w:t>
      </w:r>
      <w:r w:rsidR="00D25208" w:rsidRPr="0044249E">
        <w:rPr>
          <w:rFonts w:ascii="Avenir Book" w:hAnsi="Avenir Book" w:cs="Calibri"/>
        </w:rPr>
        <w:t>1</w:t>
      </w:r>
      <w:r w:rsidRPr="0044249E">
        <w:rPr>
          <w:rFonts w:ascii="Avenir Book" w:hAnsi="Avenir Book" w:cs="Calibri"/>
        </w:rPr>
        <w:t xml:space="preserve"> to:</w:t>
      </w:r>
    </w:p>
    <w:p w14:paraId="5CB726C4" w14:textId="77777777" w:rsidR="006765E3" w:rsidRPr="0044249E" w:rsidRDefault="006765E3" w:rsidP="006765E3">
      <w:pPr>
        <w:rPr>
          <w:rFonts w:ascii="Avenir Book" w:hAnsi="Avenir Book" w:cs="Calibri"/>
        </w:rPr>
      </w:pPr>
      <w:r w:rsidRPr="0044249E">
        <w:rPr>
          <w:rFonts w:ascii="Avenir Book" w:hAnsi="Avenir Book" w:cs="Calibri"/>
        </w:rPr>
        <w:t xml:space="preserve">Susan Ahrens, Chief Executive Officer at </w:t>
      </w:r>
      <w:hyperlink r:id="rId9" w:history="1">
        <w:r w:rsidRPr="0044249E">
          <w:rPr>
            <w:rStyle w:val="Hyperlink"/>
            <w:rFonts w:ascii="Avenir Book" w:hAnsi="Avenir Book" w:cs="Calibri"/>
          </w:rPr>
          <w:t>sahrens@fieldhockey.ca</w:t>
        </w:r>
      </w:hyperlink>
      <w:r w:rsidRPr="0044249E">
        <w:rPr>
          <w:rFonts w:ascii="Avenir Book" w:hAnsi="Avenir Book" w:cs="Calibri"/>
        </w:rPr>
        <w:t xml:space="preserve"> </w:t>
      </w:r>
    </w:p>
    <w:p w14:paraId="79571786" w14:textId="77777777" w:rsidR="006765E3" w:rsidRPr="0044249E" w:rsidRDefault="006765E3" w:rsidP="006765E3">
      <w:pPr>
        <w:ind w:left="720"/>
        <w:rPr>
          <w:rFonts w:ascii="Avenir Book" w:hAnsi="Avenir Book" w:cs="Calibri"/>
        </w:rPr>
      </w:pPr>
      <w:r w:rsidRPr="0044249E">
        <w:rPr>
          <w:rFonts w:ascii="Avenir Book" w:hAnsi="Avenir Book" w:cs="Calibri"/>
        </w:rPr>
        <w:t xml:space="preserve"> </w:t>
      </w:r>
    </w:p>
    <w:p w14:paraId="1D2E71AF" w14:textId="4D8472C2" w:rsidR="006765E3" w:rsidRPr="0044249E" w:rsidRDefault="003E5EE0" w:rsidP="006765E3">
      <w:pPr>
        <w:rPr>
          <w:rFonts w:ascii="Avenir Book" w:hAnsi="Avenir Book" w:cs="Calibri"/>
        </w:rPr>
      </w:pPr>
      <w:r>
        <w:rPr>
          <w:rFonts w:ascii="Avenir Book" w:hAnsi="Avenir Book" w:cs="Calibri"/>
        </w:rPr>
        <w:t>This position is supported by the Government of Canada</w:t>
      </w:r>
      <w:r>
        <w:rPr>
          <w:rFonts w:ascii="Avenir Book" w:hAnsi="Avenir Book" w:cs="Calibri"/>
        </w:rPr>
        <w:t>.</w:t>
      </w:r>
      <w:r w:rsidR="002D5724">
        <w:rPr>
          <w:rFonts w:ascii="Avenir Book" w:hAnsi="Avenir Book" w:cs="Calibri"/>
        </w:rPr>
        <w:t xml:space="preserve"> </w:t>
      </w:r>
      <w:r w:rsidR="006765E3" w:rsidRPr="0044249E">
        <w:rPr>
          <w:rFonts w:ascii="Avenir Book" w:hAnsi="Avenir Book" w:cs="Calibri"/>
        </w:rPr>
        <w:t xml:space="preserve">FHC is committed to employment equity and encourages applications from all qualified candidates.  In addition, FHC is committed to providing accommodation for people with disabilities.  </w:t>
      </w:r>
    </w:p>
    <w:p w14:paraId="19CBFFBF" w14:textId="77777777" w:rsidR="006765E3" w:rsidRPr="0044249E" w:rsidRDefault="006765E3" w:rsidP="006765E3">
      <w:pPr>
        <w:ind w:left="720"/>
        <w:rPr>
          <w:rFonts w:ascii="Avenir Book" w:hAnsi="Avenir Book" w:cs="Calibri"/>
        </w:rPr>
      </w:pPr>
    </w:p>
    <w:p w14:paraId="263B5F43" w14:textId="7B892488" w:rsidR="00517DB1" w:rsidRPr="0044249E" w:rsidRDefault="006765E3" w:rsidP="006765E3">
      <w:pPr>
        <w:rPr>
          <w:rFonts w:ascii="Avenir Book" w:hAnsi="Avenir Book" w:cs="Calibri"/>
        </w:rPr>
      </w:pPr>
      <w:r w:rsidRPr="0044249E">
        <w:rPr>
          <w:rFonts w:ascii="Avenir Book" w:hAnsi="Avenir Book" w:cs="Calibri"/>
        </w:rPr>
        <w:t>We appreciate your interest, however, only the shortlisted applicants will be contacted.</w:t>
      </w:r>
    </w:p>
    <w:p w14:paraId="54231570" w14:textId="697F9748" w:rsidR="00582892" w:rsidRPr="0044249E" w:rsidRDefault="00582892" w:rsidP="00C10E43">
      <w:pPr>
        <w:rPr>
          <w:rFonts w:ascii="Avenir Book" w:hAnsi="Avenir Book" w:cs="Helvetica"/>
        </w:rPr>
      </w:pPr>
      <w:r w:rsidRPr="00731AAF">
        <w:rPr>
          <w:rFonts w:ascii="Avenir Book" w:hAnsi="Avenir Book"/>
        </w:rPr>
        <w:br/>
      </w:r>
    </w:p>
    <w:p w14:paraId="6FFE1553" w14:textId="4B10F96F" w:rsidR="00240CC4" w:rsidRPr="00C10E43" w:rsidRDefault="00240CC4" w:rsidP="00C10E43">
      <w:pPr>
        <w:widowControl w:val="0"/>
        <w:autoSpaceDE w:val="0"/>
        <w:autoSpaceDN w:val="0"/>
        <w:adjustRightInd w:val="0"/>
        <w:spacing w:after="240"/>
        <w:ind w:left="1080"/>
        <w:rPr>
          <w:rFonts w:ascii="Avenir Book" w:hAnsi="Avenir Book"/>
        </w:rPr>
      </w:pPr>
    </w:p>
    <w:sectPr w:rsidR="00240CC4" w:rsidRPr="00C10E43" w:rsidSect="00423342">
      <w:footerReference w:type="default" r:id="rId10"/>
      <w:pgSz w:w="12240" w:h="15840"/>
      <w:pgMar w:top="1440" w:right="1325"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2B88C" w14:textId="77777777" w:rsidR="00A355FE" w:rsidRDefault="00A355FE" w:rsidP="001A6487">
      <w:r>
        <w:separator/>
      </w:r>
    </w:p>
  </w:endnote>
  <w:endnote w:type="continuationSeparator" w:id="0">
    <w:p w14:paraId="471058A0" w14:textId="77777777" w:rsidR="00A355FE" w:rsidRDefault="00A355FE" w:rsidP="001A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Avenir Book">
    <w:altName w:val="﷽﷽﷽﷽﷽﷽﷽"/>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60CA" w14:textId="22FDDD95" w:rsidR="00193BA5" w:rsidRDefault="00E11653">
    <w:pPr>
      <w:pStyle w:val="Footer"/>
    </w:pPr>
    <w:r>
      <w:rPr>
        <w:noProof/>
      </w:rPr>
      <w:drawing>
        <wp:anchor distT="0" distB="0" distL="114300" distR="114300" simplePos="0" relativeHeight="251658240" behindDoc="0" locked="0" layoutInCell="1" allowOverlap="1" wp14:anchorId="002A6BA8" wp14:editId="760F53B8">
          <wp:simplePos x="0" y="0"/>
          <wp:positionH relativeFrom="margin">
            <wp:posOffset>-224979</wp:posOffset>
          </wp:positionH>
          <wp:positionV relativeFrom="margin">
            <wp:posOffset>8176260</wp:posOffset>
          </wp:positionV>
          <wp:extent cx="6765290" cy="68770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_Footer-01.png"/>
                  <pic:cNvPicPr/>
                </pic:nvPicPr>
                <pic:blipFill>
                  <a:blip r:embed="rId1"/>
                  <a:stretch>
                    <a:fillRect/>
                  </a:stretch>
                </pic:blipFill>
                <pic:spPr>
                  <a:xfrm>
                    <a:off x="0" y="0"/>
                    <a:ext cx="6765290" cy="6877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AEB89" w14:textId="77777777" w:rsidR="00A355FE" w:rsidRDefault="00A355FE" w:rsidP="001A6487">
      <w:r>
        <w:separator/>
      </w:r>
    </w:p>
  </w:footnote>
  <w:footnote w:type="continuationSeparator" w:id="0">
    <w:p w14:paraId="4522A071" w14:textId="77777777" w:rsidR="00A355FE" w:rsidRDefault="00A355FE" w:rsidP="001A6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46CB8"/>
    <w:multiLevelType w:val="hybridMultilevel"/>
    <w:tmpl w:val="60E46F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F103A2"/>
    <w:multiLevelType w:val="multilevel"/>
    <w:tmpl w:val="3210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43DA2"/>
    <w:multiLevelType w:val="multilevel"/>
    <w:tmpl w:val="61D6B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2008C"/>
    <w:multiLevelType w:val="hybridMultilevel"/>
    <w:tmpl w:val="F27C2B6E"/>
    <w:lvl w:ilvl="0" w:tplc="78245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B4199"/>
    <w:multiLevelType w:val="hybridMultilevel"/>
    <w:tmpl w:val="8C481C9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43FED"/>
    <w:multiLevelType w:val="hybridMultilevel"/>
    <w:tmpl w:val="F36AF04E"/>
    <w:lvl w:ilvl="0" w:tplc="6E5E9490">
      <w:start w:val="1"/>
      <w:numFmt w:val="decimal"/>
      <w:lvlText w:val="%1."/>
      <w:lvlJc w:val="left"/>
      <w:pPr>
        <w:ind w:left="740" w:hanging="380"/>
      </w:pPr>
      <w:rPr>
        <w:rFonts w:hint="default"/>
        <w:b/>
        <w:color w:val="800000"/>
        <w:sz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D4981"/>
    <w:multiLevelType w:val="multilevel"/>
    <w:tmpl w:val="2B6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81600"/>
    <w:multiLevelType w:val="hybridMultilevel"/>
    <w:tmpl w:val="58D4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C24EA"/>
    <w:multiLevelType w:val="hybridMultilevel"/>
    <w:tmpl w:val="9F809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078C5"/>
    <w:multiLevelType w:val="hybridMultilevel"/>
    <w:tmpl w:val="D53E5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04084B"/>
    <w:multiLevelType w:val="hybridMultilevel"/>
    <w:tmpl w:val="94809C96"/>
    <w:lvl w:ilvl="0" w:tplc="62944F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070A9"/>
    <w:multiLevelType w:val="hybridMultilevel"/>
    <w:tmpl w:val="C78E3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6D193B"/>
    <w:multiLevelType w:val="hybridMultilevel"/>
    <w:tmpl w:val="E34A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E1517"/>
    <w:multiLevelType w:val="hybridMultilevel"/>
    <w:tmpl w:val="1A3A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C0844"/>
    <w:multiLevelType w:val="hybridMultilevel"/>
    <w:tmpl w:val="913042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40CC042B"/>
    <w:multiLevelType w:val="hybridMultilevel"/>
    <w:tmpl w:val="F9446742"/>
    <w:lvl w:ilvl="0" w:tplc="84B227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16DF6"/>
    <w:multiLevelType w:val="hybridMultilevel"/>
    <w:tmpl w:val="915C175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487168C1"/>
    <w:multiLevelType w:val="multilevel"/>
    <w:tmpl w:val="0C6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D6B9E"/>
    <w:multiLevelType w:val="hybridMultilevel"/>
    <w:tmpl w:val="A6385DD4"/>
    <w:lvl w:ilvl="0" w:tplc="DD58351A">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B05CD9"/>
    <w:multiLevelType w:val="hybridMultilevel"/>
    <w:tmpl w:val="5E36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30997"/>
    <w:multiLevelType w:val="hybridMultilevel"/>
    <w:tmpl w:val="CD468E5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25BB9"/>
    <w:multiLevelType w:val="hybridMultilevel"/>
    <w:tmpl w:val="31CE3CCC"/>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2" w15:restartNumberingAfterBreak="0">
    <w:nsid w:val="7E4977F0"/>
    <w:multiLevelType w:val="hybridMultilevel"/>
    <w:tmpl w:val="077A51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6"/>
  </w:num>
  <w:num w:numId="4">
    <w:abstractNumId w:val="13"/>
  </w:num>
  <w:num w:numId="5">
    <w:abstractNumId w:val="15"/>
  </w:num>
  <w:num w:numId="6">
    <w:abstractNumId w:val="10"/>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17"/>
  </w:num>
  <w:num w:numId="12">
    <w:abstractNumId w:val="1"/>
  </w:num>
  <w:num w:numId="13">
    <w:abstractNumId w:val="2"/>
  </w:num>
  <w:num w:numId="14">
    <w:abstractNumId w:val="20"/>
  </w:num>
  <w:num w:numId="15">
    <w:abstractNumId w:val="9"/>
  </w:num>
  <w:num w:numId="16">
    <w:abstractNumId w:val="5"/>
  </w:num>
  <w:num w:numId="17">
    <w:abstractNumId w:val="0"/>
  </w:num>
  <w:num w:numId="18">
    <w:abstractNumId w:val="12"/>
  </w:num>
  <w:num w:numId="19">
    <w:abstractNumId w:val="19"/>
  </w:num>
  <w:num w:numId="20">
    <w:abstractNumId w:val="7"/>
  </w:num>
  <w:num w:numId="21">
    <w:abstractNumId w:val="22"/>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87"/>
    <w:rsid w:val="000164AA"/>
    <w:rsid w:val="00053900"/>
    <w:rsid w:val="0006760D"/>
    <w:rsid w:val="000C037D"/>
    <w:rsid w:val="000C6C10"/>
    <w:rsid w:val="001911DE"/>
    <w:rsid w:val="00193BA5"/>
    <w:rsid w:val="001A6487"/>
    <w:rsid w:val="001E5F73"/>
    <w:rsid w:val="001F3631"/>
    <w:rsid w:val="001F6BA8"/>
    <w:rsid w:val="002009AE"/>
    <w:rsid w:val="00216220"/>
    <w:rsid w:val="00224F99"/>
    <w:rsid w:val="0023631A"/>
    <w:rsid w:val="00240CC4"/>
    <w:rsid w:val="00244B64"/>
    <w:rsid w:val="002A2317"/>
    <w:rsid w:val="002B3904"/>
    <w:rsid w:val="002C2ABA"/>
    <w:rsid w:val="002D5724"/>
    <w:rsid w:val="00312DDD"/>
    <w:rsid w:val="0035497E"/>
    <w:rsid w:val="00387573"/>
    <w:rsid w:val="003C2099"/>
    <w:rsid w:val="003D6EBE"/>
    <w:rsid w:val="003E5EE0"/>
    <w:rsid w:val="003F4282"/>
    <w:rsid w:val="003F4915"/>
    <w:rsid w:val="00423342"/>
    <w:rsid w:val="00434D9E"/>
    <w:rsid w:val="00435E90"/>
    <w:rsid w:val="0043752D"/>
    <w:rsid w:val="0044249E"/>
    <w:rsid w:val="00452DE8"/>
    <w:rsid w:val="00454082"/>
    <w:rsid w:val="004A6986"/>
    <w:rsid w:val="004F23BC"/>
    <w:rsid w:val="00517DB1"/>
    <w:rsid w:val="005364D2"/>
    <w:rsid w:val="00581761"/>
    <w:rsid w:val="00582892"/>
    <w:rsid w:val="005920B8"/>
    <w:rsid w:val="005C4E21"/>
    <w:rsid w:val="006109E5"/>
    <w:rsid w:val="00620DB2"/>
    <w:rsid w:val="006765E3"/>
    <w:rsid w:val="006B2C3C"/>
    <w:rsid w:val="006C6F18"/>
    <w:rsid w:val="006E5B32"/>
    <w:rsid w:val="00714CFE"/>
    <w:rsid w:val="00731AAF"/>
    <w:rsid w:val="007523DF"/>
    <w:rsid w:val="00757FC1"/>
    <w:rsid w:val="00785A28"/>
    <w:rsid w:val="008132AC"/>
    <w:rsid w:val="00833977"/>
    <w:rsid w:val="0085501D"/>
    <w:rsid w:val="008A49C7"/>
    <w:rsid w:val="00914A38"/>
    <w:rsid w:val="0097586E"/>
    <w:rsid w:val="009A3447"/>
    <w:rsid w:val="009E70AF"/>
    <w:rsid w:val="00A06A7D"/>
    <w:rsid w:val="00A16FB4"/>
    <w:rsid w:val="00A26F06"/>
    <w:rsid w:val="00A3182C"/>
    <w:rsid w:val="00A31BF4"/>
    <w:rsid w:val="00A355FE"/>
    <w:rsid w:val="00A80EBB"/>
    <w:rsid w:val="00A955EE"/>
    <w:rsid w:val="00AA6780"/>
    <w:rsid w:val="00AB109A"/>
    <w:rsid w:val="00AB13C7"/>
    <w:rsid w:val="00AC0A11"/>
    <w:rsid w:val="00AC48A0"/>
    <w:rsid w:val="00AE55B6"/>
    <w:rsid w:val="00AE78B4"/>
    <w:rsid w:val="00B71A3B"/>
    <w:rsid w:val="00BC5503"/>
    <w:rsid w:val="00BD7C71"/>
    <w:rsid w:val="00BE2F4B"/>
    <w:rsid w:val="00C10E43"/>
    <w:rsid w:val="00C34731"/>
    <w:rsid w:val="00CA0CB8"/>
    <w:rsid w:val="00D25208"/>
    <w:rsid w:val="00D3184B"/>
    <w:rsid w:val="00D709DE"/>
    <w:rsid w:val="00D77B71"/>
    <w:rsid w:val="00DD1F6A"/>
    <w:rsid w:val="00DD34C3"/>
    <w:rsid w:val="00DE06CB"/>
    <w:rsid w:val="00E11653"/>
    <w:rsid w:val="00E15A26"/>
    <w:rsid w:val="00E53A3D"/>
    <w:rsid w:val="00E54500"/>
    <w:rsid w:val="00E671A3"/>
    <w:rsid w:val="00F250E9"/>
    <w:rsid w:val="00FC6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CF33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487"/>
    <w:rPr>
      <w:rFonts w:ascii="Lucida Grande" w:hAnsi="Lucida Grande" w:cs="Lucida Grande"/>
      <w:sz w:val="18"/>
      <w:szCs w:val="18"/>
    </w:rPr>
  </w:style>
  <w:style w:type="paragraph" w:styleId="Header">
    <w:name w:val="header"/>
    <w:basedOn w:val="Normal"/>
    <w:link w:val="HeaderChar"/>
    <w:uiPriority w:val="99"/>
    <w:unhideWhenUsed/>
    <w:rsid w:val="001A6487"/>
    <w:pPr>
      <w:tabs>
        <w:tab w:val="center" w:pos="4320"/>
        <w:tab w:val="right" w:pos="8640"/>
      </w:tabs>
    </w:pPr>
  </w:style>
  <w:style w:type="character" w:customStyle="1" w:styleId="HeaderChar">
    <w:name w:val="Header Char"/>
    <w:basedOn w:val="DefaultParagraphFont"/>
    <w:link w:val="Header"/>
    <w:uiPriority w:val="99"/>
    <w:rsid w:val="001A6487"/>
  </w:style>
  <w:style w:type="paragraph" w:styleId="Footer">
    <w:name w:val="footer"/>
    <w:basedOn w:val="Normal"/>
    <w:link w:val="FooterChar"/>
    <w:uiPriority w:val="99"/>
    <w:unhideWhenUsed/>
    <w:rsid w:val="001A6487"/>
    <w:pPr>
      <w:tabs>
        <w:tab w:val="center" w:pos="4320"/>
        <w:tab w:val="right" w:pos="8640"/>
      </w:tabs>
    </w:pPr>
  </w:style>
  <w:style w:type="character" w:customStyle="1" w:styleId="FooterChar">
    <w:name w:val="Footer Char"/>
    <w:basedOn w:val="DefaultParagraphFont"/>
    <w:link w:val="Footer"/>
    <w:uiPriority w:val="99"/>
    <w:rsid w:val="001A6487"/>
  </w:style>
  <w:style w:type="paragraph" w:styleId="NormalWeb">
    <w:name w:val="Normal (Web)"/>
    <w:basedOn w:val="Normal"/>
    <w:uiPriority w:val="99"/>
    <w:semiHidden/>
    <w:unhideWhenUsed/>
    <w:rsid w:val="00193BA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423342"/>
    <w:pPr>
      <w:ind w:left="720"/>
      <w:contextualSpacing/>
    </w:pPr>
  </w:style>
  <w:style w:type="character" w:styleId="Hyperlink">
    <w:name w:val="Hyperlink"/>
    <w:basedOn w:val="DefaultParagraphFont"/>
    <w:uiPriority w:val="99"/>
    <w:unhideWhenUsed/>
    <w:rsid w:val="00240CC4"/>
    <w:rPr>
      <w:color w:val="0000FF" w:themeColor="hyperlink"/>
      <w:u w:val="single"/>
    </w:rPr>
  </w:style>
  <w:style w:type="paragraph" w:customStyle="1" w:styleId="BasicParagraph">
    <w:name w:val="[Basic Paragraph]"/>
    <w:basedOn w:val="Normal"/>
    <w:uiPriority w:val="99"/>
    <w:rsid w:val="00BD7C7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44B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4258">
      <w:bodyDiv w:val="1"/>
      <w:marLeft w:val="0"/>
      <w:marRight w:val="0"/>
      <w:marTop w:val="0"/>
      <w:marBottom w:val="0"/>
      <w:divBdr>
        <w:top w:val="none" w:sz="0" w:space="0" w:color="auto"/>
        <w:left w:val="none" w:sz="0" w:space="0" w:color="auto"/>
        <w:bottom w:val="none" w:sz="0" w:space="0" w:color="auto"/>
        <w:right w:val="none" w:sz="0" w:space="0" w:color="auto"/>
      </w:divBdr>
    </w:div>
    <w:div w:id="985940185">
      <w:bodyDiv w:val="1"/>
      <w:marLeft w:val="0"/>
      <w:marRight w:val="0"/>
      <w:marTop w:val="0"/>
      <w:marBottom w:val="0"/>
      <w:divBdr>
        <w:top w:val="none" w:sz="0" w:space="0" w:color="auto"/>
        <w:left w:val="none" w:sz="0" w:space="0" w:color="auto"/>
        <w:bottom w:val="none" w:sz="0" w:space="0" w:color="auto"/>
        <w:right w:val="none" w:sz="0" w:space="0" w:color="auto"/>
      </w:divBdr>
    </w:div>
    <w:div w:id="1167552903">
      <w:bodyDiv w:val="1"/>
      <w:marLeft w:val="0"/>
      <w:marRight w:val="0"/>
      <w:marTop w:val="0"/>
      <w:marBottom w:val="0"/>
      <w:divBdr>
        <w:top w:val="none" w:sz="0" w:space="0" w:color="auto"/>
        <w:left w:val="none" w:sz="0" w:space="0" w:color="auto"/>
        <w:bottom w:val="none" w:sz="0" w:space="0" w:color="auto"/>
        <w:right w:val="none" w:sz="0" w:space="0" w:color="auto"/>
      </w:divBdr>
    </w:div>
    <w:div w:id="1333337979">
      <w:bodyDiv w:val="1"/>
      <w:marLeft w:val="0"/>
      <w:marRight w:val="0"/>
      <w:marTop w:val="0"/>
      <w:marBottom w:val="0"/>
      <w:divBdr>
        <w:top w:val="none" w:sz="0" w:space="0" w:color="auto"/>
        <w:left w:val="none" w:sz="0" w:space="0" w:color="auto"/>
        <w:bottom w:val="none" w:sz="0" w:space="0" w:color="auto"/>
        <w:right w:val="none" w:sz="0" w:space="0" w:color="auto"/>
      </w:divBdr>
    </w:div>
    <w:div w:id="1657684905">
      <w:bodyDiv w:val="1"/>
      <w:marLeft w:val="0"/>
      <w:marRight w:val="0"/>
      <w:marTop w:val="0"/>
      <w:marBottom w:val="0"/>
      <w:divBdr>
        <w:top w:val="none" w:sz="0" w:space="0" w:color="auto"/>
        <w:left w:val="none" w:sz="0" w:space="0" w:color="auto"/>
        <w:bottom w:val="none" w:sz="0" w:space="0" w:color="auto"/>
        <w:right w:val="none" w:sz="0" w:space="0" w:color="auto"/>
      </w:divBdr>
      <w:divsChild>
        <w:div w:id="726876147">
          <w:marLeft w:val="0"/>
          <w:marRight w:val="0"/>
          <w:marTop w:val="0"/>
          <w:marBottom w:val="0"/>
          <w:divBdr>
            <w:top w:val="none" w:sz="0" w:space="0" w:color="auto"/>
            <w:left w:val="none" w:sz="0" w:space="0" w:color="auto"/>
            <w:bottom w:val="none" w:sz="0" w:space="0" w:color="auto"/>
            <w:right w:val="none" w:sz="0" w:space="0" w:color="auto"/>
          </w:divBdr>
        </w:div>
      </w:divsChild>
    </w:div>
    <w:div w:id="1862351308">
      <w:bodyDiv w:val="1"/>
      <w:marLeft w:val="0"/>
      <w:marRight w:val="0"/>
      <w:marTop w:val="0"/>
      <w:marBottom w:val="0"/>
      <w:divBdr>
        <w:top w:val="none" w:sz="0" w:space="0" w:color="auto"/>
        <w:left w:val="none" w:sz="0" w:space="0" w:color="auto"/>
        <w:bottom w:val="none" w:sz="0" w:space="0" w:color="auto"/>
        <w:right w:val="none" w:sz="0" w:space="0" w:color="auto"/>
      </w:divBdr>
    </w:div>
    <w:div w:id="1862742387">
      <w:bodyDiv w:val="1"/>
      <w:marLeft w:val="0"/>
      <w:marRight w:val="0"/>
      <w:marTop w:val="0"/>
      <w:marBottom w:val="0"/>
      <w:divBdr>
        <w:top w:val="none" w:sz="0" w:space="0" w:color="auto"/>
        <w:left w:val="none" w:sz="0" w:space="0" w:color="auto"/>
        <w:bottom w:val="none" w:sz="0" w:space="0" w:color="auto"/>
        <w:right w:val="none" w:sz="0" w:space="0" w:color="auto"/>
      </w:divBdr>
    </w:div>
    <w:div w:id="1999650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hrens@fieldhockey.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HC_theme">
  <a:themeElements>
    <a:clrScheme name="FHC Colours">
      <a:dk1>
        <a:sysClr val="windowText" lastClr="000000"/>
      </a:dk1>
      <a:lt1>
        <a:sysClr val="window" lastClr="FFFFFF"/>
      </a:lt1>
      <a:dk2>
        <a:srgbClr val="C8000E"/>
      </a:dk2>
      <a:lt2>
        <a:srgbClr val="EFEFEF"/>
      </a:lt2>
      <a:accent1>
        <a:srgbClr val="D40E0E"/>
      </a:accent1>
      <a:accent2>
        <a:srgbClr val="EE2524"/>
      </a:accent2>
      <a:accent3>
        <a:srgbClr val="4C4C4C"/>
      </a:accent3>
      <a:accent4>
        <a:srgbClr val="999999"/>
      </a:accent4>
      <a:accent5>
        <a:srgbClr val="770101"/>
      </a:accent5>
      <a:accent6>
        <a:srgbClr val="EEBEBB"/>
      </a:accent6>
      <a:hlink>
        <a:srgbClr val="0000FF"/>
      </a:hlink>
      <a:folHlink>
        <a:srgbClr val="80008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1A1AE-9B59-474B-8B2C-2C940104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Shaheed &amp; Sheeba</dc:creator>
  <cp:keywords/>
  <dc:description/>
  <cp:lastModifiedBy>Microsoft Office User</cp:lastModifiedBy>
  <cp:revision>5</cp:revision>
  <cp:lastPrinted>2019-05-10T00:23:00Z</cp:lastPrinted>
  <dcterms:created xsi:type="dcterms:W3CDTF">2021-03-05T19:28:00Z</dcterms:created>
  <dcterms:modified xsi:type="dcterms:W3CDTF">2021-03-05T20:32:00Z</dcterms:modified>
</cp:coreProperties>
</file>