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0" w:line="264" w:lineRule="auto"/>
        <w:ind w:left="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PAIRING ETIQUETTE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 w:right="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RULES: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open beverages near the computers. All liquids must have lids.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2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2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Clean up your work area of trash.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game playing, downloading pictures or using computers for anything other than software required to </w:t>
      </w:r>
      <w:r w:rsidDel="00000000" w:rsidR="00000000" w:rsidRPr="00000000">
        <w:rPr>
          <w:rFonts w:ascii="Times New Roman" w:cs="Times New Roman" w:eastAsia="Times New Roman" w:hAnsi="Times New Roman"/>
          <w:rtl w:val="0"/>
        </w:rPr>
        <w:t xml:space="preserve">run the event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unless approved </w:t>
      </w:r>
      <w:r w:rsidDel="00000000" w:rsidR="00000000" w:rsidRPr="00000000">
        <w:rPr>
          <w:rFonts w:ascii="Times New Roman" w:cs="Times New Roman" w:eastAsia="Times New Roman" w:hAnsi="Times New Roman"/>
          <w:rtl w:val="0"/>
        </w:rPr>
        <w:t xml:space="preserve">by the head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pairer.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HEAD TABLE ETIQUETTE: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questions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should be directed to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Head Pairer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the designated head official can "change" a score, re-pair a round, or withdraw a wrestler.  The head official for the event MAY, at their discretion, choose to designate ONE person to do those tasks.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2" w:right="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2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Don't talk behind the ANNOUNCER. If you need to tell the announcer something, it is preferable to give a written note. However, if you need to speak to him/her, place hand on the announcer's shoulder and wait until he /she acknowledges you.  In most cases, the head pairer will take care of checking with the announcer.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2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2" w:right="2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all love to watch our wrestlers.  If you are cheering for a wrestler, you cannot do it from the Head Table.  The Head table must remain </w:t>
      </w:r>
      <w:r w:rsidDel="00000000" w:rsidR="00000000" w:rsidRPr="00000000">
        <w:rPr>
          <w:rFonts w:ascii="Times New Roman" w:cs="Times New Roman" w:eastAsia="Times New Roman" w:hAnsi="Times New Roman"/>
          <w:rtl w:val="0"/>
        </w:rPr>
        <w:t xml:space="preserve">unbiased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from which opponents are winning.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6" w:right="2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 w:right="10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want to have fun; however, during the FINALS, it is time to be more professional. This is the time to give the finalists the recognition they deserve.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 w:right="10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 w:right="10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disagree with the Head Pairing Official on how the event is ran or how the schedule is set up, ideas and suggestions can be discussed but the bottom line is the Head Pairing Official has the final decision.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MATSIDE ETIQUETTE: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br w:type="textWrapping"/>
        <w:t xml:space="preserve">If you are matside and cheering for a wrestler, you need to put a jacket on to cover any official affiliation.</w:t>
        <w:br w:type="textWrapping"/>
        <w:br w:type="textWrapping"/>
        <w:t xml:space="preserve">Don't leave without letting anyone know and come back as soon as you can so someone else doesn't have to pick up more duties.</w:t>
        <w:br w:type="textWrapping"/>
        <w:br w:type="textWrapping"/>
        <w:t xml:space="preserve">No texting or phone calls while running matside computers.  If you are expecting a call, find someone to take your place and leave the floor.</w:t>
        <w:br w:type="textWrapping"/>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 if you are working matside with live video YOUR VOICE IS BEING RECORDED. LIVE MIC!</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do not plug in </w:t>
      </w:r>
      <w:r w:rsidDel="00000000" w:rsidR="00000000" w:rsidRPr="00000000">
        <w:rPr>
          <w:rFonts w:ascii="Times New Roman" w:cs="Times New Roman" w:eastAsia="Times New Roman" w:hAnsi="Times New Roman"/>
          <w:rtl w:val="0"/>
        </w:rPr>
        <w:t xml:space="preserve">personal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items to power plugs running the event. No cell phone chargers plugged </w:t>
      </w:r>
      <w:r w:rsidDel="00000000" w:rsidR="00000000" w:rsidRPr="00000000">
        <w:rPr>
          <w:rFonts w:ascii="Times New Roman" w:cs="Times New Roman" w:eastAsia="Times New Roman" w:hAnsi="Times New Roman"/>
          <w:rtl w:val="0"/>
        </w:rPr>
        <w:t xml:space="preserve">into the computer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NOTES: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In the world we live in, we need to take precautions to protect sensitive data and conversations.  We deal with all types such as Privacy Act, discipline, HIPAA and sensitive data and conversations.  We are responsible and have been trusted to deal with this type of information in a manner as to not disclose.  On that note, you may want to think about shredding any data you feel should not be thrown away. (Medial Alerts, injuries, protests, disciplinary actions, ect….)</w:t>
        <w:br w:type="textWrapping"/>
        <w:br w:type="textWrapping"/>
        <w:t xml:space="preserve">We are here to have a good time, but mainly to support our wrestlers.  Team work is critical and working together ensures that we achieve that mission.  Check in with other officials (Mat and Pairing) to see if they need any assistance, not just the ones you know.  Some officials may not express their needs as well as others or feel they are imposing on others so they don't ask.  Reach out to all when you have free time.</w:t>
        <w:br w:type="textWrapping"/>
        <w:br w:type="textWrapping"/>
        <w:t xml:space="preserve">***We all love wrestling and the wrestling community is our family.  Treat each other with respect and above all else, have fun!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1"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32A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 w:customStyle="1">
    <w:name w:val="Style"/>
    <w:uiPriority w:val="99"/>
    <w:rsid w:val="00F5511E"/>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val="1"/>
    <w:rsid w:val="00F5511E"/>
    <w:pPr>
      <w:ind w:left="720"/>
      <w:contextualSpacing w:val="1"/>
    </w:pPr>
  </w:style>
  <w:style w:type="paragraph" w:styleId="Header">
    <w:name w:val="header"/>
    <w:basedOn w:val="Normal"/>
    <w:link w:val="HeaderChar"/>
    <w:uiPriority w:val="99"/>
    <w:unhideWhenUsed w:val="1"/>
    <w:rsid w:val="00963B68"/>
    <w:pPr>
      <w:tabs>
        <w:tab w:val="center" w:pos="4680"/>
        <w:tab w:val="right" w:pos="9360"/>
      </w:tabs>
    </w:pPr>
  </w:style>
  <w:style w:type="character" w:styleId="HeaderChar" w:customStyle="1">
    <w:name w:val="Header Char"/>
    <w:basedOn w:val="DefaultParagraphFont"/>
    <w:link w:val="Header"/>
    <w:uiPriority w:val="99"/>
    <w:rsid w:val="00963B68"/>
    <w:rPr>
      <w:sz w:val="22"/>
      <w:szCs w:val="22"/>
    </w:rPr>
  </w:style>
  <w:style w:type="paragraph" w:styleId="Footer">
    <w:name w:val="footer"/>
    <w:basedOn w:val="Normal"/>
    <w:link w:val="FooterChar"/>
    <w:uiPriority w:val="99"/>
    <w:unhideWhenUsed w:val="1"/>
    <w:rsid w:val="00963B68"/>
    <w:pPr>
      <w:tabs>
        <w:tab w:val="center" w:pos="4680"/>
        <w:tab w:val="right" w:pos="9360"/>
      </w:tabs>
    </w:pPr>
  </w:style>
  <w:style w:type="character" w:styleId="FooterChar" w:customStyle="1">
    <w:name w:val="Footer Char"/>
    <w:basedOn w:val="DefaultParagraphFont"/>
    <w:link w:val="Footer"/>
    <w:uiPriority w:val="99"/>
    <w:rsid w:val="00963B68"/>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L+PAeqq4cMIayDwBN1B2QyGA==">AMUW2mX7iMoj25iVza5hgQ1FhI/xwLBRbZLgrLiZaj87DdT28j78H6vXQ8O/JuWcwV3FHUgvGf9Xs/tz5i/x7zBYL222eGdmR2wC2j17HSz491pyWNCiZg5/ZLXuQsYyLVuJl2toqtAj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2019-04-23T03:56:00Z</dcterms:created>
  <dc:creator>De Heyman</dc:creator>
</cp:coreProperties>
</file>