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807" w:rsidRDefault="001E5807" w:rsidP="001E580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243979"/>
          <w:sz w:val="36"/>
          <w:szCs w:val="36"/>
        </w:rPr>
      </w:pPr>
    </w:p>
    <w:p w:rsidR="001E5807" w:rsidRDefault="001E5807" w:rsidP="001E580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243979"/>
          <w:sz w:val="36"/>
          <w:szCs w:val="36"/>
        </w:rPr>
      </w:pPr>
      <w:r>
        <w:rPr>
          <w:noProof/>
        </w:rPr>
        <w:drawing>
          <wp:inline distT="0" distB="0" distL="0" distR="0" wp14:anchorId="234A1542" wp14:editId="3789739B">
            <wp:extent cx="2644140" cy="1008299"/>
            <wp:effectExtent l="0" t="0" r="3810" b="1905"/>
            <wp:docPr id="1" name="Picture 1" descr="Image result for WHAM ho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HAM hocke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0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27A" w:rsidRDefault="0004127A" w:rsidP="0004127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243979"/>
          <w:sz w:val="36"/>
          <w:szCs w:val="36"/>
        </w:rPr>
      </w:pPr>
    </w:p>
    <w:p w:rsidR="0004127A" w:rsidRPr="0004127A" w:rsidRDefault="00837CF4" w:rsidP="0004127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243979"/>
          <w:sz w:val="36"/>
          <w:szCs w:val="36"/>
        </w:rPr>
      </w:pPr>
      <w:r>
        <w:rPr>
          <w:rFonts w:ascii="Arial" w:eastAsia="Times New Roman" w:hAnsi="Arial" w:cs="Arial"/>
          <w:b/>
          <w:bCs/>
          <w:caps/>
          <w:color w:val="243979"/>
          <w:sz w:val="36"/>
          <w:szCs w:val="36"/>
        </w:rPr>
        <w:t>Treasurer</w:t>
      </w:r>
    </w:p>
    <w:p w:rsidR="00837CF4" w:rsidRPr="00837CF4" w:rsidRDefault="00837CF4" w:rsidP="00837CF4">
      <w:pPr>
        <w:rPr>
          <w:rFonts w:ascii="Arial" w:eastAsia="Times New Roman" w:hAnsi="Arial" w:cs="Arial"/>
          <w:sz w:val="28"/>
          <w:szCs w:val="28"/>
        </w:rPr>
      </w:pPr>
    </w:p>
    <w:p w:rsidR="00837CF4" w:rsidRPr="00837CF4" w:rsidRDefault="00837CF4" w:rsidP="00837CF4">
      <w:pPr>
        <w:spacing w:after="0" w:line="240" w:lineRule="auto"/>
        <w:rPr>
          <w:rFonts w:ascii="Arial" w:eastAsia="Times New Roman" w:hAnsi="Arial" w:cs="Arial"/>
          <w:color w:val="595959" w:themeColor="text1" w:themeTint="A6"/>
          <w:sz w:val="24"/>
          <w:szCs w:val="28"/>
        </w:rPr>
      </w:pPr>
      <w:r w:rsidRPr="00837CF4">
        <w:rPr>
          <w:rFonts w:ascii="Arial" w:eastAsia="Times New Roman" w:hAnsi="Arial" w:cs="Arial"/>
          <w:color w:val="595959" w:themeColor="text1" w:themeTint="A6"/>
          <w:sz w:val="24"/>
          <w:szCs w:val="28"/>
        </w:rPr>
        <w:t xml:space="preserve">The </w:t>
      </w:r>
      <w:r w:rsidRPr="00837CF4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8"/>
        </w:rPr>
        <w:t xml:space="preserve">Treasurer </w:t>
      </w:r>
      <w:r w:rsidRPr="00837CF4">
        <w:rPr>
          <w:rFonts w:ascii="Arial" w:eastAsia="Times New Roman" w:hAnsi="Arial" w:cs="Arial"/>
          <w:color w:val="595959" w:themeColor="text1" w:themeTint="A6"/>
          <w:sz w:val="24"/>
          <w:szCs w:val="28"/>
        </w:rPr>
        <w:t xml:space="preserve">is a voting member of the Board who attends all Board meetings. She </w:t>
      </w:r>
      <w:r>
        <w:rPr>
          <w:rFonts w:ascii="Arial" w:eastAsia="Times New Roman" w:hAnsi="Arial" w:cs="Arial"/>
          <w:color w:val="595959" w:themeColor="text1" w:themeTint="A6"/>
          <w:sz w:val="24"/>
          <w:szCs w:val="28"/>
        </w:rPr>
        <w:t>partners with the WHAM Bookkeeper to ensure all financial activity is documented and the rules of WHAM’s not for profit title requires</w:t>
      </w:r>
      <w:r w:rsidRPr="00837CF4">
        <w:rPr>
          <w:rFonts w:ascii="Arial" w:eastAsia="Times New Roman" w:hAnsi="Arial" w:cs="Arial"/>
          <w:color w:val="595959" w:themeColor="text1" w:themeTint="A6"/>
          <w:sz w:val="24"/>
          <w:szCs w:val="28"/>
        </w:rPr>
        <w:t xml:space="preserve">. </w:t>
      </w:r>
    </w:p>
    <w:p w:rsidR="0004127A" w:rsidRPr="0004127A" w:rsidRDefault="0004127A" w:rsidP="0004127A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04127A">
        <w:rPr>
          <w:rFonts w:ascii="Arial" w:eastAsia="Times New Roman" w:hAnsi="Arial" w:cs="Arial"/>
          <w:color w:val="666666"/>
          <w:sz w:val="24"/>
          <w:szCs w:val="24"/>
        </w:rPr>
        <w:t>The </w:t>
      </w:r>
      <w:r w:rsidR="00837CF4">
        <w:rPr>
          <w:rFonts w:ascii="Arial" w:eastAsia="Times New Roman" w:hAnsi="Arial" w:cs="Arial"/>
          <w:b/>
          <w:bCs/>
          <w:color w:val="666666"/>
          <w:sz w:val="24"/>
          <w:szCs w:val="24"/>
        </w:rPr>
        <w:t>Treasurer</w:t>
      </w:r>
      <w:r w:rsidRPr="0004127A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is directly responsible </w:t>
      </w:r>
      <w:r w:rsidRPr="0004127A">
        <w:rPr>
          <w:rFonts w:ascii="Arial" w:eastAsia="Times New Roman" w:hAnsi="Arial" w:cs="Arial"/>
          <w:color w:val="666666"/>
          <w:sz w:val="24"/>
          <w:szCs w:val="24"/>
        </w:rPr>
        <w:t>for:</w:t>
      </w:r>
    </w:p>
    <w:p w:rsidR="00837CF4" w:rsidRPr="00837CF4" w:rsidRDefault="00837CF4" w:rsidP="00837C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4"/>
          <w:szCs w:val="28"/>
        </w:rPr>
      </w:pPr>
      <w:r w:rsidRPr="00837CF4">
        <w:rPr>
          <w:rFonts w:ascii="Arial" w:eastAsia="Times New Roman" w:hAnsi="Arial" w:cs="Arial"/>
          <w:color w:val="595959" w:themeColor="text1" w:themeTint="A6"/>
          <w:sz w:val="24"/>
          <w:szCs w:val="28"/>
        </w:rPr>
        <w:t>Developing, documenting, reviewing and publishing all WHAM financial documents including; budget, P&amp;L, and expense/income statements</w:t>
      </w:r>
    </w:p>
    <w:p w:rsidR="00837CF4" w:rsidRPr="00837CF4" w:rsidRDefault="00837CF4" w:rsidP="00837C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4"/>
          <w:szCs w:val="28"/>
        </w:rPr>
      </w:pPr>
      <w:r w:rsidRPr="00837CF4">
        <w:rPr>
          <w:rFonts w:ascii="Arial" w:eastAsia="Times New Roman" w:hAnsi="Arial" w:cs="Arial"/>
          <w:color w:val="595959" w:themeColor="text1" w:themeTint="A6"/>
          <w:sz w:val="24"/>
          <w:szCs w:val="28"/>
        </w:rPr>
        <w:t xml:space="preserve">Obtains and ensures accuracy in budgets from all third party persons supporting WHAM (development, recruiting, </w:t>
      </w:r>
      <w:proofErr w:type="spellStart"/>
      <w:r w:rsidRPr="00837CF4">
        <w:rPr>
          <w:rFonts w:ascii="Arial" w:eastAsia="Times New Roman" w:hAnsi="Arial" w:cs="Arial"/>
          <w:color w:val="595959" w:themeColor="text1" w:themeTint="A6"/>
          <w:sz w:val="24"/>
          <w:szCs w:val="28"/>
        </w:rPr>
        <w:t>etc</w:t>
      </w:r>
      <w:proofErr w:type="spellEnd"/>
      <w:r w:rsidRPr="00837CF4">
        <w:rPr>
          <w:rFonts w:ascii="Arial" w:eastAsia="Times New Roman" w:hAnsi="Arial" w:cs="Arial"/>
          <w:color w:val="595959" w:themeColor="text1" w:themeTint="A6"/>
          <w:sz w:val="24"/>
          <w:szCs w:val="28"/>
        </w:rPr>
        <w:t>)</w:t>
      </w:r>
    </w:p>
    <w:p w:rsidR="00837CF4" w:rsidRPr="00837CF4" w:rsidRDefault="00837CF4" w:rsidP="00837C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4"/>
          <w:szCs w:val="28"/>
        </w:rPr>
      </w:pPr>
      <w:r w:rsidRPr="00837CF4">
        <w:rPr>
          <w:rFonts w:ascii="Arial" w:eastAsia="Times New Roman" w:hAnsi="Arial" w:cs="Arial"/>
          <w:color w:val="595959" w:themeColor="text1" w:themeTint="A6"/>
          <w:sz w:val="24"/>
          <w:szCs w:val="28"/>
        </w:rPr>
        <w:t xml:space="preserve">Supports WHAM Bookkeeper by approving all payments of all WHAM expenses </w:t>
      </w:r>
    </w:p>
    <w:p w:rsidR="00837CF4" w:rsidRPr="00837CF4" w:rsidRDefault="00837CF4" w:rsidP="00837C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4"/>
          <w:szCs w:val="28"/>
        </w:rPr>
      </w:pPr>
      <w:r w:rsidRPr="00837CF4">
        <w:rPr>
          <w:rFonts w:ascii="Arial" w:eastAsia="Times New Roman" w:hAnsi="Arial" w:cs="Arial"/>
          <w:color w:val="595959" w:themeColor="text1" w:themeTint="A6"/>
          <w:sz w:val="24"/>
          <w:szCs w:val="28"/>
        </w:rPr>
        <w:t>Supports WHAM Bookkeeper in ensuring all annual documentation for WHAM Tax Exempt Status and WHAM Taxes is in order and filed on time</w:t>
      </w:r>
    </w:p>
    <w:p w:rsidR="00837CF4" w:rsidRPr="00837CF4" w:rsidRDefault="00837CF4" w:rsidP="00837C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4"/>
          <w:szCs w:val="28"/>
        </w:rPr>
      </w:pPr>
      <w:r w:rsidRPr="00837CF4">
        <w:rPr>
          <w:rFonts w:ascii="Arial" w:eastAsia="Times New Roman" w:hAnsi="Arial" w:cs="Arial"/>
          <w:color w:val="595959" w:themeColor="text1" w:themeTint="A6"/>
          <w:sz w:val="24"/>
          <w:szCs w:val="28"/>
        </w:rPr>
        <w:t>Answers all emails and inquiries in a timely manner (48 hour level of service) either from the board or WHAM Members</w:t>
      </w:r>
    </w:p>
    <w:p w:rsidR="00837CF4" w:rsidRPr="00837CF4" w:rsidRDefault="00837CF4" w:rsidP="00837C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4"/>
          <w:szCs w:val="28"/>
        </w:rPr>
      </w:pPr>
      <w:r w:rsidRPr="00837CF4">
        <w:rPr>
          <w:rFonts w:ascii="Arial" w:eastAsia="Times New Roman" w:hAnsi="Arial" w:cs="Arial"/>
          <w:color w:val="595959" w:themeColor="text1" w:themeTint="A6"/>
          <w:sz w:val="24"/>
          <w:szCs w:val="28"/>
        </w:rPr>
        <w:t xml:space="preserve">Supports the organization by participating in the annual scheduling process,  and year end Championship Tournament </w:t>
      </w:r>
    </w:p>
    <w:p w:rsidR="00837CF4" w:rsidRPr="00837CF4" w:rsidRDefault="00837CF4" w:rsidP="00837C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4"/>
          <w:szCs w:val="28"/>
        </w:rPr>
      </w:pPr>
      <w:r w:rsidRPr="00837CF4">
        <w:rPr>
          <w:rFonts w:ascii="Arial" w:eastAsia="Times New Roman" w:hAnsi="Arial" w:cs="Arial"/>
          <w:color w:val="595959" w:themeColor="text1" w:themeTint="A6"/>
          <w:sz w:val="24"/>
          <w:szCs w:val="28"/>
        </w:rPr>
        <w:t>Answers questions and acting as a resource to member teams with regards to WHAM financials</w:t>
      </w:r>
    </w:p>
    <w:p w:rsidR="00837CF4" w:rsidRPr="00837CF4" w:rsidRDefault="00837CF4" w:rsidP="00837C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4"/>
          <w:szCs w:val="28"/>
        </w:rPr>
      </w:pPr>
      <w:r w:rsidRPr="00837CF4">
        <w:rPr>
          <w:rFonts w:ascii="Arial" w:eastAsia="Times New Roman" w:hAnsi="Arial" w:cs="Arial"/>
          <w:color w:val="595959" w:themeColor="text1" w:themeTint="A6"/>
          <w:sz w:val="24"/>
          <w:szCs w:val="28"/>
        </w:rPr>
        <w:t>Attendance and participation in the monthly WHAM Board Meetings (scheduled on the website – approx. 3.5-4 hours per month)</w:t>
      </w:r>
    </w:p>
    <w:p w:rsidR="00837CF4" w:rsidRPr="00837CF4" w:rsidRDefault="00837CF4" w:rsidP="00837C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4"/>
          <w:szCs w:val="28"/>
        </w:rPr>
      </w:pPr>
      <w:r w:rsidRPr="00837CF4">
        <w:rPr>
          <w:rFonts w:ascii="Arial" w:eastAsia="Times New Roman" w:hAnsi="Arial" w:cs="Arial"/>
          <w:color w:val="595959" w:themeColor="text1" w:themeTint="A6"/>
          <w:sz w:val="24"/>
          <w:szCs w:val="28"/>
        </w:rPr>
        <w:t>Performing such other duties and projects as needed and prescribed by the Board or by the President </w:t>
      </w:r>
    </w:p>
    <w:p w:rsidR="001E5807" w:rsidRDefault="001E5807" w:rsidP="001E5807">
      <w:pPr>
        <w:pStyle w:val="ListParagraph"/>
        <w:ind w:left="360"/>
        <w:rPr>
          <w:rFonts w:ascii="Arial" w:hAnsi="Arial" w:cs="Arial"/>
          <w:color w:val="1F497D" w:themeColor="text2"/>
        </w:rPr>
      </w:pPr>
    </w:p>
    <w:p w:rsidR="001E5807" w:rsidRPr="001E5807" w:rsidRDefault="001E5807" w:rsidP="001E5807">
      <w:pPr>
        <w:pStyle w:val="ListParagraph"/>
        <w:ind w:left="360"/>
        <w:rPr>
          <w:rFonts w:ascii="Arial" w:hAnsi="Arial" w:cs="Arial"/>
          <w:b/>
          <w:color w:val="1F497D" w:themeColor="text2"/>
          <w:u w:val="single"/>
        </w:rPr>
      </w:pPr>
      <w:r w:rsidRPr="001E5807">
        <w:rPr>
          <w:rFonts w:ascii="Arial" w:hAnsi="Arial" w:cs="Arial"/>
          <w:b/>
          <w:color w:val="1F497D" w:themeColor="text2"/>
          <w:u w:val="single"/>
        </w:rPr>
        <w:t>REQUIRED SKILLS</w:t>
      </w:r>
    </w:p>
    <w:p w:rsidR="0004127A" w:rsidRDefault="0004127A" w:rsidP="001E5807">
      <w:pPr>
        <w:pStyle w:val="ListParagraph"/>
        <w:numPr>
          <w:ilvl w:val="0"/>
          <w:numId w:val="2"/>
        </w:num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Negotiation skills</w:t>
      </w:r>
      <w:r w:rsidR="00837CF4">
        <w:rPr>
          <w:rFonts w:ascii="Arial" w:hAnsi="Arial" w:cs="Arial"/>
          <w:color w:val="1F497D" w:themeColor="text2"/>
        </w:rPr>
        <w:t xml:space="preserve"> and understanding of financials</w:t>
      </w:r>
    </w:p>
    <w:p w:rsidR="001E5807" w:rsidRPr="001E5807" w:rsidRDefault="001E5807" w:rsidP="001E5807">
      <w:pPr>
        <w:pStyle w:val="ListParagraph"/>
        <w:numPr>
          <w:ilvl w:val="0"/>
          <w:numId w:val="2"/>
        </w:numPr>
        <w:rPr>
          <w:rFonts w:ascii="Arial" w:hAnsi="Arial" w:cs="Arial"/>
          <w:color w:val="1F497D" w:themeColor="text2"/>
        </w:rPr>
      </w:pPr>
      <w:bookmarkStart w:id="0" w:name="_GoBack"/>
      <w:bookmarkEnd w:id="0"/>
      <w:r>
        <w:rPr>
          <w:rFonts w:ascii="Arial" w:hAnsi="Arial" w:cs="Arial"/>
          <w:color w:val="1F497D" w:themeColor="text2"/>
        </w:rPr>
        <w:t>S</w:t>
      </w:r>
      <w:r w:rsidRPr="001E5807">
        <w:rPr>
          <w:rFonts w:ascii="Arial" w:hAnsi="Arial" w:cs="Arial"/>
          <w:color w:val="1F497D" w:themeColor="text2"/>
        </w:rPr>
        <w:t>trong communication, both spoken and written</w:t>
      </w:r>
    </w:p>
    <w:p w:rsidR="001E5807" w:rsidRPr="001E5807" w:rsidRDefault="001E5807" w:rsidP="001E5807">
      <w:pPr>
        <w:pStyle w:val="ListParagraph"/>
        <w:numPr>
          <w:ilvl w:val="0"/>
          <w:numId w:val="2"/>
        </w:numPr>
        <w:rPr>
          <w:rFonts w:ascii="Arial" w:hAnsi="Arial" w:cs="Arial"/>
          <w:color w:val="1F497D" w:themeColor="text2"/>
        </w:rPr>
      </w:pPr>
      <w:r w:rsidRPr="001E5807">
        <w:rPr>
          <w:rFonts w:ascii="Arial" w:hAnsi="Arial" w:cs="Arial"/>
          <w:color w:val="1F497D" w:themeColor="text2"/>
        </w:rPr>
        <w:t>Teamwork and partnership</w:t>
      </w:r>
    </w:p>
    <w:p w:rsidR="001E5807" w:rsidRPr="001E5807" w:rsidRDefault="001E5807" w:rsidP="001E5807">
      <w:pPr>
        <w:pStyle w:val="ListParagraph"/>
        <w:numPr>
          <w:ilvl w:val="0"/>
          <w:numId w:val="2"/>
        </w:numPr>
        <w:rPr>
          <w:rFonts w:ascii="Arial" w:hAnsi="Arial" w:cs="Arial"/>
          <w:color w:val="1F497D" w:themeColor="text2"/>
        </w:rPr>
      </w:pPr>
      <w:r w:rsidRPr="001E5807">
        <w:rPr>
          <w:rFonts w:ascii="Arial" w:hAnsi="Arial" w:cs="Arial"/>
          <w:color w:val="1F497D" w:themeColor="text2"/>
        </w:rPr>
        <w:t>Sense of urgency</w:t>
      </w:r>
    </w:p>
    <w:p w:rsidR="001E5807" w:rsidRDefault="001E5807" w:rsidP="001E5807">
      <w:pPr>
        <w:pStyle w:val="ListParagraph"/>
        <w:numPr>
          <w:ilvl w:val="0"/>
          <w:numId w:val="2"/>
        </w:numPr>
        <w:rPr>
          <w:rFonts w:ascii="Arial" w:hAnsi="Arial" w:cs="Arial"/>
          <w:color w:val="1F497D" w:themeColor="text2"/>
        </w:rPr>
      </w:pPr>
      <w:r w:rsidRPr="001E5807">
        <w:rPr>
          <w:rFonts w:ascii="Arial" w:hAnsi="Arial" w:cs="Arial"/>
          <w:color w:val="1F497D" w:themeColor="text2"/>
        </w:rPr>
        <w:t>Objective – ability to separate own team (if applicable) from WHAM</w:t>
      </w:r>
      <w:r>
        <w:rPr>
          <w:rFonts w:ascii="Arial" w:hAnsi="Arial" w:cs="Arial"/>
          <w:color w:val="1F497D" w:themeColor="text2"/>
        </w:rPr>
        <w:t xml:space="preserve"> decisions</w:t>
      </w:r>
    </w:p>
    <w:p w:rsidR="001E5807" w:rsidRPr="001E5807" w:rsidRDefault="001E5807" w:rsidP="001E5807">
      <w:pPr>
        <w:pStyle w:val="ListParagraph"/>
        <w:numPr>
          <w:ilvl w:val="0"/>
          <w:numId w:val="2"/>
        </w:num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Good problem solving skills</w:t>
      </w:r>
    </w:p>
    <w:sectPr w:rsidR="001E5807" w:rsidRPr="001E5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31632"/>
    <w:multiLevelType w:val="hybridMultilevel"/>
    <w:tmpl w:val="76783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81A81"/>
    <w:multiLevelType w:val="multilevel"/>
    <w:tmpl w:val="130C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730AF8"/>
    <w:multiLevelType w:val="hybridMultilevel"/>
    <w:tmpl w:val="F080F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E29A4"/>
    <w:multiLevelType w:val="multilevel"/>
    <w:tmpl w:val="4430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807"/>
    <w:rsid w:val="0004127A"/>
    <w:rsid w:val="001306C3"/>
    <w:rsid w:val="001E5807"/>
    <w:rsid w:val="007521B8"/>
    <w:rsid w:val="0083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B27A8"/>
  <w15:docId w15:val="{EA4E33EC-A896-4BFC-9B47-2995000D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8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5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9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W</dc:creator>
  <cp:lastModifiedBy>Gina Wright</cp:lastModifiedBy>
  <cp:revision>2</cp:revision>
  <cp:lastPrinted>2017-03-16T16:18:00Z</cp:lastPrinted>
  <dcterms:created xsi:type="dcterms:W3CDTF">2018-09-20T21:48:00Z</dcterms:created>
  <dcterms:modified xsi:type="dcterms:W3CDTF">2018-09-20T21:48:00Z</dcterms:modified>
</cp:coreProperties>
</file>