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Monday, April 10, 2023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700PM - 830PM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PMC Leadership Room, Virtual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Attendance: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Dave Petrica, President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Tony Phan, Co-President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Megan Huber, Vice President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(virtual)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Chris Close, Treasurer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Kendra Polizze, Secretary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John Maher, Emeritus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Mary Eileen Ward, Principal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Charlie Davie, Athletic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Lisa Maentz, Member at Large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Katie Prosperi, Member at Large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(virtual)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Mike Aldworth, Member at Large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(virtual)</w:t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Meeting Minutes Approval: March 2023 -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approved by Dave and Tony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Leadership/Executive Updates: (705 - 715)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team: Mary Eileen 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Registration: healthy enrollment for 2023 - 24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Mandated religious assessment - starting in preschool to 8th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Teacher 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Orange ruler September 6th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$55K cap for Orange ruler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Fun run September 21st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Athletic Director: Charlie Davis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Spring sports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Looking at company to run track meets; working with NWCC on early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Softball - 14 roster (one team - multigrade)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Kate Conlon discussion on name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Agree to continue with name until family says otherwise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 (715 - 735)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Fundraisers: March Madness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All squares sold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$7500 raised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M.E.W: Consideration on reviewing number of fundraisers next year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Gym floor resurfacing,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Dave to follow up with Greg - awaiting for feedback on scheduling, shared finances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At-Large Members - Handbook, Update - vote?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Finalize information on roles for member at large </w:t>
      </w:r>
    </w:p>
    <w:p w:rsidR="00000000" w:rsidDel="00000000" w:rsidP="00000000" w:rsidRDefault="00000000" w:rsidRPr="00000000" w14:paraId="00000030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Concessions?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Dave and Tony to discuss jobs/responsibilities for members at large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Will need to discuss executive transitions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Open role: Vice President</w:t>
      </w:r>
    </w:p>
    <w:p w:rsidR="00000000" w:rsidDel="00000000" w:rsidP="00000000" w:rsidRDefault="00000000" w:rsidRPr="00000000" w14:paraId="00000034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Possible: Secretary, At-Large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Volunteering discussion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Assessing avenues to increase volunteering 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8th Grade banquet update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May 10th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Lisa Hoehne(?) - on board; 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Agreement to continue 7th grade volunteers for banquet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3"/>
          <w:numId w:val="3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4-5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Dave putting together slide-show together - Lisa  to assist with 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AA financing banquet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Ensure invitation to Fr. Scott, Rodlan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Volleyball equipment purchases - 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Pausing on previous requests after review 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spacing w:after="0" w:line="24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Question on finding on new poles (2 sets) - lighter poles for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Business: (735 - 830)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Financials: Chris Close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Orange ruler </w:t>
      </w:r>
    </w:p>
    <w:p w:rsidR="00000000" w:rsidDel="00000000" w:rsidP="00000000" w:rsidRDefault="00000000" w:rsidRPr="00000000" w14:paraId="0000004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Exec is working through budget and fed grants; infrastructure, technology </w:t>
      </w:r>
    </w:p>
    <w:p w:rsidR="00000000" w:rsidDel="00000000" w:rsidP="00000000" w:rsidRDefault="00000000" w:rsidRPr="00000000" w14:paraId="0000004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Orange ruler portion to remain in treasury for now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Balance: &gt; $40K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$5500 registration fees for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Future expenses for the year</w:t>
      </w:r>
    </w:p>
    <w:p w:rsidR="00000000" w:rsidDel="00000000" w:rsidP="00000000" w:rsidRDefault="00000000" w:rsidRPr="00000000" w14:paraId="0000004A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Banquet</w:t>
      </w:r>
    </w:p>
    <w:p w:rsidR="00000000" w:rsidDel="00000000" w:rsidP="00000000" w:rsidRDefault="00000000" w:rsidRPr="00000000" w14:paraId="0000004B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Miscellaneous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Working on budget for academic 2023 - 24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AA members to review and add ideas for capital projects on the google spreadsheet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Quiz Bowl Nationals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budgeted - Tony tol respond to Denise Krebs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Matthew Lewnard: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12th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Point person: Charlie Davis -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Alumni participation discussion -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Concessions - up for volunteers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Main help is getting volunteers: Katie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Fall Sports: Coaches?</w:t>
      </w:r>
    </w:p>
    <w:p w:rsidR="00000000" w:rsidDel="00000000" w:rsidP="00000000" w:rsidRDefault="00000000" w:rsidRPr="00000000" w14:paraId="00000057">
      <w:pPr>
        <w:numPr>
          <w:ilvl w:val="2"/>
          <w:numId w:val="3"/>
        </w:numP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Set for XC - Kristen Favia and Bob Everson</w:t>
      </w:r>
    </w:p>
    <w:p w:rsidR="00000000" w:rsidDel="00000000" w:rsidP="00000000" w:rsidRDefault="00000000" w:rsidRPr="00000000" w14:paraId="00000058">
      <w:pPr>
        <w:numPr>
          <w:ilvl w:val="2"/>
          <w:numId w:val="3"/>
        </w:numP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Soccer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0" w:lineRule="auto"/>
        <w:ind w:left="144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Coaches feedback/evaluation 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Personal information only available to Athletic Director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0" w:lineRule="auto"/>
        <w:ind w:left="1440" w:hanging="36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Identifying dates for next year for meeting - AA board to work with Charlie and Mary Eileen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2"/>
          <w:numId w:val="3"/>
        </w:numPr>
        <w:spacing w:after="0" w:lineRule="auto"/>
        <w:ind w:left="2160" w:hanging="180"/>
        <w:rPr>
          <w:rFonts w:ascii="Times New Roman" w:cs="Times New Roman" w:eastAsia="Times New Roman" w:hAnsi="Times New Roman"/>
          <w:color w:val="ff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Need to have a firm date in the next two weeks - potentially 2nd-3rd Monday of the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1190625" cy="1190625"/>
          <wp:effectExtent b="0" l="0" r="0" t="0"/>
          <wp:docPr descr="ST. RAYMOND SCHOOL WINS 2019 BLUE RIBBON AWARD" id="12" name="image1.png"/>
          <a:graphic>
            <a:graphicData uri="http://schemas.openxmlformats.org/drawingml/2006/picture">
              <pic:pic>
                <pic:nvPicPr>
                  <pic:cNvPr descr="ST. RAYMOND SCHOOL WINS 2019 BLUE RIBBON AWAR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St. Raymond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Athletic Association Board Meeting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Agenda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: Executive Session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1292"/>
  </w:style>
  <w:style w:type="paragraph" w:styleId="Footer">
    <w:name w:val="footer"/>
    <w:basedOn w:val="Normal"/>
    <w:link w:val="FooterChar"/>
    <w:uiPriority w:val="99"/>
    <w:unhideWhenUsed w:val="1"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1292"/>
  </w:style>
  <w:style w:type="paragraph" w:styleId="ListParagraph">
    <w:name w:val="List Paragraph"/>
    <w:basedOn w:val="Normal"/>
    <w:uiPriority w:val="34"/>
    <w:qFormat w:val="1"/>
    <w:rsid w:val="00FB12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UVOtPi3VxH7Qw08i73DHhfCHxw==">AMUW2mVo3F+1otyiJni/tvKyh9dlTj/gKtSRNbkPvfMSe2yCHsHTMmYNJkgCSXN4+dUmhOZKAh1n3FmLgbEqqccqZ8pepL7pZVj42lqDw/+ZFz4DUNSy91Q=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2021-08-17T00:07:00Z</dcterms:created>
  <dc:creator>Cox, Timothy</dc:creator>
</cp:coreProperties>
</file>