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D510B" w:rsidP="006F7AF3">
      <w:pPr>
        <w:jc w:val="center"/>
        <w:rPr>
          <w:b/>
        </w:rPr>
      </w:pPr>
      <w:r>
        <w:rPr>
          <w:b/>
        </w:rPr>
        <w:t>October 21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ED51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BA5FD8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bookmarkStart w:id="0" w:name="RANGE!B2:C62"/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Thru 09</w:t>
                  </w:r>
                  <w:r w:rsidR="00463889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>3</w:t>
                  </w: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02019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286,028.15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181,911.52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(239,458.48)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228,481.19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181,911.52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163,254.00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8,593.00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5,397.32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2,010.00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1,350.00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892.00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Sportsboard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405.00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Interest Payment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10.20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Purse Bingo Return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       -  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(239,458.48)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(92,911.35)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MN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Dept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(63,778.00)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(22,639.80)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(6,493.55)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       -  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Payroll Checks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         -   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(17,640.69)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(12,129.77)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(3,025.39)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(2,418.81)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   (66.72)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(7,975.20)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lastRenderedPageBreak/>
                    <w:t>Maynards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(2,725.20)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Boondox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Clives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(1,750.00)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(2,080.00)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(2,080.00)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     (8,706.00)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CJax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(3,230.00)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Bdox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(2,868.00)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Maynards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(1,814.00)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Cash -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Clives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(794.00)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20"/>
                    </w:rPr>
                  </w:pP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/>
                      <w:color w:val="000000"/>
                      <w:sz w:val="18"/>
                      <w:szCs w:val="22"/>
                    </w:rPr>
                    <w:t xml:space="preserve"> $     (110,145.24)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(90,000.00)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Carefree Storage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(4,500.00)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Am Trust North America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(4,330.00)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IRS Payment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(4,200.00)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Maple Grove Lock &amp; Safe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(2,585.00)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(1,527.76)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(850.00)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(612.82)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ED510B" w:rsidRPr="00ED510B" w:rsidRDefault="00ED510B" w:rsidP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CASH DEPOSIT PROCESSING FEE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ED510B" w:rsidRPr="00ED510B" w:rsidRDefault="00ED510B" w:rsidP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 xml:space="preserve"> $             (485.70)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Charitable Products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(320.64)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Boondox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- Drink Coupons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(250.00)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Mike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Thiry</w:t>
                  </w:r>
                  <w:proofErr w:type="spellEnd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 xml:space="preserve"> - Work at </w:t>
                  </w:r>
                  <w:proofErr w:type="spellStart"/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Clives</w:t>
                  </w:r>
                  <w:proofErr w:type="spellEnd"/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(230.00)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Shred N Go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(196.00)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   (53.82)</w:t>
                  </w:r>
                </w:p>
              </w:tc>
            </w:tr>
            <w:tr w:rsidR="00ED510B" w:rsidTr="00ED510B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ED510B" w:rsidRPr="00ED510B" w:rsidRDefault="00ED510B">
                  <w:pPr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 w:val="0"/>
                      <w:color w:val="000000"/>
                      <w:sz w:val="18"/>
                      <w:szCs w:val="22"/>
                    </w:rPr>
                    <w:t>Monthly Check Return/Image STMT Fee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:rsidR="00ED510B" w:rsidRPr="00ED510B" w:rsidRDefault="00ED51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</w:pPr>
                  <w:r w:rsidRPr="00ED510B">
                    <w:rPr>
                      <w:rFonts w:ascii="Calibri" w:hAnsi="Calibri"/>
                      <w:bCs/>
                      <w:color w:val="000000"/>
                      <w:sz w:val="18"/>
                      <w:szCs w:val="22"/>
                    </w:rPr>
                    <w:t xml:space="preserve"> $                  (3.50)</w:t>
                  </w:r>
                </w:p>
              </w:tc>
            </w:tr>
            <w:tr w:rsidR="00ED510B" w:rsidRPr="00BA5FD8" w:rsidTr="00ED510B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</w:tcPr>
                <w:p w:rsidR="00ED510B" w:rsidRPr="00BA5FD8" w:rsidRDefault="00ED510B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</w:tcPr>
                <w:p w:rsidR="00ED510B" w:rsidRPr="00BA5FD8" w:rsidRDefault="00ED510B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F93B31">
              <w:rPr>
                <w:sz w:val="20"/>
                <w:szCs w:val="20"/>
              </w:rPr>
              <w:t>September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F93B31">
              <w:rPr>
                <w:sz w:val="20"/>
                <w:szCs w:val="20"/>
              </w:rPr>
              <w:t>September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</w:t>
            </w:r>
            <w:r w:rsidR="00BA5FD8">
              <w:rPr>
                <w:sz w:val="20"/>
                <w:szCs w:val="20"/>
              </w:rPr>
              <w:t>reviewed.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F93B31">
              <w:rPr>
                <w:sz w:val="20"/>
                <w:szCs w:val="20"/>
              </w:rPr>
              <w:t xml:space="preserve">owboy Jacks and </w:t>
            </w:r>
            <w:proofErr w:type="spellStart"/>
            <w:r w:rsidR="00F93B31">
              <w:rPr>
                <w:sz w:val="20"/>
                <w:szCs w:val="20"/>
              </w:rPr>
              <w:t>Maynards</w:t>
            </w:r>
            <w:proofErr w:type="spellEnd"/>
            <w:r w:rsidR="00F93B31">
              <w:rPr>
                <w:sz w:val="20"/>
                <w:szCs w:val="20"/>
              </w:rPr>
              <w:t xml:space="preserve"> for August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463889" w:rsidRDefault="00463889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Annual Report for the period of July 2019 to June 2019 received.  Assesses how Gambling Control Board rates us.  We received a 5-Star rating (top score available).</w:t>
            </w:r>
          </w:p>
          <w:p w:rsidR="00463889" w:rsidRDefault="00463889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Basis Financial Statements &amp; Supporting Info – for May 1, 2018 to April 30, 2019.  Best one we have had.</w:t>
            </w:r>
            <w:bookmarkStart w:id="1" w:name="_GoBack"/>
            <w:bookmarkEnd w:id="1"/>
          </w:p>
          <w:p w:rsidR="00BA5FD8" w:rsidRDefault="00463889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 – nothing to update.</w:t>
            </w:r>
          </w:p>
          <w:p w:rsidR="00BA5FD8" w:rsidRDefault="00463889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Migrated banks from Wells Fargo to 21</w:t>
            </w:r>
            <w:r w:rsidRPr="0046388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Bank.</w:t>
            </w:r>
          </w:p>
          <w:p w:rsidR="00463889" w:rsidRDefault="00463889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changing work comp providers.  Received quote.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 xml:space="preserve">J. </w:t>
            </w:r>
            <w:proofErr w:type="spellStart"/>
            <w:r w:rsidR="00463889">
              <w:rPr>
                <w:sz w:val="20"/>
                <w:szCs w:val="20"/>
              </w:rPr>
              <w:t>Amoe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463889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</w:t>
            </w:r>
            <w:proofErr w:type="spellStart"/>
            <w:r w:rsidR="00184063">
              <w:rPr>
                <w:sz w:val="20"/>
                <w:szCs w:val="20"/>
              </w:rPr>
              <w:t>M.Johnston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F93B31">
              <w:rPr>
                <w:sz w:val="20"/>
                <w:szCs w:val="20"/>
              </w:rPr>
              <w:t>05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889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47F98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93B3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2019-12-29T18:18:00Z</dcterms:created>
  <dcterms:modified xsi:type="dcterms:W3CDTF">2019-12-29T18:31:00Z</dcterms:modified>
</cp:coreProperties>
</file>