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D7AD" w14:textId="6CD77ECC" w:rsidR="006C2B05" w:rsidRPr="006C2B05" w:rsidRDefault="006C2B05" w:rsidP="006C2B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oppins" w:eastAsia="Times New Roman" w:hAnsi="Poppins" w:cs="Poppins"/>
          <w:b/>
          <w:bCs/>
          <w:color w:val="2C2C51"/>
          <w:spacing w:val="-12"/>
          <w:sz w:val="37"/>
          <w:szCs w:val="37"/>
        </w:rPr>
      </w:pPr>
      <w:r w:rsidRPr="006C2B05">
        <w:rPr>
          <w:rFonts w:ascii="Poppins" w:eastAsia="Times New Roman" w:hAnsi="Poppins" w:cs="Poppins"/>
          <w:b/>
          <w:bCs/>
          <w:color w:val="2C2C51"/>
          <w:spacing w:val="-12"/>
          <w:sz w:val="37"/>
          <w:szCs w:val="37"/>
        </w:rPr>
        <w:t>Instructions</w:t>
      </w:r>
      <w:r>
        <w:rPr>
          <w:rFonts w:ascii="Poppins" w:eastAsia="Times New Roman" w:hAnsi="Poppins" w:cs="Poppins"/>
          <w:b/>
          <w:bCs/>
          <w:color w:val="2C2C51"/>
          <w:spacing w:val="-12"/>
          <w:sz w:val="37"/>
          <w:szCs w:val="37"/>
        </w:rPr>
        <w:t xml:space="preserve"> on how to print your approved tournament rosters</w:t>
      </w:r>
    </w:p>
    <w:p w14:paraId="7E19F564" w14:textId="77777777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>1. Log in to your coach/manager account and click on the </w:t>
      </w:r>
      <w:r w:rsidRPr="006C2B05">
        <w:rPr>
          <w:rFonts w:ascii="Open Sans" w:eastAsia="Times New Roman" w:hAnsi="Open Sans" w:cs="Open Sans"/>
          <w:b/>
          <w:bCs/>
          <w:color w:val="4F5660"/>
          <w:sz w:val="24"/>
          <w:szCs w:val="24"/>
        </w:rPr>
        <w:t>"Team Management"</w:t>
      </w: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> button</w:t>
      </w:r>
    </w:p>
    <w:p w14:paraId="44E7EC99" w14:textId="49A91F5A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noProof/>
          <w:color w:val="4F5660"/>
          <w:sz w:val="24"/>
          <w:szCs w:val="24"/>
        </w:rPr>
        <w:drawing>
          <wp:inline distT="0" distB="0" distL="0" distR="0" wp14:anchorId="57C3D2A7" wp14:editId="5681B928">
            <wp:extent cx="5943600" cy="2851785"/>
            <wp:effectExtent l="0" t="0" r="0" b="5715"/>
            <wp:docPr id="5" name="Picture 5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7962" w14:textId="77777777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>2. Click on the name of the team you are working on</w:t>
      </w:r>
    </w:p>
    <w:p w14:paraId="2C79693D" w14:textId="3A15A2F9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noProof/>
          <w:color w:val="4F5660"/>
          <w:sz w:val="24"/>
          <w:szCs w:val="24"/>
        </w:rPr>
        <w:drawing>
          <wp:inline distT="0" distB="0" distL="0" distR="0" wp14:anchorId="0E7538E6" wp14:editId="59735F23">
            <wp:extent cx="5943600" cy="264858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70B52" w14:textId="47292AB4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lastRenderedPageBreak/>
        <w:t>3. Open the </w:t>
      </w:r>
      <w:r w:rsidRPr="006C2B05">
        <w:rPr>
          <w:rFonts w:ascii="Open Sans" w:eastAsia="Times New Roman" w:hAnsi="Open Sans" w:cs="Open Sans"/>
          <w:b/>
          <w:bCs/>
          <w:color w:val="4F5660"/>
          <w:sz w:val="24"/>
          <w:szCs w:val="24"/>
        </w:rPr>
        <w:t>"Team Registrations"</w:t>
      </w: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> tab</w:t>
      </w:r>
      <w:r w:rsidRPr="006C2B05">
        <w:rPr>
          <w:rFonts w:ascii="Open Sans" w:eastAsia="Times New Roman" w:hAnsi="Open Sans" w:cs="Open Sans"/>
          <w:noProof/>
          <w:color w:val="4F5660"/>
          <w:sz w:val="24"/>
          <w:szCs w:val="24"/>
        </w:rPr>
        <w:drawing>
          <wp:inline distT="0" distB="0" distL="0" distR="0" wp14:anchorId="42147611" wp14:editId="07EDC19C">
            <wp:extent cx="5943600" cy="2842895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318B" w14:textId="0A6127B4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 xml:space="preserve">4. Click on the Event </w:t>
      </w:r>
      <w:r>
        <w:rPr>
          <w:rFonts w:ascii="Open Sans" w:eastAsia="Times New Roman" w:hAnsi="Open Sans" w:cs="Open Sans"/>
          <w:color w:val="4F5660"/>
          <w:sz w:val="24"/>
          <w:szCs w:val="24"/>
        </w:rPr>
        <w:t>“Wasatch Soccer Classic”</w:t>
      </w:r>
    </w:p>
    <w:p w14:paraId="7D1B526C" w14:textId="18248A9B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noProof/>
          <w:color w:val="4F5660"/>
          <w:sz w:val="24"/>
          <w:szCs w:val="24"/>
        </w:rPr>
        <w:drawing>
          <wp:inline distT="0" distB="0" distL="0" distR="0" wp14:anchorId="260251F4" wp14:editId="4A682371">
            <wp:extent cx="5943600" cy="2788920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EA87" w14:textId="77777777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>5. Open the</w:t>
      </w:r>
      <w:r w:rsidRPr="006C2B05">
        <w:rPr>
          <w:rFonts w:ascii="Open Sans" w:eastAsia="Times New Roman" w:hAnsi="Open Sans" w:cs="Open Sans"/>
          <w:b/>
          <w:bCs/>
          <w:color w:val="4F5660"/>
          <w:sz w:val="24"/>
          <w:szCs w:val="24"/>
        </w:rPr>
        <w:t> "Registration"</w:t>
      </w:r>
      <w:r w:rsidRPr="006C2B05">
        <w:rPr>
          <w:rFonts w:ascii="Open Sans" w:eastAsia="Times New Roman" w:hAnsi="Open Sans" w:cs="Open Sans"/>
          <w:color w:val="4F5660"/>
          <w:sz w:val="24"/>
          <w:szCs w:val="24"/>
        </w:rPr>
        <w:t> tab</w:t>
      </w:r>
    </w:p>
    <w:p w14:paraId="5B730918" w14:textId="71D20572" w:rsidR="006C2B05" w:rsidRPr="006C2B05" w:rsidRDefault="006C2B05" w:rsidP="006C2B05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4F5660"/>
          <w:sz w:val="24"/>
          <w:szCs w:val="24"/>
        </w:rPr>
      </w:pPr>
      <w:r w:rsidRPr="006C2B05">
        <w:rPr>
          <w:rFonts w:ascii="Open Sans" w:eastAsia="Times New Roman" w:hAnsi="Open Sans" w:cs="Open Sans"/>
          <w:noProof/>
          <w:color w:val="4F5660"/>
          <w:sz w:val="24"/>
          <w:szCs w:val="24"/>
        </w:rPr>
        <w:lastRenderedPageBreak/>
        <w:drawing>
          <wp:inline distT="0" distB="0" distL="0" distR="0" wp14:anchorId="420EC712" wp14:editId="51241F4F">
            <wp:extent cx="5943600" cy="2846070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1CC0" w14:textId="4C3CE919" w:rsidR="009B744E" w:rsidRDefault="009B744E"/>
    <w:p w14:paraId="7678A185" w14:textId="308EC79E" w:rsidR="006C2B05" w:rsidRPr="006C2B05" w:rsidRDefault="006C2B05" w:rsidP="006C2B05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b/>
          <w:bCs/>
          <w:color w:val="4F5660"/>
        </w:rPr>
      </w:pPr>
      <w:r>
        <w:rPr>
          <w:rFonts w:ascii="Open Sans" w:hAnsi="Open Sans" w:cs="Open Sans"/>
          <w:color w:val="4F5660"/>
        </w:rPr>
        <w:t xml:space="preserve">7. Print your approved tournament roster that has been uploaded by the Tournament Director into the “Tournament Photo Roster” field. </w:t>
      </w:r>
      <w:r>
        <w:rPr>
          <w:rFonts w:ascii="Open Sans" w:hAnsi="Open Sans" w:cs="Open Sans"/>
          <w:b/>
          <w:bCs/>
          <w:color w:val="4F5660"/>
        </w:rPr>
        <w:t xml:space="preserve">You originally uploaded your tournament photo roster to this field. The Tournament Director reviewed your roster, approved it, and then REPLACED </w:t>
      </w:r>
      <w:r w:rsidR="006F1C8A">
        <w:rPr>
          <w:rFonts w:ascii="Open Sans" w:hAnsi="Open Sans" w:cs="Open Sans"/>
          <w:b/>
          <w:bCs/>
          <w:color w:val="4F5660"/>
        </w:rPr>
        <w:t>the file in this field with your approved roster.</w:t>
      </w:r>
    </w:p>
    <w:p w14:paraId="0CD9593D" w14:textId="59C01EB1" w:rsidR="006C2B05" w:rsidRDefault="006C2B05" w:rsidP="006C2B05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F5660"/>
        </w:rPr>
      </w:pPr>
      <w:r>
        <w:rPr>
          <w:rFonts w:ascii="Open Sans" w:hAnsi="Open Sans" w:cs="Open Sans"/>
          <w:noProof/>
          <w:color w:val="4F5660"/>
        </w:rPr>
        <w:drawing>
          <wp:inline distT="0" distB="0" distL="0" distR="0" wp14:anchorId="75E53D96" wp14:editId="7536A372">
            <wp:extent cx="5943600" cy="2815590"/>
            <wp:effectExtent l="0" t="0" r="0" b="381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75393" w14:textId="280F816F" w:rsidR="006C2B05" w:rsidRDefault="006C2B05" w:rsidP="006C2B05"/>
    <w:sectPr w:rsidR="006C2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5"/>
    <w:rsid w:val="004E3366"/>
    <w:rsid w:val="006C2B05"/>
    <w:rsid w:val="006F1C8A"/>
    <w:rsid w:val="009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F55A"/>
  <w15:chartTrackingRefBased/>
  <w15:docId w15:val="{E821A9B1-38E3-46B0-8937-6A4E49FE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2B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2B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C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Moulton</dc:creator>
  <cp:keywords/>
  <dc:description/>
  <cp:lastModifiedBy>Nadia Greding</cp:lastModifiedBy>
  <cp:revision>2</cp:revision>
  <dcterms:created xsi:type="dcterms:W3CDTF">2022-08-14T03:49:00Z</dcterms:created>
  <dcterms:modified xsi:type="dcterms:W3CDTF">2022-08-14T03:49:00Z</dcterms:modified>
</cp:coreProperties>
</file>