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93" w:rsidRDefault="006B0C68" w:rsidP="006B0C68">
      <w:pPr>
        <w:jc w:val="center"/>
      </w:pPr>
      <w:r>
        <w:rPr>
          <w:noProof/>
        </w:rPr>
        <w:drawing>
          <wp:inline distT="0" distB="0" distL="0" distR="0">
            <wp:extent cx="1391138" cy="716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B_Tradition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22" cy="74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68" w:rsidRDefault="006B0C68" w:rsidP="006B0C68">
      <w:pPr>
        <w:jc w:val="center"/>
      </w:pPr>
    </w:p>
    <w:p w:rsidR="006B0C68" w:rsidRDefault="006B0C68" w:rsidP="006B0C68">
      <w:pPr>
        <w:jc w:val="center"/>
      </w:pPr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PURE Baseball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Zero tolerance campaign for abuse awareness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Senate Bill 534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Free of cost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hyperlink r:id="rId6" w:history="1">
        <w:r w:rsidRPr="000361B6">
          <w:rPr>
            <w:rStyle w:val="Hyperlink"/>
          </w:rPr>
          <w:t>www.purebaseball.org</w:t>
        </w:r>
      </w:hyperlink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Coaches Certification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3 Levels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Emphasis on player safety &amp; baseball fundamentals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Online course modules Level A &amp; B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Level C includes both online modules + event attendance – this one counts!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Free of cost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hyperlink r:id="rId7" w:history="1">
        <w:r w:rsidRPr="000361B6">
          <w:rPr>
            <w:rStyle w:val="Hyperlink"/>
          </w:rPr>
          <w:t>www.usabaseball.com</w:t>
        </w:r>
      </w:hyperlink>
      <w:r>
        <w:t xml:space="preserve"> </w:t>
      </w:r>
      <w:r>
        <w:sym w:font="Wingdings" w:char="F0E0"/>
      </w:r>
      <w:r>
        <w:t xml:space="preserve"> Development</w:t>
      </w:r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Coaches Clinics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3 hours minimum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250 available in 2020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Partners: MLBPAA, GameChanger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Satisfies Level C in-person requirement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Hosted by leagues, college &amp; high school programs, MLB clubs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Emphasis on growing the game at a grassroots level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Free to attend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hyperlink r:id="rId8" w:history="1">
        <w:r w:rsidRPr="000361B6">
          <w:rPr>
            <w:rStyle w:val="Hyperlink"/>
          </w:rPr>
          <w:t>www.coachclinics.org</w:t>
        </w:r>
      </w:hyperlink>
      <w:r>
        <w:t xml:space="preserve"> </w:t>
      </w:r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Regional Clinics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Two-day immersion event at MLB facilities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Day 1 indoors, Day 2 on-field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12 clinic sessions + PURE Baseball course completion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Social &amp; dinner day 1, lunch day 2 included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USA Baseball branded gear + Dicks Sporting Goods &amp; Gamechanger item</w:t>
      </w:r>
      <w:bookmarkStart w:id="0" w:name="_GoBack"/>
      <w:bookmarkEnd w:id="0"/>
      <w:r>
        <w:t xml:space="preserve">s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2020 schedule getting finalized soon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Cost to attend varies dependent upon host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hyperlink r:id="rId9" w:history="1">
        <w:r w:rsidRPr="000361B6">
          <w:rPr>
            <w:rStyle w:val="Hyperlink"/>
          </w:rPr>
          <w:t>www.coachclinics.org</w:t>
        </w:r>
      </w:hyperlink>
      <w:r>
        <w:t xml:space="preserve"> </w:t>
      </w:r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USA Baseball Mobile Coach App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Sample practice plans 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Drill library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Available on Apple &amp; Android stores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Free of cost </w:t>
      </w:r>
    </w:p>
    <w:p w:rsidR="006B0C68" w:rsidRDefault="006B0C68" w:rsidP="006B0C68">
      <w:pPr>
        <w:pStyle w:val="ListParagraph"/>
        <w:numPr>
          <w:ilvl w:val="0"/>
          <w:numId w:val="1"/>
        </w:numPr>
      </w:pPr>
      <w:r>
        <w:t>Fun At Bat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Elementary school bat &amp; ball program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>Free equipment kit &amp; curriculum approved by SHAPE America</w:t>
      </w:r>
    </w:p>
    <w:p w:rsidR="006B0C68" w:rsidRDefault="006B0C68" w:rsidP="006B0C68">
      <w:pPr>
        <w:pStyle w:val="ListParagraph"/>
        <w:numPr>
          <w:ilvl w:val="1"/>
          <w:numId w:val="1"/>
        </w:numPr>
      </w:pPr>
      <w:r>
        <w:t xml:space="preserve">Have your district apply at : </w:t>
      </w:r>
      <w:hyperlink r:id="rId10" w:history="1">
        <w:r w:rsidRPr="000361B6">
          <w:rPr>
            <w:rStyle w:val="Hyperlink"/>
          </w:rPr>
          <w:t>www.funatbat.org</w:t>
        </w:r>
      </w:hyperlink>
    </w:p>
    <w:p w:rsidR="006B0C68" w:rsidRDefault="006B0C68" w:rsidP="006B0C68">
      <w:pPr>
        <w:pStyle w:val="ListParagraph"/>
        <w:ind w:left="1440"/>
      </w:pPr>
    </w:p>
    <w:p w:rsidR="006B0C68" w:rsidRDefault="006B0C68" w:rsidP="006B0C68">
      <w:r>
        <w:t>Andrew Bartman, Director of Coaching Development</w:t>
      </w:r>
    </w:p>
    <w:p w:rsidR="006B0C68" w:rsidRDefault="006B0C68" w:rsidP="006B0C68">
      <w:hyperlink r:id="rId11" w:history="1">
        <w:r w:rsidRPr="000361B6">
          <w:rPr>
            <w:rStyle w:val="Hyperlink"/>
          </w:rPr>
          <w:t>andrewbartman@usabaseball.com</w:t>
        </w:r>
      </w:hyperlink>
      <w:r>
        <w:t xml:space="preserve"> / 217-737-3593 (Cell) </w:t>
      </w:r>
    </w:p>
    <w:p w:rsidR="006B0C68" w:rsidRDefault="006B0C68" w:rsidP="006B0C68">
      <w:r>
        <w:t xml:space="preserve">@CoachBartman – Twitter / coach_bartman – IG / Facebook </w:t>
      </w:r>
    </w:p>
    <w:sectPr w:rsidR="006B0C68" w:rsidSect="006B0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14A"/>
    <w:multiLevelType w:val="hybridMultilevel"/>
    <w:tmpl w:val="BF2C798A"/>
    <w:lvl w:ilvl="0" w:tplc="621069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68"/>
    <w:rsid w:val="000A5593"/>
    <w:rsid w:val="003A1F3F"/>
    <w:rsid w:val="006B0C68"/>
    <w:rsid w:val="006F14CC"/>
    <w:rsid w:val="009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FE088"/>
  <w15:chartTrackingRefBased/>
  <w15:docId w15:val="{B2361D24-F6E5-C648-8786-2384276D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chclin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abaseba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ebaseball.org" TargetMode="External"/><Relationship Id="rId11" Type="http://schemas.openxmlformats.org/officeDocument/2006/relationships/hyperlink" Target="mailto:andrewbartman@usabasebal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unatb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lin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2020-02-27T18:43:00Z</dcterms:created>
  <dcterms:modified xsi:type="dcterms:W3CDTF">2020-02-27T19:11:00Z</dcterms:modified>
</cp:coreProperties>
</file>