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17EC" w14:textId="03C68D61" w:rsidR="0062700F" w:rsidRPr="0062700F" w:rsidRDefault="002D501B" w:rsidP="0062700F">
      <w:pPr>
        <w:spacing w:line="240" w:lineRule="auto"/>
        <w:rPr>
          <w:rFonts w:ascii="Segoe UI" w:hAnsi="Segoe UI" w:cs="Segoe UI"/>
          <w:b/>
          <w:bCs/>
          <w:i/>
          <w:iCs/>
          <w:color w:val="0070C0"/>
          <w:lang w:val="es-MX"/>
        </w:rPr>
      </w:pPr>
      <w:r>
        <w:rPr>
          <w:rFonts w:ascii="Segoe UI" w:hAnsi="Segoe UI" w:cs="Segoe UI"/>
          <w:b/>
          <w:bCs/>
          <w:i/>
          <w:iCs/>
          <w:color w:val="0070C0"/>
          <w:lang w:val="es-MX"/>
        </w:rPr>
        <w:t>El</w:t>
      </w:r>
      <w:r w:rsidR="0062700F"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Centro de Salud y Bienestar está ABIERTO este verano y las citas están DISPONIBLES para </w:t>
      </w:r>
      <w:r w:rsidR="0062700F" w:rsidRPr="0062700F">
        <w:rPr>
          <w:rFonts w:ascii="Segoe UI" w:hAnsi="Segoe UI" w:cs="Segoe UI"/>
          <w:b/>
          <w:bCs/>
          <w:i/>
          <w:iCs/>
          <w:color w:val="0070C0"/>
          <w:u w:val="single"/>
          <w:lang w:val="es-MX"/>
        </w:rPr>
        <w:t>CUALQUIER estudiante de PSD</w:t>
      </w:r>
      <w:r w:rsidR="0062700F"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para exámenes </w:t>
      </w:r>
      <w:r w:rsidR="0062700F" w:rsidRPr="0062700F">
        <w:rPr>
          <w:rFonts w:ascii="Segoe UI" w:hAnsi="Segoe UI" w:cs="Segoe UI"/>
          <w:b/>
          <w:bCs/>
          <w:i/>
          <w:iCs/>
          <w:lang w:val="es-MX"/>
        </w:rPr>
        <w:t>físicos</w:t>
      </w:r>
      <w:r w:rsidR="0062700F"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>, atención médica, asesoramiento y más.</w:t>
      </w:r>
    </w:p>
    <w:p w14:paraId="17280FF0" w14:textId="27D7EDB9" w:rsidR="0062700F" w:rsidRPr="002D501B" w:rsidRDefault="0062700F" w:rsidP="0062700F">
      <w:pPr>
        <w:spacing w:line="240" w:lineRule="auto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Sin</w:t>
      </w:r>
      <w:r w:rsidR="002D501B">
        <w:rPr>
          <w:rFonts w:ascii="Segoe UI" w:hAnsi="Segoe UI" w:cs="Segoe UI"/>
          <w:lang w:val="es-MX"/>
        </w:rPr>
        <w:t xml:space="preserve"> cobrar</w:t>
      </w:r>
      <w:r w:rsidRPr="002D501B">
        <w:rPr>
          <w:rFonts w:ascii="Segoe UI" w:hAnsi="Segoe UI" w:cs="Segoe UI"/>
          <w:lang w:val="es-MX"/>
        </w:rPr>
        <w:t xml:space="preserve"> copagos/deducibles. Se acepta Medicaid/CHP+. Escala móvil de $0 a $35 (para </w:t>
      </w:r>
      <w:r w:rsidR="002D501B" w:rsidRPr="002D501B">
        <w:rPr>
          <w:rFonts w:ascii="Segoe UI" w:hAnsi="Segoe UI" w:cs="Segoe UI"/>
          <w:lang w:val="es-MX"/>
        </w:rPr>
        <w:t>familias</w:t>
      </w:r>
      <w:r w:rsidRPr="002D501B">
        <w:rPr>
          <w:rFonts w:ascii="Segoe UI" w:hAnsi="Segoe UI" w:cs="Segoe UI"/>
          <w:lang w:val="es-MX"/>
        </w:rPr>
        <w:t xml:space="preserve"> que califican)</w:t>
      </w:r>
      <w:r w:rsidR="002D501B" w:rsidRPr="002D501B">
        <w:rPr>
          <w:rFonts w:ascii="Segoe UI" w:hAnsi="Segoe UI" w:cs="Segoe UI"/>
          <w:lang w:val="es-MX"/>
        </w:rPr>
        <w:t>.</w:t>
      </w:r>
      <w:r w:rsid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 xml:space="preserve">Se aceptan la mayoría de los seguros comerciales y ofrecemos pago por servicio. </w:t>
      </w:r>
      <w:r w:rsidR="002D501B"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>Ningún</w:t>
      </w:r>
      <w:r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estudiante inscrito para recibir atención alguna </w:t>
      </w:r>
      <w:r w:rsidR="002D501B"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>será</w:t>
      </w:r>
      <w:r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rechazado por no poder pagar los servicios</w:t>
      </w:r>
      <w:r w:rsidR="002D501B"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</w:t>
      </w:r>
      <w:r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>proporcionados en los Centros.</w:t>
      </w:r>
    </w:p>
    <w:p w14:paraId="2AEC8E06" w14:textId="444DD673" w:rsidR="0062700F" w:rsidRPr="002D501B" w:rsidRDefault="0062700F" w:rsidP="0062700F">
      <w:pPr>
        <w:spacing w:line="240" w:lineRule="auto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 xml:space="preserve">El Centro es operado por </w:t>
      </w:r>
      <w:proofErr w:type="spellStart"/>
      <w:r w:rsidRPr="002D501B">
        <w:rPr>
          <w:rFonts w:ascii="Segoe UI" w:hAnsi="Segoe UI" w:cs="Segoe UI"/>
          <w:lang w:val="es-MX"/>
        </w:rPr>
        <w:t>Every</w:t>
      </w:r>
      <w:proofErr w:type="spellEnd"/>
      <w:r w:rsidRPr="002D501B">
        <w:rPr>
          <w:rFonts w:ascii="Segoe UI" w:hAnsi="Segoe UI" w:cs="Segoe UI"/>
          <w:lang w:val="es-MX"/>
        </w:rPr>
        <w:t xml:space="preserve"> Child </w:t>
      </w:r>
      <w:proofErr w:type="spellStart"/>
      <w:r w:rsidRPr="002D501B">
        <w:rPr>
          <w:rFonts w:ascii="Segoe UI" w:hAnsi="Segoe UI" w:cs="Segoe UI"/>
          <w:lang w:val="es-MX"/>
        </w:rPr>
        <w:t>Pediatrics</w:t>
      </w:r>
      <w:proofErr w:type="spellEnd"/>
      <w:r w:rsidRPr="002D501B">
        <w:rPr>
          <w:rFonts w:ascii="Segoe UI" w:hAnsi="Segoe UI" w:cs="Segoe UI"/>
          <w:lang w:val="es-MX"/>
        </w:rPr>
        <w:t>, un proveedor confiable de pediatría y adolescentes sin fines de lucro. La atención es brindada por profesionales de la salud autorizados, inclu</w:t>
      </w:r>
      <w:r w:rsidR="002D501B">
        <w:rPr>
          <w:rFonts w:ascii="Segoe UI" w:hAnsi="Segoe UI" w:cs="Segoe UI"/>
          <w:lang w:val="es-MX"/>
        </w:rPr>
        <w:t>yendo</w:t>
      </w:r>
      <w:r w:rsidRPr="002D501B">
        <w:rPr>
          <w:rFonts w:ascii="Segoe UI" w:hAnsi="Segoe UI" w:cs="Segoe UI"/>
          <w:lang w:val="es-MX"/>
        </w:rPr>
        <w:t xml:space="preserve"> </w:t>
      </w:r>
      <w:r w:rsidR="002D501B">
        <w:rPr>
          <w:rFonts w:ascii="Segoe UI" w:hAnsi="Segoe UI" w:cs="Segoe UI"/>
          <w:lang w:val="es-MX"/>
        </w:rPr>
        <w:t>los</w:t>
      </w:r>
      <w:r w:rsidRPr="002D501B">
        <w:rPr>
          <w:rFonts w:ascii="Segoe UI" w:hAnsi="Segoe UI" w:cs="Segoe UI"/>
          <w:lang w:val="es-MX"/>
        </w:rPr>
        <w:t xml:space="preserve"> </w:t>
      </w:r>
      <w:r w:rsidR="002D501B">
        <w:rPr>
          <w:rFonts w:ascii="Segoe UI" w:hAnsi="Segoe UI" w:cs="Segoe UI"/>
          <w:lang w:val="es-MX"/>
        </w:rPr>
        <w:t>M</w:t>
      </w:r>
      <w:r w:rsidRPr="002D501B">
        <w:rPr>
          <w:rFonts w:ascii="Segoe UI" w:hAnsi="Segoe UI" w:cs="Segoe UI"/>
          <w:lang w:val="es-MX"/>
        </w:rPr>
        <w:t>édico</w:t>
      </w:r>
      <w:r w:rsidR="002D501B">
        <w:rPr>
          <w:rFonts w:ascii="Segoe UI" w:hAnsi="Segoe UI" w:cs="Segoe UI"/>
          <w:lang w:val="es-MX"/>
        </w:rPr>
        <w:t>s A</w:t>
      </w:r>
      <w:r w:rsidRPr="002D501B">
        <w:rPr>
          <w:rFonts w:ascii="Segoe UI" w:hAnsi="Segoe UI" w:cs="Segoe UI"/>
          <w:lang w:val="es-MX"/>
        </w:rPr>
        <w:t>sistente</w:t>
      </w:r>
      <w:r w:rsidR="002D501B">
        <w:rPr>
          <w:rFonts w:ascii="Segoe UI" w:hAnsi="Segoe UI" w:cs="Segoe UI"/>
          <w:lang w:val="es-MX"/>
        </w:rPr>
        <w:t>s</w:t>
      </w:r>
      <w:r w:rsidRPr="002D501B">
        <w:rPr>
          <w:rFonts w:ascii="Segoe UI" w:hAnsi="Segoe UI" w:cs="Segoe UI"/>
          <w:lang w:val="es-MX"/>
        </w:rPr>
        <w:t xml:space="preserve"> y Terapeutas Licenciados. Los servicios incluyen:</w:t>
      </w:r>
    </w:p>
    <w:p w14:paraId="501132F4" w14:textId="77777777" w:rsidR="0062700F" w:rsidRPr="002D501B" w:rsidRDefault="0062700F" w:rsidP="002D501B">
      <w:pPr>
        <w:spacing w:line="240" w:lineRule="auto"/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Exámenes anuales de bienestar infantil/exámenes físicos para deportes</w:t>
      </w:r>
    </w:p>
    <w:p w14:paraId="3EDC8C03" w14:textId="77777777" w:rsidR="0062700F" w:rsidRPr="002D501B" w:rsidRDefault="0062700F" w:rsidP="002D501B">
      <w:pPr>
        <w:spacing w:line="240" w:lineRule="auto"/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Exámenes de salud e inmunizaciones</w:t>
      </w:r>
    </w:p>
    <w:p w14:paraId="0C5432CE" w14:textId="109626F8" w:rsidR="0062700F" w:rsidRPr="002D501B" w:rsidRDefault="0062700F" w:rsidP="002D501B">
      <w:pPr>
        <w:spacing w:line="240" w:lineRule="auto"/>
        <w:ind w:left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Diagnóstico y tratamiento de visitas por enfermedad, resfriados/gripe, infecciones, heridas,</w:t>
      </w:r>
      <w:r w:rsidR="002D501B" w:rsidRP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>erupciones cutáneas, asma, etc.</w:t>
      </w:r>
    </w:p>
    <w:p w14:paraId="152DD318" w14:textId="77777777" w:rsidR="0062700F" w:rsidRPr="002D501B" w:rsidRDefault="0062700F" w:rsidP="002D501B">
      <w:pPr>
        <w:spacing w:line="240" w:lineRule="auto"/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Recetas y pruebas de laboratorio internas</w:t>
      </w:r>
    </w:p>
    <w:p w14:paraId="3E123673" w14:textId="29952091" w:rsidR="0062700F" w:rsidRPr="002D501B" w:rsidRDefault="0062700F" w:rsidP="002D501B">
      <w:pPr>
        <w:spacing w:line="240" w:lineRule="auto"/>
        <w:ind w:left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Los servicios de salud mental incluyen el desarrollo de habilidades, el desarrollo de resiliencia,</w:t>
      </w:r>
      <w:r w:rsidR="002D501B" w:rsidRP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>exámenes y asesoramiento para:</w:t>
      </w:r>
    </w:p>
    <w:p w14:paraId="5BBFA6CD" w14:textId="77777777" w:rsidR="0062700F" w:rsidRPr="002D501B" w:rsidRDefault="0062700F" w:rsidP="002D501B">
      <w:pPr>
        <w:spacing w:line="240" w:lineRule="auto"/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Depresión</w:t>
      </w:r>
    </w:p>
    <w:p w14:paraId="626EFC2F" w14:textId="77777777" w:rsidR="0062700F" w:rsidRPr="002D501B" w:rsidRDefault="0062700F" w:rsidP="002D501B">
      <w:pPr>
        <w:spacing w:line="240" w:lineRule="auto"/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Ansiedad</w:t>
      </w:r>
    </w:p>
    <w:p w14:paraId="56CD7EA0" w14:textId="77777777" w:rsidR="0062700F" w:rsidRPr="002D501B" w:rsidRDefault="0062700F" w:rsidP="002D501B">
      <w:pPr>
        <w:spacing w:line="240" w:lineRule="auto"/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Uso de sustancias</w:t>
      </w:r>
    </w:p>
    <w:p w14:paraId="247F9B04" w14:textId="77777777" w:rsidR="0062700F" w:rsidRPr="002D501B" w:rsidRDefault="0062700F" w:rsidP="002D501B">
      <w:pPr>
        <w:spacing w:line="240" w:lineRule="auto"/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Y mucho, mucho más…</w:t>
      </w:r>
    </w:p>
    <w:p w14:paraId="4CB5D26C" w14:textId="491A2C01" w:rsidR="00817F65" w:rsidRPr="00C6081D" w:rsidRDefault="0062700F" w:rsidP="002D28B0">
      <w:pPr>
        <w:spacing w:line="240" w:lineRule="auto"/>
        <w:rPr>
          <w:rFonts w:ascii="Segoe UI" w:eastAsia="Times New Roman" w:hAnsi="Segoe UI" w:cs="Segoe UI"/>
          <w:lang w:val="es-CR"/>
        </w:rPr>
      </w:pPr>
      <w:r w:rsidRPr="002D501B">
        <w:rPr>
          <w:rFonts w:ascii="Segoe UI" w:hAnsi="Segoe UI" w:cs="Segoe UI"/>
          <w:b/>
          <w:bCs/>
          <w:color w:val="0070C0"/>
          <w:lang w:val="es-MX"/>
        </w:rPr>
        <w:t>Llame</w:t>
      </w:r>
      <w:r w:rsidRPr="002D501B">
        <w:rPr>
          <w:rFonts w:ascii="Segoe UI" w:hAnsi="Segoe UI" w:cs="Segoe UI"/>
          <w:lang w:val="es-MX"/>
        </w:rPr>
        <w:t xml:space="preserve"> al </w:t>
      </w:r>
      <w:r w:rsidRPr="002D501B">
        <w:rPr>
          <w:rFonts w:ascii="Segoe UI" w:hAnsi="Segoe UI" w:cs="Segoe UI"/>
          <w:b/>
          <w:bCs/>
          <w:lang w:val="es-MX"/>
        </w:rPr>
        <w:t>970.488.4900</w:t>
      </w:r>
      <w:r w:rsidRP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b/>
          <w:bCs/>
          <w:color w:val="0070C0"/>
          <w:lang w:val="es-MX"/>
        </w:rPr>
        <w:t>para programar o inicie sesión en nuestro sitio web</w:t>
      </w:r>
      <w:r w:rsidRPr="002D501B">
        <w:rPr>
          <w:rFonts w:ascii="Segoe UI" w:hAnsi="Segoe UI" w:cs="Segoe UI"/>
          <w:color w:val="0070C0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 xml:space="preserve">en </w:t>
      </w:r>
      <w:r w:rsidRPr="002D501B">
        <w:rPr>
          <w:rFonts w:ascii="Segoe UI" w:hAnsi="Segoe UI" w:cs="Segoe UI"/>
          <w:b/>
          <w:bCs/>
          <w:lang w:val="es-MX"/>
        </w:rPr>
        <w:t>hwcenters.org</w:t>
      </w:r>
      <w:r w:rsidR="002D501B" w:rsidRP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>Lo s</w:t>
      </w:r>
      <w:r w:rsidR="002D501B" w:rsidRPr="002D501B">
        <w:rPr>
          <w:rFonts w:ascii="Segoe UI" w:hAnsi="Segoe UI" w:cs="Segoe UI"/>
          <w:lang w:val="es-MX"/>
        </w:rPr>
        <w:t xml:space="preserve">entimos peri </w:t>
      </w:r>
      <w:r w:rsidRPr="002D501B">
        <w:rPr>
          <w:rFonts w:ascii="Segoe UI" w:hAnsi="Segoe UI" w:cs="Segoe UI"/>
          <w:lang w:val="es-MX"/>
        </w:rPr>
        <w:t xml:space="preserve">no se permiten visitas sin cita previa. </w:t>
      </w:r>
      <w:r w:rsidRPr="002D501B">
        <w:rPr>
          <w:rFonts w:ascii="Segoe UI" w:hAnsi="Segoe UI" w:cs="Segoe UI"/>
          <w:b/>
          <w:bCs/>
          <w:lang w:val="es-MX"/>
        </w:rPr>
        <w:t>Las citas deben programarse con anticipación</w:t>
      </w:r>
      <w:r w:rsidRPr="002D501B">
        <w:rPr>
          <w:rFonts w:ascii="Segoe UI" w:hAnsi="Segoe UI" w:cs="Segoe UI"/>
          <w:lang w:val="es-MX"/>
        </w:rPr>
        <w:t xml:space="preserve">. Servicios de </w:t>
      </w:r>
      <w:r w:rsidR="002D501B" w:rsidRPr="002D501B">
        <w:rPr>
          <w:rFonts w:ascii="Segoe UI" w:hAnsi="Segoe UI" w:cs="Segoe UI"/>
          <w:lang w:val="es-MX"/>
        </w:rPr>
        <w:t xml:space="preserve">Verano disponibles en la escuela secundaria Lincoln. </w:t>
      </w:r>
      <w:r w:rsidR="00817F65" w:rsidRPr="00C6081D">
        <w:rPr>
          <w:rFonts w:ascii="Segoe UI" w:eastAsia="Times New Roman" w:hAnsi="Segoe UI" w:cs="Segoe UI"/>
          <w:lang w:val="es-CR"/>
        </w:rPr>
        <w:t xml:space="preserve">Pregunte por </w:t>
      </w:r>
      <w:r w:rsidR="00817F65">
        <w:rPr>
          <w:rFonts w:ascii="Segoe UI" w:eastAsia="Times New Roman" w:hAnsi="Segoe UI" w:cs="Segoe UI"/>
          <w:lang w:val="es-CR"/>
        </w:rPr>
        <w:t>Janeth</w:t>
      </w:r>
      <w:r w:rsidR="00817F65" w:rsidRPr="00C6081D">
        <w:rPr>
          <w:rFonts w:ascii="Segoe UI" w:eastAsia="Times New Roman" w:hAnsi="Segoe UI" w:cs="Segoe UI"/>
          <w:lang w:val="es-CR"/>
        </w:rPr>
        <w:t xml:space="preserve"> o </w:t>
      </w:r>
      <w:r w:rsidR="00817F65">
        <w:rPr>
          <w:rFonts w:ascii="Segoe UI" w:eastAsia="Times New Roman" w:hAnsi="Segoe UI" w:cs="Segoe UI"/>
          <w:lang w:val="es-CR"/>
        </w:rPr>
        <w:t>Bertha</w:t>
      </w:r>
    </w:p>
    <w:p w14:paraId="37AB9668" w14:textId="77777777" w:rsidR="00817F65" w:rsidRPr="00817F65" w:rsidRDefault="00817F65" w:rsidP="0062700F">
      <w:pPr>
        <w:spacing w:line="240" w:lineRule="auto"/>
        <w:rPr>
          <w:rFonts w:ascii="Segoe UI" w:hAnsi="Segoe UI" w:cs="Segoe UI"/>
          <w:lang w:val="es-CR"/>
        </w:rPr>
      </w:pPr>
    </w:p>
    <w:sectPr w:rsidR="00817F65" w:rsidRPr="0081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0F"/>
    <w:rsid w:val="002D28B0"/>
    <w:rsid w:val="002D501B"/>
    <w:rsid w:val="0046021A"/>
    <w:rsid w:val="0062700F"/>
    <w:rsid w:val="00817F65"/>
    <w:rsid w:val="00C910E7"/>
    <w:rsid w:val="00D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2A8A"/>
  <w15:chartTrackingRefBased/>
  <w15:docId w15:val="{2D3DA1DF-7B34-4A2A-9317-368320D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Chavira Ramos</dc:creator>
  <cp:keywords/>
  <dc:description/>
  <cp:lastModifiedBy>Merry Hummell</cp:lastModifiedBy>
  <cp:revision>3</cp:revision>
  <dcterms:created xsi:type="dcterms:W3CDTF">2024-05-15T18:22:00Z</dcterms:created>
  <dcterms:modified xsi:type="dcterms:W3CDTF">2024-05-15T18:23:00Z</dcterms:modified>
</cp:coreProperties>
</file>