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39BD9" w14:textId="77777777" w:rsidR="00147509" w:rsidRDefault="003741E2">
      <w:pPr>
        <w:spacing w:before="120" w:after="120"/>
        <w:ind w:left="1440" w:firstLine="720"/>
        <w:rPr>
          <w:sz w:val="24"/>
          <w:szCs w:val="24"/>
          <w:u w:val="single"/>
        </w:rPr>
      </w:pPr>
      <w:bookmarkStart w:id="0" w:name="_heading=h.gjdgxs" w:colFirst="0" w:colLast="0"/>
      <w:bookmarkEnd w:id="0"/>
      <w:r>
        <w:rPr>
          <w:sz w:val="24"/>
          <w:szCs w:val="24"/>
          <w:u w:val="single"/>
        </w:rPr>
        <w:t xml:space="preserve">DYSL Board of Directors (mark those present with an “X”) </w:t>
      </w:r>
    </w:p>
    <w:tbl>
      <w:tblPr>
        <w:tblStyle w:val="a"/>
        <w:tblW w:w="107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490"/>
      </w:tblGrid>
      <w:tr w:rsidR="00147509" w:rsidRPr="00563C4B" w14:paraId="26FAA99B" w14:textId="77777777">
        <w:tc>
          <w:tcPr>
            <w:tcW w:w="5235" w:type="dxa"/>
          </w:tcPr>
          <w:p w14:paraId="060E9E77" w14:textId="77777777" w:rsidR="00147509" w:rsidRPr="00563C4B" w:rsidRDefault="003741E2">
            <w:r w:rsidRPr="00563C4B">
              <w:rPr>
                <w:u w:val="single"/>
              </w:rPr>
              <w:t xml:space="preserve">     </w:t>
            </w:r>
            <w:r w:rsidRPr="00563C4B">
              <w:t>President – JAMIE STEVENS</w:t>
            </w:r>
            <w:r w:rsidRPr="00563C4B">
              <w:tab/>
            </w:r>
            <w:r w:rsidRPr="00563C4B">
              <w:tab/>
            </w:r>
          </w:p>
          <w:p w14:paraId="79E1EB68" w14:textId="77777777" w:rsidR="00147509" w:rsidRPr="00563C4B" w:rsidRDefault="003741E2">
            <w:r w:rsidRPr="00563C4B">
              <w:rPr>
                <w:u w:val="single"/>
              </w:rPr>
              <w:t xml:space="preserve">     </w:t>
            </w:r>
            <w:r w:rsidRPr="00563C4B">
              <w:t>Vice President – AARON FRIGON</w:t>
            </w:r>
          </w:p>
          <w:p w14:paraId="6B10ED1D" w14:textId="77777777" w:rsidR="00147509" w:rsidRPr="00563C4B" w:rsidRDefault="003741E2">
            <w:r w:rsidRPr="00563C4B">
              <w:rPr>
                <w:u w:val="single"/>
              </w:rPr>
              <w:t xml:space="preserve">     </w:t>
            </w:r>
            <w:r w:rsidRPr="00563C4B">
              <w:t xml:space="preserve">Treasurer – </w:t>
            </w:r>
            <w:r w:rsidR="00B90E0D" w:rsidRPr="00563C4B">
              <w:t>BRUCE THORNER</w:t>
            </w:r>
          </w:p>
          <w:p w14:paraId="036566F4" w14:textId="77777777" w:rsidR="00147509" w:rsidRPr="00563C4B" w:rsidRDefault="003741E2">
            <w:r w:rsidRPr="00563C4B">
              <w:rPr>
                <w:u w:val="single"/>
              </w:rPr>
              <w:t xml:space="preserve">     </w:t>
            </w:r>
            <w:r w:rsidRPr="00563C4B">
              <w:t xml:space="preserve">Secretary – </w:t>
            </w:r>
            <w:r w:rsidR="00B90E0D" w:rsidRPr="00563C4B">
              <w:t>NATALIE SACCOCCIA</w:t>
            </w:r>
          </w:p>
          <w:p w14:paraId="642B4407" w14:textId="77777777" w:rsidR="00147509" w:rsidRPr="00563C4B" w:rsidRDefault="003741E2">
            <w:r w:rsidRPr="00563C4B">
              <w:rPr>
                <w:u w:val="single"/>
              </w:rPr>
              <w:t xml:space="preserve">     </w:t>
            </w:r>
            <w:r w:rsidRPr="00563C4B">
              <w:t>Past President – SCOTT SMITH</w:t>
            </w:r>
          </w:p>
          <w:p w14:paraId="6ADDB2E2" w14:textId="77777777" w:rsidR="00147509" w:rsidRPr="00563C4B" w:rsidRDefault="003741E2">
            <w:pPr>
              <w:tabs>
                <w:tab w:val="left" w:pos="1328"/>
              </w:tabs>
            </w:pPr>
            <w:r w:rsidRPr="00563C4B">
              <w:rPr>
                <w:u w:val="single"/>
              </w:rPr>
              <w:t xml:space="preserve">     </w:t>
            </w:r>
            <w:r w:rsidRPr="00563C4B">
              <w:t>Director of Sponsorship – PATTI KINNICUT</w:t>
            </w:r>
          </w:p>
          <w:p w14:paraId="562468FC" w14:textId="77777777" w:rsidR="00147509" w:rsidRPr="00563C4B" w:rsidRDefault="003741E2">
            <w:pPr>
              <w:tabs>
                <w:tab w:val="left" w:pos="1328"/>
              </w:tabs>
            </w:pPr>
            <w:r w:rsidRPr="00563C4B">
              <w:rPr>
                <w:u w:val="single"/>
              </w:rPr>
              <w:t xml:space="preserve">     </w:t>
            </w:r>
            <w:r w:rsidRPr="00563C4B">
              <w:t>Registrar – BOB SHAW</w:t>
            </w:r>
          </w:p>
          <w:p w14:paraId="4DDC6024" w14:textId="77777777" w:rsidR="00147509" w:rsidRPr="00563C4B" w:rsidRDefault="003741E2">
            <w:pPr>
              <w:tabs>
                <w:tab w:val="left" w:pos="1328"/>
              </w:tabs>
            </w:pPr>
            <w:r w:rsidRPr="00563C4B">
              <w:rPr>
                <w:u w:val="single"/>
              </w:rPr>
              <w:t xml:space="preserve">     </w:t>
            </w:r>
            <w:r w:rsidRPr="00563C4B">
              <w:t>Director of Concession Stand – KRYSTAL SMALL</w:t>
            </w:r>
          </w:p>
          <w:p w14:paraId="1A6121B1" w14:textId="77777777" w:rsidR="00147509" w:rsidRPr="00563C4B" w:rsidRDefault="003741E2">
            <w:pPr>
              <w:tabs>
                <w:tab w:val="left" w:pos="1328"/>
              </w:tabs>
            </w:pPr>
            <w:r w:rsidRPr="00563C4B">
              <w:rPr>
                <w:u w:val="single"/>
              </w:rPr>
              <w:t xml:space="preserve">     </w:t>
            </w:r>
            <w:r w:rsidRPr="00563C4B">
              <w:t xml:space="preserve">Director of Equipment – </w:t>
            </w:r>
            <w:r w:rsidR="00B90E0D" w:rsidRPr="00563C4B">
              <w:t>TODD LAFOND</w:t>
            </w:r>
          </w:p>
          <w:p w14:paraId="1B564A43" w14:textId="365F8AF0" w:rsidR="00147509" w:rsidRPr="00563C4B" w:rsidRDefault="003741E2">
            <w:pPr>
              <w:tabs>
                <w:tab w:val="left" w:pos="1328"/>
              </w:tabs>
            </w:pPr>
            <w:r w:rsidRPr="00563C4B">
              <w:rPr>
                <w:u w:val="single"/>
              </w:rPr>
              <w:t xml:space="preserve">     </w:t>
            </w:r>
            <w:r w:rsidRPr="00563C4B">
              <w:t xml:space="preserve">Director of Facilities – </w:t>
            </w:r>
            <w:r w:rsidR="00A9620B" w:rsidRPr="00563C4B">
              <w:rPr>
                <w:highlight w:val="yellow"/>
              </w:rPr>
              <w:t>OPEN</w:t>
            </w:r>
          </w:p>
        </w:tc>
        <w:tc>
          <w:tcPr>
            <w:tcW w:w="5490" w:type="dxa"/>
          </w:tcPr>
          <w:p w14:paraId="586BA057" w14:textId="23C119EB" w:rsidR="00147509" w:rsidRPr="00563C4B" w:rsidRDefault="003741E2">
            <w:r w:rsidRPr="00563C4B">
              <w:rPr>
                <w:u w:val="single"/>
              </w:rPr>
              <w:t xml:space="preserve">     </w:t>
            </w:r>
            <w:r w:rsidRPr="00563C4B">
              <w:t xml:space="preserve">6U Division Director – </w:t>
            </w:r>
            <w:r w:rsidR="00F532D6" w:rsidRPr="00F532D6">
              <w:rPr>
                <w:highlight w:val="yellow"/>
              </w:rPr>
              <w:t>OPEN</w:t>
            </w:r>
          </w:p>
          <w:p w14:paraId="33F305B2" w14:textId="77777777" w:rsidR="00147509" w:rsidRPr="00563C4B" w:rsidRDefault="003741E2">
            <w:r w:rsidRPr="00563C4B">
              <w:rPr>
                <w:u w:val="single"/>
              </w:rPr>
              <w:t xml:space="preserve">     </w:t>
            </w:r>
            <w:r w:rsidRPr="00563C4B">
              <w:t>8U Division Director – STEVE HALLINAN</w:t>
            </w:r>
          </w:p>
          <w:p w14:paraId="0D2E3A36" w14:textId="2ADB5CA4" w:rsidR="00147509" w:rsidRPr="00563C4B" w:rsidRDefault="003741E2">
            <w:r w:rsidRPr="00563C4B">
              <w:rPr>
                <w:u w:val="single"/>
              </w:rPr>
              <w:t xml:space="preserve">     </w:t>
            </w:r>
            <w:r w:rsidRPr="00563C4B">
              <w:t xml:space="preserve">10U Division Director – </w:t>
            </w:r>
            <w:r w:rsidR="00A9620B" w:rsidRPr="00563C4B">
              <w:rPr>
                <w:highlight w:val="yellow"/>
              </w:rPr>
              <w:t>OPEN</w:t>
            </w:r>
          </w:p>
          <w:p w14:paraId="417BD41A" w14:textId="224D9358" w:rsidR="00147509" w:rsidRPr="00563C4B" w:rsidRDefault="003741E2">
            <w:r w:rsidRPr="00563C4B">
              <w:rPr>
                <w:u w:val="single"/>
              </w:rPr>
              <w:t xml:space="preserve">     </w:t>
            </w:r>
            <w:r w:rsidRPr="00563C4B">
              <w:t xml:space="preserve">12U Division Director – </w:t>
            </w:r>
            <w:r w:rsidR="00A9620B" w:rsidRPr="00563C4B">
              <w:t>BOB SHAW</w:t>
            </w:r>
          </w:p>
          <w:p w14:paraId="4684C2E9" w14:textId="49A3F801" w:rsidR="00147509" w:rsidRPr="00563C4B" w:rsidRDefault="003741E2">
            <w:r w:rsidRPr="00563C4B">
              <w:rPr>
                <w:u w:val="single"/>
              </w:rPr>
              <w:t xml:space="preserve">     </w:t>
            </w:r>
            <w:r w:rsidRPr="00563C4B">
              <w:t>16U Division Director –</w:t>
            </w:r>
            <w:r w:rsidR="00A9620B" w:rsidRPr="00563C4B">
              <w:rPr>
                <w:highlight w:val="yellow"/>
              </w:rPr>
              <w:t>OPEN</w:t>
            </w:r>
          </w:p>
          <w:p w14:paraId="6E3639D6" w14:textId="77777777" w:rsidR="00147509" w:rsidRPr="00563C4B" w:rsidRDefault="003741E2">
            <w:pPr>
              <w:rPr>
                <w:color w:val="FF0000"/>
              </w:rPr>
            </w:pPr>
            <w:r w:rsidRPr="00563C4B">
              <w:rPr>
                <w:u w:val="single"/>
              </w:rPr>
              <w:t xml:space="preserve">     </w:t>
            </w:r>
            <w:r w:rsidRPr="00563C4B">
              <w:t>Director of Coaches – AMY CHAPMAN</w:t>
            </w:r>
          </w:p>
          <w:p w14:paraId="3155B4BD" w14:textId="2C558342" w:rsidR="00147509" w:rsidRPr="00563C4B" w:rsidRDefault="003741E2">
            <w:r w:rsidRPr="00563C4B">
              <w:rPr>
                <w:u w:val="single"/>
              </w:rPr>
              <w:t xml:space="preserve">     </w:t>
            </w:r>
            <w:r w:rsidRPr="00563C4B">
              <w:t xml:space="preserve">Director of Media – </w:t>
            </w:r>
            <w:r w:rsidR="00A9620B" w:rsidRPr="00563C4B">
              <w:rPr>
                <w:highlight w:val="yellow"/>
              </w:rPr>
              <w:t>OPEN</w:t>
            </w:r>
          </w:p>
          <w:p w14:paraId="40038303" w14:textId="5D0E76F5" w:rsidR="00147509" w:rsidRPr="00563C4B" w:rsidRDefault="003741E2">
            <w:r w:rsidRPr="00563C4B">
              <w:rPr>
                <w:u w:val="single"/>
              </w:rPr>
              <w:t xml:space="preserve">     </w:t>
            </w:r>
            <w:r w:rsidRPr="00563C4B">
              <w:t xml:space="preserve">Community Liaison – </w:t>
            </w:r>
            <w:r w:rsidR="00A9620B" w:rsidRPr="00563C4B">
              <w:rPr>
                <w:highlight w:val="yellow"/>
              </w:rPr>
              <w:t>OPEN</w:t>
            </w:r>
          </w:p>
          <w:p w14:paraId="61C5E773" w14:textId="77777777" w:rsidR="00147509" w:rsidRPr="00563C4B" w:rsidRDefault="003741E2">
            <w:r w:rsidRPr="00563C4B">
              <w:rPr>
                <w:u w:val="single"/>
              </w:rPr>
              <w:t xml:space="preserve">     </w:t>
            </w:r>
            <w:r w:rsidRPr="00563C4B">
              <w:t>League Scheduler – BRUCE THORNER</w:t>
            </w:r>
          </w:p>
          <w:p w14:paraId="004D0D0F" w14:textId="77777777" w:rsidR="00147509" w:rsidRPr="00563C4B" w:rsidRDefault="003741E2">
            <w:r w:rsidRPr="00563C4B">
              <w:rPr>
                <w:u w:val="single"/>
              </w:rPr>
              <w:t xml:space="preserve"> </w:t>
            </w:r>
          </w:p>
        </w:tc>
      </w:tr>
      <w:tr w:rsidR="00147509" w:rsidRPr="00563C4B" w14:paraId="5BA4F043" w14:textId="77777777">
        <w:tc>
          <w:tcPr>
            <w:tcW w:w="5235" w:type="dxa"/>
          </w:tcPr>
          <w:p w14:paraId="794958C7" w14:textId="77777777" w:rsidR="00147509" w:rsidRPr="00563C4B" w:rsidRDefault="00147509">
            <w:pPr>
              <w:rPr>
                <w:u w:val="single"/>
              </w:rPr>
            </w:pPr>
          </w:p>
        </w:tc>
        <w:tc>
          <w:tcPr>
            <w:tcW w:w="5490" w:type="dxa"/>
          </w:tcPr>
          <w:p w14:paraId="0DDFBEBC" w14:textId="77777777" w:rsidR="00147509" w:rsidRPr="00563C4B" w:rsidRDefault="00147509">
            <w:pPr>
              <w:rPr>
                <w:u w:val="single"/>
              </w:rPr>
            </w:pPr>
          </w:p>
        </w:tc>
      </w:tr>
    </w:tbl>
    <w:p w14:paraId="61A21C7F" w14:textId="0B58A148" w:rsidR="00147509" w:rsidRPr="00563C4B" w:rsidRDefault="003741E2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</w:rPr>
      </w:pPr>
      <w:r w:rsidRPr="00563C4B">
        <w:rPr>
          <w:b/>
          <w:color w:val="000000"/>
        </w:rPr>
        <w:t>1</w:t>
      </w:r>
      <w:r w:rsidR="0014216F" w:rsidRPr="00563C4B">
        <w:rPr>
          <w:b/>
          <w:color w:val="000000"/>
        </w:rPr>
        <w:t>4</w:t>
      </w:r>
      <w:r w:rsidRPr="00563C4B">
        <w:rPr>
          <w:b/>
          <w:color w:val="000000"/>
        </w:rPr>
        <w:t xml:space="preserve"> Positions Filled, 1</w:t>
      </w:r>
      <w:r w:rsidR="005F393F">
        <w:rPr>
          <w:b/>
          <w:color w:val="000000"/>
        </w:rPr>
        <w:t>2</w:t>
      </w:r>
      <w:r w:rsidRPr="00563C4B">
        <w:rPr>
          <w:b/>
          <w:color w:val="000000"/>
        </w:rPr>
        <w:t xml:space="preserve"> Members, Quorum - </w:t>
      </w:r>
      <w:r w:rsidR="0014216F" w:rsidRPr="00563C4B">
        <w:rPr>
          <w:b/>
          <w:color w:val="000000"/>
        </w:rPr>
        <w:t>6</w:t>
      </w:r>
      <w:r w:rsidRPr="00563C4B">
        <w:rPr>
          <w:b/>
          <w:color w:val="000000"/>
        </w:rPr>
        <w:t xml:space="preserve"> </w:t>
      </w:r>
    </w:p>
    <w:p w14:paraId="232C0C08" w14:textId="77777777"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</w:rPr>
      </w:pPr>
    </w:p>
    <w:p w14:paraId="6BD644DA" w14:textId="77777777" w:rsidR="00147509" w:rsidRDefault="003741E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Call to Order: </w:t>
      </w:r>
    </w:p>
    <w:p w14:paraId="161C5702" w14:textId="77777777"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  <w:u w:val="single"/>
        </w:rPr>
      </w:pPr>
    </w:p>
    <w:p w14:paraId="5842AC49" w14:textId="77777777" w:rsidR="00147509" w:rsidRDefault="003741E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Citizen’s Forum: </w:t>
      </w:r>
    </w:p>
    <w:p w14:paraId="10D84E14" w14:textId="77777777"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</w:p>
    <w:p w14:paraId="55381BC6" w14:textId="77777777" w:rsidR="00147509" w:rsidRDefault="003741E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Regular Business</w:t>
      </w:r>
    </w:p>
    <w:p w14:paraId="648E51D8" w14:textId="77777777" w:rsidR="00147509" w:rsidRDefault="003741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Meeting Minutes:</w:t>
      </w:r>
      <w:r>
        <w:rPr>
          <w:color w:val="FF0000"/>
          <w:sz w:val="24"/>
          <w:szCs w:val="24"/>
        </w:rPr>
        <w:t xml:space="preserve"> </w:t>
      </w:r>
    </w:p>
    <w:p w14:paraId="42E6C048" w14:textId="54F4A105" w:rsidR="00147509" w:rsidRDefault="003741E2">
      <w:pPr>
        <w:spacing w:after="0" w:line="240" w:lineRule="auto"/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Vote - Minutes of </w:t>
      </w:r>
      <w:r w:rsidR="00AA5455">
        <w:rPr>
          <w:sz w:val="24"/>
          <w:szCs w:val="24"/>
        </w:rPr>
        <w:t>February 7,</w:t>
      </w:r>
      <w:r w:rsidR="00B90E0D">
        <w:rPr>
          <w:sz w:val="24"/>
          <w:szCs w:val="24"/>
        </w:rPr>
        <w:t xml:space="preserve"> 202</w:t>
      </w:r>
      <w:r w:rsidR="008805E8">
        <w:rPr>
          <w:sz w:val="24"/>
          <w:szCs w:val="24"/>
        </w:rPr>
        <w:t>2</w:t>
      </w:r>
    </w:p>
    <w:p w14:paraId="296B6AD1" w14:textId="59C9D6A6" w:rsidR="00147509" w:rsidRDefault="003741E2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Treasurer’s Report</w:t>
      </w:r>
    </w:p>
    <w:p w14:paraId="18ED938B" w14:textId="77777777" w:rsidR="00147509" w:rsidRDefault="003741E2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Current Balances  </w:t>
      </w:r>
    </w:p>
    <w:p w14:paraId="6D41F723" w14:textId="793E94E8" w:rsidR="00147509" w:rsidRDefault="003741E2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Checking : </w:t>
      </w:r>
      <w:r w:rsidR="00FE2848">
        <w:rPr>
          <w:color w:val="000000"/>
          <w:sz w:val="24"/>
          <w:szCs w:val="24"/>
        </w:rPr>
        <w:t>$</w:t>
      </w:r>
      <w:r w:rsidR="00FE2848" w:rsidRPr="00FE2848">
        <w:rPr>
          <w:color w:val="000000" w:themeColor="text1"/>
          <w:sz w:val="24"/>
          <w:szCs w:val="24"/>
        </w:rPr>
        <w:t>16</w:t>
      </w:r>
      <w:r w:rsidR="00AA5455">
        <w:rPr>
          <w:color w:val="000000" w:themeColor="text1"/>
          <w:sz w:val="24"/>
          <w:szCs w:val="24"/>
        </w:rPr>
        <w:t>,</w:t>
      </w:r>
      <w:r w:rsidR="00FE2848" w:rsidRPr="00FE2848">
        <w:rPr>
          <w:color w:val="000000" w:themeColor="text1"/>
          <w:sz w:val="24"/>
          <w:szCs w:val="24"/>
        </w:rPr>
        <w:t>189.02</w:t>
      </w:r>
      <w:r w:rsidR="00C62AAD" w:rsidRPr="00FE2848">
        <w:rPr>
          <w:color w:val="000000" w:themeColor="text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(reported </w:t>
      </w:r>
      <w:r w:rsidR="00FE2848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/</w:t>
      </w:r>
      <w:r w:rsidR="00FE2848">
        <w:rPr>
          <w:color w:val="000000"/>
          <w:sz w:val="24"/>
          <w:szCs w:val="24"/>
        </w:rPr>
        <w:t>7</w:t>
      </w:r>
      <w:r w:rsidR="00C62AAD">
        <w:rPr>
          <w:color w:val="000000"/>
          <w:sz w:val="24"/>
          <w:szCs w:val="24"/>
        </w:rPr>
        <w:t>/22</w:t>
      </w:r>
      <w:r>
        <w:rPr>
          <w:color w:val="000000"/>
          <w:sz w:val="24"/>
          <w:szCs w:val="24"/>
        </w:rPr>
        <w:t>)</w:t>
      </w:r>
    </w:p>
    <w:p w14:paraId="16B2EA09" w14:textId="2731321E" w:rsidR="00147509" w:rsidRDefault="003741E2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Shaw’s Ln. Concession: </w:t>
      </w:r>
      <w:r w:rsidR="00FE2848">
        <w:rPr>
          <w:color w:val="000000"/>
          <w:sz w:val="24"/>
          <w:szCs w:val="24"/>
        </w:rPr>
        <w:t>$</w:t>
      </w:r>
      <w:r w:rsidR="00FE2848" w:rsidRPr="00FE2848">
        <w:rPr>
          <w:color w:val="000000" w:themeColor="text1"/>
          <w:sz w:val="24"/>
          <w:szCs w:val="24"/>
        </w:rPr>
        <w:t>6751.47</w:t>
      </w:r>
      <w:r w:rsidR="00C875E3" w:rsidRPr="00FE2848">
        <w:rPr>
          <w:color w:val="000000" w:themeColor="text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(reported </w:t>
      </w:r>
      <w:r w:rsidR="00FE2848">
        <w:rPr>
          <w:color w:val="000000"/>
          <w:sz w:val="24"/>
          <w:szCs w:val="24"/>
        </w:rPr>
        <w:t>2</w:t>
      </w:r>
      <w:r w:rsidR="00C62AAD">
        <w:rPr>
          <w:color w:val="000000"/>
          <w:sz w:val="24"/>
          <w:szCs w:val="24"/>
        </w:rPr>
        <w:t>/</w:t>
      </w:r>
      <w:r w:rsidR="00FE2848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/</w:t>
      </w:r>
      <w:r w:rsidR="00C62AAD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2)</w:t>
      </w:r>
    </w:p>
    <w:p w14:paraId="68C91988" w14:textId="4376AE84" w:rsidR="00147509" w:rsidRDefault="003741E2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Special Revenue Fund: </w:t>
      </w:r>
      <w:r w:rsidR="00FE2848">
        <w:rPr>
          <w:color w:val="000000"/>
          <w:sz w:val="24"/>
          <w:szCs w:val="24"/>
        </w:rPr>
        <w:t>$</w:t>
      </w:r>
      <w:r w:rsidR="00FE2848" w:rsidRPr="00FE2848">
        <w:rPr>
          <w:color w:val="000000" w:themeColor="text1"/>
          <w:sz w:val="24"/>
          <w:szCs w:val="24"/>
        </w:rPr>
        <w:t>173.52</w:t>
      </w:r>
      <w:r w:rsidR="00C875E3" w:rsidRPr="00FE2848">
        <w:rPr>
          <w:color w:val="000000" w:themeColor="text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(reported </w:t>
      </w:r>
      <w:r w:rsidR="00FE2848">
        <w:rPr>
          <w:color w:val="000000"/>
          <w:sz w:val="24"/>
          <w:szCs w:val="24"/>
        </w:rPr>
        <w:t>2</w:t>
      </w:r>
      <w:r w:rsidR="00C62AAD">
        <w:rPr>
          <w:color w:val="000000"/>
          <w:sz w:val="24"/>
          <w:szCs w:val="24"/>
        </w:rPr>
        <w:t>/</w:t>
      </w:r>
      <w:r w:rsidR="00FE2848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/</w:t>
      </w:r>
      <w:r w:rsidR="00C62AAD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2)</w:t>
      </w:r>
    </w:p>
    <w:p w14:paraId="5C5A9F15" w14:textId="3A39B5BE" w:rsidR="00147509" w:rsidRPr="00D50840" w:rsidRDefault="003741E2" w:rsidP="00D5084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Outstanding invoice(s) payments</w:t>
      </w:r>
      <w:r w:rsidR="00D50840">
        <w:rPr>
          <w:color w:val="000000"/>
          <w:sz w:val="24"/>
          <w:szCs w:val="24"/>
        </w:rPr>
        <w:t>?</w:t>
      </w:r>
    </w:p>
    <w:p w14:paraId="1B95E2C4" w14:textId="77777777" w:rsidR="00147509" w:rsidRDefault="003741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             </w:t>
      </w:r>
    </w:p>
    <w:p w14:paraId="60292F86" w14:textId="77777777" w:rsidR="00147509" w:rsidRDefault="003741E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Old Business</w:t>
      </w:r>
    </w:p>
    <w:p w14:paraId="0D6E94C4" w14:textId="05B6158E" w:rsidR="00223768" w:rsidRDefault="00223768" w:rsidP="00A724F6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50"/>
        <w:rPr>
          <w:bCs/>
          <w:color w:val="000000"/>
          <w:sz w:val="24"/>
          <w:szCs w:val="24"/>
          <w:u w:val="single"/>
        </w:rPr>
      </w:pPr>
      <w:r w:rsidRPr="00FA1944">
        <w:rPr>
          <w:bCs/>
          <w:color w:val="000000"/>
          <w:sz w:val="24"/>
          <w:szCs w:val="24"/>
          <w:u w:val="single"/>
        </w:rPr>
        <w:t>2022 Season</w:t>
      </w:r>
    </w:p>
    <w:p w14:paraId="51A4F4BB" w14:textId="1B379B99" w:rsidR="00223768" w:rsidRPr="00A724F6" w:rsidRDefault="00223768" w:rsidP="00223768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223768">
        <w:rPr>
          <w:color w:val="000000"/>
          <w:sz w:val="24"/>
          <w:szCs w:val="24"/>
        </w:rPr>
        <w:t xml:space="preserve"> Registrations</w:t>
      </w:r>
      <w:r w:rsidR="00FE2848">
        <w:rPr>
          <w:color w:val="000000"/>
          <w:sz w:val="24"/>
          <w:szCs w:val="24"/>
        </w:rPr>
        <w:t xml:space="preserve"> to date?</w:t>
      </w:r>
    </w:p>
    <w:p w14:paraId="6B6C9FF3" w14:textId="6644AAC4" w:rsidR="00563C4B" w:rsidRPr="00A724F6" w:rsidRDefault="00223768" w:rsidP="00A724F6">
      <w:pPr>
        <w:pStyle w:val="ListParagraph"/>
        <w:numPr>
          <w:ilvl w:val="2"/>
          <w:numId w:val="6"/>
        </w:numPr>
        <w:spacing w:after="0" w:line="240" w:lineRule="auto"/>
        <w:rPr>
          <w:b/>
          <w:sz w:val="24"/>
          <w:szCs w:val="28"/>
          <w:u w:val="single"/>
        </w:rPr>
      </w:pPr>
      <w:r w:rsidRPr="00A724F6">
        <w:rPr>
          <w:sz w:val="24"/>
          <w:szCs w:val="28"/>
        </w:rPr>
        <w:t>Charter2021</w:t>
      </w:r>
      <w:r w:rsidR="00BF4383" w:rsidRPr="00A724F6">
        <w:rPr>
          <w:sz w:val="24"/>
          <w:szCs w:val="28"/>
        </w:rPr>
        <w:t>/22</w:t>
      </w:r>
      <w:r w:rsidRPr="00A724F6">
        <w:rPr>
          <w:sz w:val="24"/>
          <w:szCs w:val="28"/>
        </w:rPr>
        <w:t xml:space="preserve"> season w/ Babe Ruth League </w:t>
      </w:r>
    </w:p>
    <w:p w14:paraId="77B12104" w14:textId="72D29703" w:rsidR="00223768" w:rsidRPr="00563C4B" w:rsidRDefault="00563C4B" w:rsidP="00A724F6">
      <w:pPr>
        <w:spacing w:after="0" w:line="240" w:lineRule="auto"/>
        <w:ind w:left="1080"/>
        <w:rPr>
          <w:b/>
          <w:sz w:val="24"/>
          <w:szCs w:val="28"/>
          <w:u w:val="single"/>
        </w:rPr>
      </w:pPr>
      <w:r>
        <w:rPr>
          <w:sz w:val="24"/>
          <w:szCs w:val="28"/>
        </w:rPr>
        <w:t>(</w:t>
      </w:r>
      <w:r w:rsidR="00A724F6">
        <w:rPr>
          <w:sz w:val="24"/>
          <w:szCs w:val="28"/>
        </w:rPr>
        <w:t>1</w:t>
      </w:r>
      <w:r>
        <w:rPr>
          <w:sz w:val="24"/>
          <w:szCs w:val="28"/>
        </w:rPr>
        <w:t>)</w:t>
      </w:r>
      <w:r w:rsidR="00223768" w:rsidRPr="00563C4B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</w:t>
      </w:r>
      <w:r w:rsidR="00AA5455">
        <w:rPr>
          <w:color w:val="000000"/>
          <w:sz w:val="24"/>
          <w:szCs w:val="24"/>
        </w:rPr>
        <w:t>Upload</w:t>
      </w:r>
      <w:r w:rsidR="00FE2848">
        <w:rPr>
          <w:color w:val="000000"/>
          <w:sz w:val="24"/>
          <w:szCs w:val="24"/>
        </w:rPr>
        <w:t xml:space="preserve"> documents from insurance documents </w:t>
      </w:r>
      <w:r w:rsidR="00AA5455">
        <w:rPr>
          <w:color w:val="000000"/>
          <w:sz w:val="24"/>
          <w:szCs w:val="24"/>
        </w:rPr>
        <w:t>etc.</w:t>
      </w:r>
    </w:p>
    <w:p w14:paraId="614C7BD4" w14:textId="33C73446" w:rsidR="00223768" w:rsidRDefault="00563C4B" w:rsidP="00A724F6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 w:rsidR="00A724F6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) </w:t>
      </w:r>
      <w:r w:rsidR="00223768">
        <w:rPr>
          <w:color w:val="000000"/>
          <w:sz w:val="24"/>
          <w:szCs w:val="24"/>
        </w:rPr>
        <w:t>Communications with Pat McNulty regards to Indoor space</w:t>
      </w:r>
      <w:r w:rsidR="004C32C3">
        <w:rPr>
          <w:color w:val="000000"/>
          <w:sz w:val="24"/>
          <w:szCs w:val="24"/>
        </w:rPr>
        <w:t xml:space="preserve"> (update)</w:t>
      </w:r>
    </w:p>
    <w:p w14:paraId="730C5EF8" w14:textId="26BE3EAD" w:rsidR="00A724F6" w:rsidRPr="009713EE" w:rsidRDefault="00A724F6" w:rsidP="00A724F6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Season Schedule</w:t>
      </w:r>
    </w:p>
    <w:p w14:paraId="3CA43C11" w14:textId="17361B69" w:rsidR="00A724F6" w:rsidRDefault="00A724F6" w:rsidP="00A724F6">
      <w:pPr>
        <w:pStyle w:val="ListParagraph"/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Set date and location for team formations</w:t>
      </w:r>
    </w:p>
    <w:p w14:paraId="11C64FC9" w14:textId="607A2733" w:rsidR="00A724F6" w:rsidRPr="00554604" w:rsidRDefault="00A724F6" w:rsidP="00554604">
      <w:pPr>
        <w:pStyle w:val="ListParagraph"/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Secure facility for assessments</w:t>
      </w:r>
    </w:p>
    <w:p w14:paraId="2A145F2A" w14:textId="5892E5F0" w:rsidR="00A724F6" w:rsidRDefault="00A724F6" w:rsidP="00A724F6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/>
        <w:ind w:left="720"/>
        <w:rPr>
          <w:color w:val="000000"/>
          <w:sz w:val="24"/>
          <w:szCs w:val="24"/>
        </w:rPr>
      </w:pPr>
    </w:p>
    <w:p w14:paraId="5DFDC18E" w14:textId="77777777" w:rsidR="00BF4383" w:rsidRPr="00B17F8F" w:rsidRDefault="00BF4383" w:rsidP="00563C4B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/>
        <w:ind w:left="1440"/>
        <w:rPr>
          <w:b/>
          <w:color w:val="000000"/>
          <w:sz w:val="24"/>
          <w:szCs w:val="24"/>
        </w:rPr>
      </w:pPr>
    </w:p>
    <w:p w14:paraId="3C8A6EA8" w14:textId="413C20A6" w:rsidR="00A724F6" w:rsidRDefault="00A724F6" w:rsidP="00563C4B">
      <w:pPr>
        <w:pStyle w:val="ListParagraph"/>
        <w:numPr>
          <w:ilvl w:val="2"/>
          <w:numId w:val="20"/>
        </w:numPr>
        <w:spacing w:after="0"/>
        <w:rPr>
          <w:rFonts w:asciiTheme="minorHAnsi" w:eastAsiaTheme="minorHAnsi" w:hAnsiTheme="minorHAnsi" w:cstheme="minorBidi"/>
          <w:sz w:val="24"/>
          <w:szCs w:val="28"/>
        </w:rPr>
      </w:pPr>
      <w:r>
        <w:rPr>
          <w:rFonts w:asciiTheme="minorHAnsi" w:eastAsiaTheme="minorHAnsi" w:hAnsiTheme="minorHAnsi" w:cstheme="minorBidi"/>
          <w:sz w:val="24"/>
          <w:szCs w:val="28"/>
        </w:rPr>
        <w:t>Coaching Director</w:t>
      </w:r>
    </w:p>
    <w:p w14:paraId="5BA680BE" w14:textId="77777777" w:rsidR="00A724F6" w:rsidRDefault="00A724F6" w:rsidP="00A724F6">
      <w:pPr>
        <w:pStyle w:val="ListParagraph"/>
        <w:numPr>
          <w:ilvl w:val="3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Send email out informing former/new coaches to submit new coaching apps for review</w:t>
      </w:r>
    </w:p>
    <w:p w14:paraId="56C39BC7" w14:textId="0B04A877" w:rsidR="00A724F6" w:rsidRDefault="00A724F6" w:rsidP="00A724F6">
      <w:pPr>
        <w:pStyle w:val="ListParagraph"/>
        <w:numPr>
          <w:ilvl w:val="3"/>
          <w:numId w:val="20"/>
        </w:numPr>
        <w:spacing w:after="0" w:line="240" w:lineRule="auto"/>
        <w:rPr>
          <w:rFonts w:asciiTheme="minorHAnsi" w:eastAsiaTheme="minorHAnsi" w:hAnsiTheme="minorHAnsi" w:cstheme="minorBidi"/>
          <w:sz w:val="24"/>
          <w:szCs w:val="28"/>
        </w:rPr>
      </w:pPr>
      <w:r>
        <w:rPr>
          <w:rFonts w:asciiTheme="minorHAnsi" w:eastAsiaTheme="minorHAnsi" w:hAnsiTheme="minorHAnsi" w:cstheme="minorBidi"/>
          <w:sz w:val="24"/>
          <w:szCs w:val="28"/>
        </w:rPr>
        <w:t xml:space="preserve">Coaching Applications Received </w:t>
      </w:r>
    </w:p>
    <w:p w14:paraId="6C5E7E94" w14:textId="77777777" w:rsidR="00A724F6" w:rsidRPr="004C32C3" w:rsidRDefault="00A724F6" w:rsidP="00A724F6">
      <w:pPr>
        <w:pStyle w:val="ListParagraph"/>
        <w:numPr>
          <w:ilvl w:val="3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Set up back background checks on SI play</w:t>
      </w:r>
    </w:p>
    <w:p w14:paraId="4CBF925B" w14:textId="77777777" w:rsidR="00A724F6" w:rsidRPr="00A724F6" w:rsidRDefault="00A724F6" w:rsidP="00A724F6">
      <w:pPr>
        <w:pStyle w:val="ListParagraph"/>
        <w:spacing w:after="0"/>
        <w:ind w:left="1440"/>
        <w:rPr>
          <w:rFonts w:asciiTheme="minorHAnsi" w:eastAsiaTheme="minorHAnsi" w:hAnsiTheme="minorHAnsi" w:cstheme="minorBidi"/>
          <w:sz w:val="24"/>
          <w:szCs w:val="28"/>
        </w:rPr>
      </w:pPr>
    </w:p>
    <w:p w14:paraId="53E3EA95" w14:textId="6B7731EF" w:rsidR="00563C4B" w:rsidRDefault="00223768" w:rsidP="00563C4B">
      <w:pPr>
        <w:pStyle w:val="ListParagraph"/>
        <w:numPr>
          <w:ilvl w:val="2"/>
          <w:numId w:val="20"/>
        </w:numPr>
        <w:spacing w:after="0"/>
        <w:rPr>
          <w:rFonts w:asciiTheme="minorHAnsi" w:eastAsiaTheme="minorHAnsi" w:hAnsiTheme="minorHAnsi" w:cstheme="minorBidi"/>
          <w:sz w:val="24"/>
          <w:szCs w:val="28"/>
        </w:rPr>
      </w:pPr>
      <w:r w:rsidRPr="00C62AAD">
        <w:rPr>
          <w:color w:val="000000"/>
          <w:sz w:val="24"/>
          <w:szCs w:val="24"/>
        </w:rPr>
        <w:t>Sponsorship updates</w:t>
      </w:r>
      <w:r w:rsidR="00667F62">
        <w:rPr>
          <w:color w:val="000000"/>
          <w:sz w:val="24"/>
          <w:szCs w:val="24"/>
        </w:rPr>
        <w:t xml:space="preserve"> – Patty Kinnicutt</w:t>
      </w:r>
      <w:r w:rsidR="00563C4B" w:rsidRPr="00563C4B">
        <w:rPr>
          <w:rFonts w:asciiTheme="minorHAnsi" w:eastAsiaTheme="minorHAnsi" w:hAnsiTheme="minorHAnsi" w:cstheme="minorBidi"/>
          <w:sz w:val="24"/>
          <w:szCs w:val="28"/>
        </w:rPr>
        <w:t xml:space="preserve"> </w:t>
      </w:r>
      <w:r w:rsidR="00D50840">
        <w:rPr>
          <w:rFonts w:asciiTheme="minorHAnsi" w:eastAsiaTheme="minorHAnsi" w:hAnsiTheme="minorHAnsi" w:cstheme="minorBidi"/>
          <w:sz w:val="24"/>
          <w:szCs w:val="28"/>
        </w:rPr>
        <w:tab/>
      </w:r>
    </w:p>
    <w:p w14:paraId="2B2F3813" w14:textId="6B71BBBA" w:rsidR="00D50840" w:rsidRDefault="00D50840" w:rsidP="00D50840">
      <w:pPr>
        <w:pStyle w:val="ListParagraph"/>
        <w:numPr>
          <w:ilvl w:val="3"/>
          <w:numId w:val="20"/>
        </w:numPr>
        <w:spacing w:after="0"/>
        <w:rPr>
          <w:rFonts w:asciiTheme="minorHAnsi" w:eastAsiaTheme="minorHAnsi" w:hAnsiTheme="minorHAnsi" w:cstheme="minorBidi"/>
          <w:sz w:val="24"/>
          <w:szCs w:val="28"/>
        </w:rPr>
      </w:pPr>
      <w:r>
        <w:rPr>
          <w:rFonts w:asciiTheme="minorHAnsi" w:eastAsiaTheme="minorHAnsi" w:hAnsiTheme="minorHAnsi" w:cstheme="minorBidi"/>
          <w:sz w:val="24"/>
          <w:szCs w:val="28"/>
        </w:rPr>
        <w:t>Poker room proceeds 15,516.90 less 900.00 room rental fee reported 2/1/2022</w:t>
      </w:r>
    </w:p>
    <w:p w14:paraId="053BD080" w14:textId="26B17018" w:rsidR="004C32C3" w:rsidRDefault="004C32C3" w:rsidP="004C32C3">
      <w:pPr>
        <w:pStyle w:val="ListParagraph"/>
        <w:spacing w:after="0"/>
        <w:ind w:left="1440"/>
        <w:rPr>
          <w:rFonts w:asciiTheme="minorHAnsi" w:eastAsiaTheme="minorHAnsi" w:hAnsiTheme="minorHAnsi" w:cstheme="minorBidi"/>
          <w:sz w:val="24"/>
          <w:szCs w:val="28"/>
        </w:rPr>
      </w:pPr>
      <w:r>
        <w:rPr>
          <w:rFonts w:asciiTheme="minorHAnsi" w:eastAsiaTheme="minorHAnsi" w:hAnsiTheme="minorHAnsi" w:cstheme="minorBidi"/>
          <w:sz w:val="24"/>
          <w:szCs w:val="28"/>
        </w:rPr>
        <w:t>Check presentation 2/21 @4:30pm</w:t>
      </w:r>
      <w:r w:rsidR="002660AF">
        <w:rPr>
          <w:rFonts w:asciiTheme="minorHAnsi" w:eastAsiaTheme="minorHAnsi" w:hAnsiTheme="minorHAnsi" w:cstheme="minorBidi"/>
          <w:sz w:val="24"/>
          <w:szCs w:val="28"/>
        </w:rPr>
        <w:t xml:space="preserve"> attended by me </w:t>
      </w:r>
    </w:p>
    <w:p w14:paraId="3EE5E664" w14:textId="4D558DB1" w:rsidR="00D50840" w:rsidRPr="00D50840" w:rsidRDefault="00D50840" w:rsidP="00D50840">
      <w:pPr>
        <w:pStyle w:val="ListParagraph"/>
        <w:numPr>
          <w:ilvl w:val="3"/>
          <w:numId w:val="20"/>
        </w:numPr>
        <w:spacing w:after="0"/>
        <w:rPr>
          <w:rFonts w:asciiTheme="minorHAnsi" w:eastAsiaTheme="minorHAnsi" w:hAnsiTheme="minorHAnsi" w:cstheme="minorBidi"/>
          <w:sz w:val="24"/>
          <w:szCs w:val="28"/>
        </w:rPr>
      </w:pPr>
      <w:r>
        <w:rPr>
          <w:rFonts w:asciiTheme="minorHAnsi" w:eastAsiaTheme="minorHAnsi" w:hAnsiTheme="minorHAnsi" w:cstheme="minorBidi"/>
          <w:sz w:val="24"/>
          <w:szCs w:val="28"/>
        </w:rPr>
        <w:t>Additional news in fundraising?</w:t>
      </w:r>
    </w:p>
    <w:p w14:paraId="76C028CD" w14:textId="77777777" w:rsidR="00D50840" w:rsidRDefault="00D50840" w:rsidP="00D50840">
      <w:pPr>
        <w:pStyle w:val="ListParagraph"/>
        <w:spacing w:after="0"/>
        <w:rPr>
          <w:rFonts w:asciiTheme="minorHAnsi" w:eastAsiaTheme="minorHAnsi" w:hAnsiTheme="minorHAnsi" w:cstheme="minorBidi"/>
          <w:sz w:val="24"/>
          <w:szCs w:val="28"/>
        </w:rPr>
      </w:pPr>
    </w:p>
    <w:p w14:paraId="79028F97" w14:textId="6F456295" w:rsidR="00563C4B" w:rsidRPr="00563C4B" w:rsidRDefault="00563C4B" w:rsidP="00563C4B">
      <w:pPr>
        <w:pStyle w:val="ListParagraph"/>
        <w:numPr>
          <w:ilvl w:val="2"/>
          <w:numId w:val="20"/>
        </w:numPr>
        <w:spacing w:after="0"/>
        <w:rPr>
          <w:rFonts w:asciiTheme="minorHAnsi" w:eastAsiaTheme="minorHAnsi" w:hAnsiTheme="minorHAnsi" w:cstheme="minorBidi"/>
          <w:sz w:val="24"/>
          <w:szCs w:val="28"/>
        </w:rPr>
      </w:pPr>
      <w:r w:rsidRPr="00563C4B">
        <w:rPr>
          <w:rFonts w:asciiTheme="minorHAnsi" w:eastAsiaTheme="minorHAnsi" w:hAnsiTheme="minorHAnsi" w:cstheme="minorBidi"/>
          <w:sz w:val="24"/>
          <w:szCs w:val="28"/>
        </w:rPr>
        <w:t>Equipment Manager</w:t>
      </w:r>
    </w:p>
    <w:p w14:paraId="724B9C5F" w14:textId="229A5435" w:rsidR="00563C4B" w:rsidRDefault="00563C4B" w:rsidP="00563C4B">
      <w:pPr>
        <w:numPr>
          <w:ilvl w:val="3"/>
          <w:numId w:val="20"/>
        </w:numPr>
        <w:spacing w:after="0"/>
        <w:contextualSpacing/>
        <w:rPr>
          <w:rFonts w:asciiTheme="minorHAnsi" w:eastAsiaTheme="minorHAnsi" w:hAnsiTheme="minorHAnsi" w:cstheme="minorBidi"/>
          <w:sz w:val="24"/>
          <w:szCs w:val="28"/>
        </w:rPr>
      </w:pPr>
      <w:r w:rsidRPr="00563C4B">
        <w:rPr>
          <w:rFonts w:asciiTheme="minorHAnsi" w:eastAsiaTheme="minorHAnsi" w:hAnsiTheme="minorHAnsi" w:cstheme="minorBidi"/>
          <w:sz w:val="24"/>
          <w:szCs w:val="28"/>
        </w:rPr>
        <w:t>Inventory equipment bags and prepare replacement listing 2021 season</w:t>
      </w:r>
    </w:p>
    <w:p w14:paraId="159D2762" w14:textId="181CE4A0" w:rsidR="009713EE" w:rsidRDefault="00AA5455" w:rsidP="00563C4B">
      <w:pPr>
        <w:numPr>
          <w:ilvl w:val="3"/>
          <w:numId w:val="20"/>
        </w:numPr>
        <w:spacing w:after="0"/>
        <w:contextualSpacing/>
        <w:rPr>
          <w:rFonts w:asciiTheme="minorHAnsi" w:eastAsiaTheme="minorHAnsi" w:hAnsiTheme="minorHAnsi" w:cstheme="minorBidi"/>
          <w:sz w:val="24"/>
          <w:szCs w:val="28"/>
        </w:rPr>
      </w:pPr>
      <w:r>
        <w:rPr>
          <w:rFonts w:asciiTheme="minorHAnsi" w:eastAsiaTheme="minorHAnsi" w:hAnsiTheme="minorHAnsi" w:cstheme="minorBidi"/>
          <w:sz w:val="24"/>
          <w:szCs w:val="28"/>
        </w:rPr>
        <w:t>Purchase Game Equipment – balls/bats/replacement equipment</w:t>
      </w:r>
      <w:r w:rsidR="009713EE">
        <w:rPr>
          <w:rFonts w:asciiTheme="minorHAnsi" w:eastAsiaTheme="minorHAnsi" w:hAnsiTheme="minorHAnsi" w:cstheme="minorBidi"/>
          <w:sz w:val="24"/>
          <w:szCs w:val="28"/>
        </w:rPr>
        <w:t xml:space="preserve"> </w:t>
      </w:r>
    </w:p>
    <w:p w14:paraId="071C0883" w14:textId="0484D7B3" w:rsidR="009713EE" w:rsidRDefault="009713EE" w:rsidP="00563C4B">
      <w:pPr>
        <w:numPr>
          <w:ilvl w:val="3"/>
          <w:numId w:val="20"/>
        </w:numPr>
        <w:spacing w:after="0"/>
        <w:contextualSpacing/>
        <w:rPr>
          <w:rFonts w:asciiTheme="minorHAnsi" w:eastAsiaTheme="minorHAnsi" w:hAnsiTheme="minorHAnsi" w:cstheme="minorBidi"/>
          <w:sz w:val="24"/>
          <w:szCs w:val="28"/>
        </w:rPr>
      </w:pPr>
      <w:r>
        <w:rPr>
          <w:rFonts w:asciiTheme="minorHAnsi" w:eastAsiaTheme="minorHAnsi" w:hAnsiTheme="minorHAnsi" w:cstheme="minorBidi"/>
          <w:sz w:val="24"/>
          <w:szCs w:val="28"/>
        </w:rPr>
        <w:t xml:space="preserve">Replenish first aid kits , ice pack supply, </w:t>
      </w:r>
    </w:p>
    <w:p w14:paraId="77539B81" w14:textId="6A58BD8F" w:rsidR="009713EE" w:rsidRPr="00563C4B" w:rsidRDefault="00BF4383" w:rsidP="00563C4B">
      <w:pPr>
        <w:numPr>
          <w:ilvl w:val="3"/>
          <w:numId w:val="20"/>
        </w:numPr>
        <w:spacing w:after="0"/>
        <w:contextualSpacing/>
        <w:rPr>
          <w:rFonts w:asciiTheme="minorHAnsi" w:eastAsiaTheme="minorHAnsi" w:hAnsiTheme="minorHAnsi" w:cstheme="minorBidi"/>
          <w:sz w:val="24"/>
          <w:szCs w:val="28"/>
        </w:rPr>
      </w:pPr>
      <w:r>
        <w:rPr>
          <w:rFonts w:asciiTheme="minorHAnsi" w:eastAsiaTheme="minorHAnsi" w:hAnsiTheme="minorHAnsi" w:cstheme="minorBidi"/>
          <w:sz w:val="24"/>
          <w:szCs w:val="28"/>
        </w:rPr>
        <w:t xml:space="preserve">Lime and </w:t>
      </w:r>
      <w:proofErr w:type="spellStart"/>
      <w:r>
        <w:rPr>
          <w:rFonts w:asciiTheme="minorHAnsi" w:eastAsiaTheme="minorHAnsi" w:hAnsiTheme="minorHAnsi" w:cstheme="minorBidi"/>
          <w:sz w:val="24"/>
          <w:szCs w:val="28"/>
        </w:rPr>
        <w:t>turface</w:t>
      </w:r>
      <w:proofErr w:type="spellEnd"/>
      <w:r>
        <w:rPr>
          <w:rFonts w:asciiTheme="minorHAnsi" w:eastAsiaTheme="minorHAnsi" w:hAnsiTheme="minorHAnsi" w:cstheme="minorBidi"/>
          <w:sz w:val="24"/>
          <w:szCs w:val="28"/>
        </w:rPr>
        <w:t xml:space="preserve"> order?</w:t>
      </w:r>
      <w:r w:rsidR="009713EE">
        <w:rPr>
          <w:rFonts w:asciiTheme="minorHAnsi" w:eastAsiaTheme="minorHAnsi" w:hAnsiTheme="minorHAnsi" w:cstheme="minorBidi"/>
          <w:sz w:val="24"/>
          <w:szCs w:val="28"/>
        </w:rPr>
        <w:t xml:space="preserve"> </w:t>
      </w:r>
    </w:p>
    <w:p w14:paraId="5AA0F2B4" w14:textId="77777777"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620"/>
        <w:rPr>
          <w:color w:val="000000"/>
          <w:sz w:val="24"/>
          <w:szCs w:val="24"/>
        </w:rPr>
      </w:pPr>
    </w:p>
    <w:p w14:paraId="6B8BC2C6" w14:textId="6164F7A9" w:rsidR="00147509" w:rsidRDefault="003741E2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Facilities Director –</w:t>
      </w:r>
      <w:r w:rsidR="00D332A3">
        <w:rPr>
          <w:color w:val="000000"/>
          <w:sz w:val="24"/>
          <w:szCs w:val="24"/>
        </w:rPr>
        <w:t xml:space="preserve"> Ideally an individual for each site any prospects??</w:t>
      </w:r>
    </w:p>
    <w:p w14:paraId="6443D2FE" w14:textId="207B44D5" w:rsidR="00D50840" w:rsidRPr="00A724F6" w:rsidRDefault="00D50840" w:rsidP="00A724F6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A724F6">
        <w:rPr>
          <w:color w:val="000000"/>
          <w:sz w:val="24"/>
          <w:szCs w:val="24"/>
        </w:rPr>
        <w:t xml:space="preserve">Replacement teeth for Diamond Dragger field nail drags </w:t>
      </w:r>
      <w:r w:rsidR="009713EE" w:rsidRPr="00A724F6">
        <w:rPr>
          <w:color w:val="000000"/>
          <w:sz w:val="24"/>
          <w:szCs w:val="24"/>
        </w:rPr>
        <w:t xml:space="preserve">183.99 each </w:t>
      </w:r>
      <w:proofErr w:type="gramStart"/>
      <w:r w:rsidR="004450A3" w:rsidRPr="00A724F6">
        <w:rPr>
          <w:color w:val="000000"/>
          <w:sz w:val="24"/>
          <w:szCs w:val="24"/>
        </w:rPr>
        <w:t>46 tooth</w:t>
      </w:r>
      <w:proofErr w:type="gramEnd"/>
      <w:r w:rsidR="004450A3" w:rsidRPr="00A724F6">
        <w:rPr>
          <w:color w:val="000000"/>
          <w:sz w:val="24"/>
          <w:szCs w:val="24"/>
        </w:rPr>
        <w:t xml:space="preserve"> set </w:t>
      </w:r>
      <w:r w:rsidR="009713EE" w:rsidRPr="00A724F6">
        <w:rPr>
          <w:color w:val="000000"/>
          <w:sz w:val="24"/>
          <w:szCs w:val="24"/>
        </w:rPr>
        <w:t>vote for expenditure? we need to replace both sets but Shaw’s lane is much more worn</w:t>
      </w:r>
      <w:r w:rsidR="004C32C3" w:rsidRPr="00A724F6">
        <w:rPr>
          <w:color w:val="000000"/>
          <w:sz w:val="24"/>
          <w:szCs w:val="24"/>
        </w:rPr>
        <w:t xml:space="preserve"> (materials have been received as well as missing replacement parts for lite flight indoor pitching machine)</w:t>
      </w:r>
    </w:p>
    <w:p w14:paraId="6BBC0888" w14:textId="77777777" w:rsidR="00147509" w:rsidRDefault="003741E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Shaw’s Ln.</w:t>
      </w:r>
    </w:p>
    <w:p w14:paraId="4B6E34D5" w14:textId="7AE62A28" w:rsidR="000B65D1" w:rsidRPr="00D332A3" w:rsidRDefault="000B65D1" w:rsidP="00D332A3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color w:val="000000"/>
          <w:sz w:val="24"/>
          <w:szCs w:val="24"/>
        </w:rPr>
        <w:t xml:space="preserve">We need a yard/ lawn tractor for dragging purposes can we put the word out? Perhaps a purchase of a </w:t>
      </w:r>
      <w:r w:rsidR="005165A8">
        <w:rPr>
          <w:color w:val="000000"/>
          <w:sz w:val="24"/>
          <w:szCs w:val="24"/>
        </w:rPr>
        <w:t>4-wheeler</w:t>
      </w:r>
      <w:r>
        <w:rPr>
          <w:color w:val="000000"/>
          <w:sz w:val="24"/>
          <w:szCs w:val="24"/>
        </w:rPr>
        <w:t xml:space="preserve"> sponsor for such?</w:t>
      </w:r>
    </w:p>
    <w:p w14:paraId="5DEDAA0A" w14:textId="083CFCCF" w:rsidR="00147509" w:rsidRPr="00A724F6" w:rsidRDefault="003741E2" w:rsidP="00A724F6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A724F6">
        <w:rPr>
          <w:color w:val="000000"/>
          <w:sz w:val="24"/>
          <w:szCs w:val="24"/>
        </w:rPr>
        <w:t>Southside Fields</w:t>
      </w:r>
    </w:p>
    <w:p w14:paraId="212B4EA4" w14:textId="77777777" w:rsidR="00147509" w:rsidRDefault="003741E2" w:rsidP="00A724F6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Status of ATV service? </w:t>
      </w:r>
      <w:r w:rsidR="000B65D1">
        <w:rPr>
          <w:color w:val="000000"/>
          <w:sz w:val="24"/>
          <w:szCs w:val="24"/>
        </w:rPr>
        <w:t>S</w:t>
      </w:r>
      <w:r w:rsidR="00D332A3">
        <w:rPr>
          <w:color w:val="000000"/>
          <w:sz w:val="24"/>
          <w:szCs w:val="24"/>
        </w:rPr>
        <w:t>pringtime</w:t>
      </w:r>
    </w:p>
    <w:p w14:paraId="34D4D9F8" w14:textId="210ADC6D" w:rsidR="00147509" w:rsidRDefault="003741E2" w:rsidP="00A724F6">
      <w:pPr>
        <w:numPr>
          <w:ilvl w:val="5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South Side</w:t>
      </w:r>
    </w:p>
    <w:p w14:paraId="64BACEAA" w14:textId="1FEEE92B" w:rsidR="00147509" w:rsidRDefault="00B90E0D" w:rsidP="00A724F6">
      <w:pPr>
        <w:numPr>
          <w:ilvl w:val="6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Recent graffiti </w:t>
      </w:r>
      <w:r w:rsidR="00D332A3">
        <w:rPr>
          <w:color w:val="000000"/>
          <w:sz w:val="24"/>
          <w:szCs w:val="24"/>
        </w:rPr>
        <w:t>( to be repaired painted in the spring )</w:t>
      </w:r>
    </w:p>
    <w:p w14:paraId="3E9FAF65" w14:textId="77777777" w:rsidR="00706771" w:rsidRPr="00FB6E45" w:rsidRDefault="00706771" w:rsidP="00A724F6">
      <w:pPr>
        <w:numPr>
          <w:ilvl w:val="6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Infield application , weed treatment dethatch over seed, any updates? last meeting it was tabled in Scott’s absence any update? </w:t>
      </w:r>
    </w:p>
    <w:p w14:paraId="6053A881" w14:textId="05BDA8F6" w:rsidR="00147509" w:rsidRPr="00BF4383" w:rsidRDefault="003741E2" w:rsidP="00A724F6">
      <w:pPr>
        <w:numPr>
          <w:ilvl w:val="6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South Side - Murray Field retaining wall update? Additional quotes?</w:t>
      </w:r>
      <w:r w:rsidR="00D332A3">
        <w:rPr>
          <w:sz w:val="24"/>
          <w:szCs w:val="24"/>
        </w:rPr>
        <w:t xml:space="preserve"> </w:t>
      </w:r>
    </w:p>
    <w:p w14:paraId="5807AA26" w14:textId="55C46650" w:rsidR="00BF4383" w:rsidRDefault="00BF4383" w:rsidP="00A724F6">
      <w:pPr>
        <w:numPr>
          <w:ilvl w:val="6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Turf management plan? Are we or are we not going forward?</w:t>
      </w:r>
    </w:p>
    <w:p w14:paraId="6A95FB61" w14:textId="29C42FAA" w:rsidR="00BF4383" w:rsidRDefault="00BF4383" w:rsidP="00A724F6">
      <w:pPr>
        <w:numPr>
          <w:ilvl w:val="6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Additional field leveling?</w:t>
      </w:r>
    </w:p>
    <w:p w14:paraId="66655091" w14:textId="57F5BF11" w:rsidR="00BF4383" w:rsidRDefault="00BF4383" w:rsidP="00A724F6">
      <w:pPr>
        <w:numPr>
          <w:ilvl w:val="6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Infield mix purchases</w:t>
      </w:r>
    </w:p>
    <w:p w14:paraId="0474447E" w14:textId="77777777"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</w:p>
    <w:p w14:paraId="7B745143" w14:textId="77777777" w:rsidR="00147509" w:rsidRDefault="003741E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2022 Season BOD Elections – J. Stevens</w:t>
      </w:r>
    </w:p>
    <w:p w14:paraId="385E8016" w14:textId="04EA1DEF" w:rsidR="00147509" w:rsidRDefault="003741E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</w:rPr>
        <w:t>Open positions: 6U Director,10U Director,16U Director</w:t>
      </w:r>
      <w:r w:rsidR="00D332A3">
        <w:rPr>
          <w:color w:val="000000"/>
        </w:rPr>
        <w:t>, Field Directors</w:t>
      </w:r>
      <w:r w:rsidR="00667F62">
        <w:rPr>
          <w:color w:val="000000"/>
        </w:rPr>
        <w:t>, Media, Community Liaison</w:t>
      </w:r>
      <w:r w:rsidR="00D332A3">
        <w:rPr>
          <w:color w:val="000000"/>
        </w:rPr>
        <w:t xml:space="preserve"> </w:t>
      </w:r>
    </w:p>
    <w:p w14:paraId="1C649281" w14:textId="77777777"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0"/>
        <w:rPr>
          <w:color w:val="000000"/>
          <w:sz w:val="24"/>
          <w:szCs w:val="24"/>
        </w:rPr>
      </w:pPr>
    </w:p>
    <w:p w14:paraId="59550F6A" w14:textId="1D6E1CE0" w:rsidR="00147509" w:rsidRDefault="003741E2" w:rsidP="00D332A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New Business </w:t>
      </w:r>
    </w:p>
    <w:p w14:paraId="0C115746" w14:textId="576389B4" w:rsidR="004C32C3" w:rsidRPr="009713EE" w:rsidRDefault="004C32C3" w:rsidP="00C875E3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ind w:left="72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Correspondence with Wade to secure  </w:t>
      </w:r>
    </w:p>
    <w:p w14:paraId="430CCA9E" w14:textId="77777777"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FF0000"/>
          <w:sz w:val="24"/>
          <w:szCs w:val="24"/>
        </w:rPr>
      </w:pPr>
    </w:p>
    <w:p w14:paraId="1B1E2E7F" w14:textId="77777777" w:rsidR="00147509" w:rsidRDefault="003741E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Final Topics</w:t>
      </w:r>
    </w:p>
    <w:p w14:paraId="6FEA6C24" w14:textId="77777777" w:rsidR="00147509" w:rsidRPr="00D332A3" w:rsidRDefault="003741E2" w:rsidP="00D332A3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Actions Review </w:t>
      </w:r>
    </w:p>
    <w:p w14:paraId="2DD77834" w14:textId="6C38FBD5" w:rsidR="00147509" w:rsidRPr="00BF4383" w:rsidRDefault="003741E2" w:rsidP="00BF4383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Final Comments/Concerns</w:t>
      </w:r>
      <w:r w:rsidR="008B3D9E" w:rsidRPr="00BF4383">
        <w:rPr>
          <w:sz w:val="24"/>
          <w:szCs w:val="24"/>
        </w:rPr>
        <w:t xml:space="preserve"> </w:t>
      </w:r>
    </w:p>
    <w:p w14:paraId="3E2B1CBC" w14:textId="1442C948" w:rsidR="00147509" w:rsidRDefault="003741E2">
      <w:pPr>
        <w:ind w:left="720"/>
        <w:rPr>
          <w:color w:val="FF0000"/>
          <w:vertAlign w:val="superscript"/>
        </w:rPr>
      </w:pPr>
      <w:r>
        <w:t xml:space="preserve">   </w:t>
      </w:r>
    </w:p>
    <w:p w14:paraId="16FA3AD5" w14:textId="42B577DB" w:rsidR="00147509" w:rsidRDefault="003741E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Adjourn</w:t>
      </w:r>
    </w:p>
    <w:p w14:paraId="264EBCAC" w14:textId="3F0677C4" w:rsidR="00147509" w:rsidRPr="00BF4383" w:rsidRDefault="003741E2" w:rsidP="00BF4383">
      <w:pPr>
        <w:spacing w:line="240" w:lineRule="auto"/>
        <w:ind w:firstLine="36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Future Meetings:</w:t>
      </w:r>
      <w:r>
        <w:rPr>
          <w:color w:val="000000"/>
        </w:rPr>
        <w:t xml:space="preserve"> </w:t>
      </w:r>
    </w:p>
    <w:p w14:paraId="2B84E914" w14:textId="77777777" w:rsidR="008B3D9E" w:rsidRDefault="008B3D9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Monday, Mar. 7</w:t>
      </w:r>
      <w:r w:rsidRPr="008B3D9E">
        <w:rPr>
          <w:color w:val="000000"/>
          <w:vertAlign w:val="superscript"/>
        </w:rPr>
        <w:t>th</w:t>
      </w:r>
    </w:p>
    <w:p w14:paraId="24EE648E" w14:textId="46C3D58A" w:rsidR="008B3D9E" w:rsidRDefault="008B3D9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Monday, Mar.21</w:t>
      </w:r>
      <w:r w:rsidRPr="008B3D9E">
        <w:rPr>
          <w:color w:val="000000"/>
          <w:vertAlign w:val="superscript"/>
        </w:rPr>
        <w:t>st</w:t>
      </w:r>
      <w:r>
        <w:rPr>
          <w:color w:val="000000"/>
        </w:rPr>
        <w:t xml:space="preserve"> </w:t>
      </w:r>
    </w:p>
    <w:p w14:paraId="61E3E5D3" w14:textId="519594C5" w:rsidR="00554604" w:rsidRDefault="0055460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Monday, Apr. 4</w:t>
      </w:r>
    </w:p>
    <w:p w14:paraId="68946F94" w14:textId="77777777"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2189725C" w14:textId="77777777"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30F4F4FC" w14:textId="77777777" w:rsidR="00147509" w:rsidRDefault="003741E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40673EEA" w14:textId="77777777" w:rsidR="00147509" w:rsidRDefault="00147509">
      <w:pPr>
        <w:rPr>
          <w:sz w:val="24"/>
          <w:szCs w:val="24"/>
          <w:u w:val="single"/>
        </w:rPr>
      </w:pPr>
    </w:p>
    <w:sectPr w:rsidR="00147509" w:rsidSect="00697DC5">
      <w:headerReference w:type="default" r:id="rId8"/>
      <w:footerReference w:type="default" r:id="rId9"/>
      <w:pgSz w:w="12240" w:h="15840"/>
      <w:pgMar w:top="720" w:right="720" w:bottom="720" w:left="720" w:header="57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78A92" w14:textId="77777777" w:rsidR="00654A6E" w:rsidRDefault="00654A6E">
      <w:pPr>
        <w:spacing w:after="0" w:line="240" w:lineRule="auto"/>
      </w:pPr>
      <w:r>
        <w:separator/>
      </w:r>
    </w:p>
  </w:endnote>
  <w:endnote w:type="continuationSeparator" w:id="0">
    <w:p w14:paraId="3682AA58" w14:textId="77777777" w:rsidR="00654A6E" w:rsidRDefault="00654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724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E3CB2C" w14:textId="1EEA8C4C" w:rsidR="00984797" w:rsidRDefault="009847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7A433E" w14:textId="77777777" w:rsidR="00147509" w:rsidRDefault="001475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53EF2" w14:textId="77777777" w:rsidR="00654A6E" w:rsidRDefault="00654A6E">
      <w:pPr>
        <w:spacing w:after="0" w:line="240" w:lineRule="auto"/>
      </w:pPr>
      <w:r>
        <w:separator/>
      </w:r>
    </w:p>
  </w:footnote>
  <w:footnote w:type="continuationSeparator" w:id="0">
    <w:p w14:paraId="7339B995" w14:textId="77777777" w:rsidR="00654A6E" w:rsidRDefault="00654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7AE54" w14:textId="77777777" w:rsidR="00147509" w:rsidRDefault="003741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8999B57" wp14:editId="67E93A89">
          <wp:simplePos x="0" y="0"/>
          <wp:positionH relativeFrom="column">
            <wp:posOffset>2716212</wp:posOffset>
          </wp:positionH>
          <wp:positionV relativeFrom="paragraph">
            <wp:posOffset>-113318</wp:posOffset>
          </wp:positionV>
          <wp:extent cx="1425575" cy="80518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5575" cy="805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379C3D" w14:textId="77777777" w:rsidR="00147509" w:rsidRDefault="001475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7471B430" w14:textId="77777777" w:rsidR="00147509" w:rsidRDefault="001475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491A8215" w14:textId="77777777" w:rsidR="00147509" w:rsidRDefault="001475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18FD4828" w14:textId="77777777" w:rsidR="00147509" w:rsidRDefault="001475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47C5E8EB" w14:textId="77777777" w:rsidR="00147509" w:rsidRDefault="003741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Board Meeting Agenda</w:t>
    </w:r>
  </w:p>
  <w:p w14:paraId="0E8556AA" w14:textId="72E97298" w:rsidR="00147509" w:rsidRDefault="003741E2" w:rsidP="009C3E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Monday </w:t>
    </w:r>
    <w:r w:rsidR="009B5E2F">
      <w:rPr>
        <w:b/>
        <w:color w:val="000000"/>
        <w:sz w:val="28"/>
        <w:szCs w:val="28"/>
      </w:rPr>
      <w:t>March 7</w:t>
    </w:r>
    <w:r w:rsidR="009C3EBA" w:rsidRPr="009C3EBA">
      <w:rPr>
        <w:b/>
        <w:color w:val="000000"/>
        <w:sz w:val="28"/>
        <w:szCs w:val="28"/>
        <w:vertAlign w:val="superscript"/>
      </w:rPr>
      <w:t>th</w:t>
    </w:r>
    <w:r w:rsidR="009C3EBA">
      <w:rPr>
        <w:b/>
        <w:color w:val="000000"/>
        <w:sz w:val="28"/>
        <w:szCs w:val="28"/>
      </w:rPr>
      <w:t xml:space="preserve">, </w:t>
    </w:r>
    <w:r>
      <w:rPr>
        <w:b/>
        <w:color w:val="000000"/>
        <w:sz w:val="28"/>
        <w:szCs w:val="28"/>
      </w:rPr>
      <w:t>202</w:t>
    </w:r>
    <w:r w:rsidR="00D332A3">
      <w:rPr>
        <w:b/>
        <w:color w:val="000000"/>
        <w:sz w:val="28"/>
        <w:szCs w:val="28"/>
      </w:rPr>
      <w:t>2</w:t>
    </w:r>
    <w:r>
      <w:rPr>
        <w:b/>
        <w:color w:val="000000"/>
        <w:sz w:val="28"/>
        <w:szCs w:val="28"/>
      </w:rPr>
      <w:t>, 7:00 PM</w:t>
    </w:r>
  </w:p>
  <w:p w14:paraId="2C5A82B0" w14:textId="5A266174" w:rsidR="00B90E0D" w:rsidRDefault="009B5E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The Farm Restaurant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701D"/>
    <w:multiLevelType w:val="multilevel"/>
    <w:tmpl w:val="C8EA2DD8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E749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6B2F18"/>
    <w:multiLevelType w:val="hybridMultilevel"/>
    <w:tmpl w:val="05F28660"/>
    <w:lvl w:ilvl="0" w:tplc="02B88CE8">
      <w:start w:val="2"/>
      <w:numFmt w:val="decimal"/>
      <w:lvlText w:val="%1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0C9C5ED2"/>
    <w:multiLevelType w:val="hybridMultilevel"/>
    <w:tmpl w:val="70BA26E0"/>
    <w:lvl w:ilvl="0" w:tplc="67D85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33583B"/>
    <w:multiLevelType w:val="multilevel"/>
    <w:tmpl w:val="4E2697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2F3960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1484192"/>
    <w:multiLevelType w:val="multilevel"/>
    <w:tmpl w:val="0409001D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BD7DF3"/>
    <w:multiLevelType w:val="multilevel"/>
    <w:tmpl w:val="53208274"/>
    <w:lvl w:ilvl="0">
      <w:start w:val="1"/>
      <w:numFmt w:val="lowerRoman"/>
      <w:lvlText w:val="%1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1">
      <w:start w:val="9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56D4836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3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71E4569"/>
    <w:multiLevelType w:val="multilevel"/>
    <w:tmpl w:val="03066F32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A962189"/>
    <w:multiLevelType w:val="multilevel"/>
    <w:tmpl w:val="60947770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62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F5B2098"/>
    <w:multiLevelType w:val="multilevel"/>
    <w:tmpl w:val="34DC34AE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32A46A3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24B1358"/>
    <w:multiLevelType w:val="multilevel"/>
    <w:tmpl w:val="2D8CD9C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56D58F1"/>
    <w:multiLevelType w:val="multilevel"/>
    <w:tmpl w:val="992CCDB8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7CE193C"/>
    <w:multiLevelType w:val="multilevel"/>
    <w:tmpl w:val="4E2697B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9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6" w15:restartNumberingAfterBreak="0">
    <w:nsid w:val="69424861"/>
    <w:multiLevelType w:val="multilevel"/>
    <w:tmpl w:val="51DAA390"/>
    <w:lvl w:ilvl="0">
      <w:start w:val="1"/>
      <w:numFmt w:val="decimal"/>
      <w:lvlText w:val="(%1)"/>
      <w:lvlJc w:val="left"/>
      <w:pPr>
        <w:ind w:left="1080" w:hanging="360"/>
      </w:pPr>
      <w:rPr>
        <w:rFonts w:ascii="Calibri" w:eastAsia="Calibri" w:hAnsi="Calibri" w:cs="Calibri"/>
        <w:b w:val="0"/>
      </w:rPr>
    </w:lvl>
    <w:lvl w:ilvl="1">
      <w:start w:val="9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7" w15:restartNumberingAfterBreak="0">
    <w:nsid w:val="79EA640F"/>
    <w:multiLevelType w:val="multilevel"/>
    <w:tmpl w:val="22265A74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2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700" w:hanging="360"/>
      </w:pPr>
      <w:rPr>
        <w:b w:val="0"/>
        <w:bCs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A670C7B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E705AD1"/>
    <w:multiLevelType w:val="multilevel"/>
    <w:tmpl w:val="AED828CC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E7946D2"/>
    <w:multiLevelType w:val="multilevel"/>
    <w:tmpl w:val="6CFEEC7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8"/>
  </w:num>
  <w:num w:numId="3">
    <w:abstractNumId w:val="17"/>
  </w:num>
  <w:num w:numId="4">
    <w:abstractNumId w:val="11"/>
  </w:num>
  <w:num w:numId="5">
    <w:abstractNumId w:val="8"/>
  </w:num>
  <w:num w:numId="6">
    <w:abstractNumId w:val="19"/>
  </w:num>
  <w:num w:numId="7">
    <w:abstractNumId w:val="7"/>
  </w:num>
  <w:num w:numId="8">
    <w:abstractNumId w:val="10"/>
  </w:num>
  <w:num w:numId="9">
    <w:abstractNumId w:val="6"/>
  </w:num>
  <w:num w:numId="10">
    <w:abstractNumId w:val="5"/>
  </w:num>
  <w:num w:numId="11">
    <w:abstractNumId w:val="0"/>
  </w:num>
  <w:num w:numId="12">
    <w:abstractNumId w:val="1"/>
  </w:num>
  <w:num w:numId="13">
    <w:abstractNumId w:val="14"/>
  </w:num>
  <w:num w:numId="14">
    <w:abstractNumId w:val="12"/>
  </w:num>
  <w:num w:numId="15">
    <w:abstractNumId w:val="15"/>
  </w:num>
  <w:num w:numId="16">
    <w:abstractNumId w:val="2"/>
  </w:num>
  <w:num w:numId="17">
    <w:abstractNumId w:val="16"/>
  </w:num>
  <w:num w:numId="18">
    <w:abstractNumId w:val="13"/>
  </w:num>
  <w:num w:numId="19">
    <w:abstractNumId w:val="9"/>
  </w:num>
  <w:num w:numId="20">
    <w:abstractNumId w:val="2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509"/>
    <w:rsid w:val="0003619D"/>
    <w:rsid w:val="00073E8C"/>
    <w:rsid w:val="000B65D1"/>
    <w:rsid w:val="0014216F"/>
    <w:rsid w:val="00147509"/>
    <w:rsid w:val="0019010A"/>
    <w:rsid w:val="00223768"/>
    <w:rsid w:val="00247C79"/>
    <w:rsid w:val="002660AF"/>
    <w:rsid w:val="0032584E"/>
    <w:rsid w:val="00365D56"/>
    <w:rsid w:val="00373E67"/>
    <w:rsid w:val="003741E2"/>
    <w:rsid w:val="004450A3"/>
    <w:rsid w:val="004C32C3"/>
    <w:rsid w:val="00511A14"/>
    <w:rsid w:val="005165A8"/>
    <w:rsid w:val="00554604"/>
    <w:rsid w:val="00563C4B"/>
    <w:rsid w:val="005F393F"/>
    <w:rsid w:val="0061172D"/>
    <w:rsid w:val="00654A6E"/>
    <w:rsid w:val="00667F62"/>
    <w:rsid w:val="00697DC5"/>
    <w:rsid w:val="006C68F1"/>
    <w:rsid w:val="00706771"/>
    <w:rsid w:val="007D59E4"/>
    <w:rsid w:val="0080189F"/>
    <w:rsid w:val="008411C9"/>
    <w:rsid w:val="008805E8"/>
    <w:rsid w:val="008B3D9E"/>
    <w:rsid w:val="009713EE"/>
    <w:rsid w:val="00984797"/>
    <w:rsid w:val="009B5E2F"/>
    <w:rsid w:val="009C012A"/>
    <w:rsid w:val="009C108A"/>
    <w:rsid w:val="009C3EBA"/>
    <w:rsid w:val="009F1178"/>
    <w:rsid w:val="00A724F6"/>
    <w:rsid w:val="00A9620B"/>
    <w:rsid w:val="00AA5455"/>
    <w:rsid w:val="00AD0A56"/>
    <w:rsid w:val="00B17F8F"/>
    <w:rsid w:val="00B90E0D"/>
    <w:rsid w:val="00BA70BA"/>
    <w:rsid w:val="00BF4383"/>
    <w:rsid w:val="00C62AAD"/>
    <w:rsid w:val="00C875E3"/>
    <w:rsid w:val="00C93539"/>
    <w:rsid w:val="00D332A3"/>
    <w:rsid w:val="00D34C4E"/>
    <w:rsid w:val="00D50840"/>
    <w:rsid w:val="00DA6ED9"/>
    <w:rsid w:val="00E25A2A"/>
    <w:rsid w:val="00E40519"/>
    <w:rsid w:val="00F532D6"/>
    <w:rsid w:val="00F85CEE"/>
    <w:rsid w:val="00FA1944"/>
    <w:rsid w:val="00FB6E45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DFE92"/>
  <w15:docId w15:val="{00F317B0-1B28-4E9F-AC21-EF89E0A9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01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HdyUdbmmcFuzbH5eBYu/IwyLog==">AMUW2mWUPN0e2vhv2sVIoCov5/XeR1bafUrdc6SdB9bpM1ysKq78az5oTw3s2EanKsfbwpliDcee1UPoOGACgX/vvSwM6Uf+QJaiEd/oYPoiIqZuAw82CPF8U8RTBsR4AOU/eKlmQjOe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Dover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Bruce Thorner</cp:lastModifiedBy>
  <cp:revision>3</cp:revision>
  <cp:lastPrinted>2022-01-10T15:23:00Z</cp:lastPrinted>
  <dcterms:created xsi:type="dcterms:W3CDTF">2022-02-21T23:32:00Z</dcterms:created>
  <dcterms:modified xsi:type="dcterms:W3CDTF">2022-02-22T10:41:00Z</dcterms:modified>
</cp:coreProperties>
</file>