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2F5D" w14:textId="77777777" w:rsidR="00745B92" w:rsidRPr="00684AAA" w:rsidRDefault="00B870DC" w:rsidP="00F50B01">
      <w:pPr>
        <w:spacing w:after="0"/>
        <w:ind w:left="3240" w:right="3212" w:firstLine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4724AF38" w14:textId="4BBD497E" w:rsidR="00745B92" w:rsidRPr="00684AAA" w:rsidRDefault="00A65747" w:rsidP="00F50B01">
      <w:pPr>
        <w:spacing w:after="26"/>
        <w:ind w:left="2880" w:right="2953" w:firstLine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Wednesday, </w:t>
      </w:r>
      <w:r w:rsidR="00696EBF" w:rsidRPr="00684AAA">
        <w:rPr>
          <w:rFonts w:asciiTheme="minorHAnsi" w:hAnsiTheme="minorHAnsi" w:cstheme="minorHAnsi"/>
          <w:b/>
        </w:rPr>
        <w:t xml:space="preserve">April </w:t>
      </w:r>
      <w:r w:rsidR="002A7493" w:rsidRPr="00684AAA">
        <w:rPr>
          <w:rFonts w:asciiTheme="minorHAnsi" w:hAnsiTheme="minorHAnsi" w:cstheme="minorHAnsi"/>
          <w:b/>
        </w:rPr>
        <w:t>1</w:t>
      </w:r>
      <w:r w:rsidR="00684AAA" w:rsidRPr="00684AAA">
        <w:rPr>
          <w:rFonts w:asciiTheme="minorHAnsi" w:hAnsiTheme="minorHAnsi" w:cstheme="minorHAnsi"/>
          <w:b/>
        </w:rPr>
        <w:t>3</w:t>
      </w:r>
      <w:r w:rsidR="00696EBF" w:rsidRPr="00684AAA">
        <w:rPr>
          <w:rFonts w:asciiTheme="minorHAnsi" w:hAnsiTheme="minorHAnsi" w:cstheme="minorHAnsi"/>
          <w:b/>
        </w:rPr>
        <w:t>, 20</w:t>
      </w:r>
      <w:r w:rsidR="00DE3765" w:rsidRPr="00684AAA">
        <w:rPr>
          <w:rFonts w:asciiTheme="minorHAnsi" w:hAnsiTheme="minorHAnsi" w:cstheme="minorHAnsi"/>
          <w:b/>
        </w:rPr>
        <w:t>2</w:t>
      </w:r>
      <w:r w:rsidR="00684AAA" w:rsidRPr="00684AAA">
        <w:rPr>
          <w:rFonts w:asciiTheme="minorHAnsi" w:hAnsiTheme="minorHAnsi" w:cstheme="minorHAnsi"/>
          <w:b/>
        </w:rPr>
        <w:t>2</w:t>
      </w:r>
    </w:p>
    <w:p w14:paraId="6562C62B" w14:textId="77777777" w:rsidR="00745B92" w:rsidRPr="00684AAA" w:rsidRDefault="00223F30" w:rsidP="00F50B01">
      <w:pPr>
        <w:spacing w:after="0" w:line="238" w:lineRule="auto"/>
        <w:ind w:left="2880" w:firstLine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MSSB @ 7</w:t>
      </w:r>
      <w:r w:rsidR="00364CD1" w:rsidRPr="00684AAA">
        <w:rPr>
          <w:rFonts w:asciiTheme="minorHAnsi" w:hAnsiTheme="minorHAnsi" w:cstheme="minorHAnsi"/>
          <w:b/>
        </w:rPr>
        <w:t xml:space="preserve">:30pm Open </w:t>
      </w:r>
      <w:r w:rsidR="00B870DC" w:rsidRPr="00684AAA">
        <w:rPr>
          <w:rFonts w:asciiTheme="minorHAnsi" w:hAnsiTheme="minorHAnsi" w:cstheme="minorHAnsi"/>
          <w:b/>
        </w:rPr>
        <w:t>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0FAAC353" w:rsidR="00EB70EE" w:rsidRPr="00684AAA" w:rsidRDefault="00A3339D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r w:rsidR="002A7493" w:rsidRPr="00684AAA">
        <w:rPr>
          <w:rFonts w:asciiTheme="minorHAnsi" w:hAnsiTheme="minorHAnsi" w:cstheme="minorHAnsi"/>
        </w:rPr>
        <w:t>agenda</w:t>
      </w:r>
      <w:r w:rsidR="00A00D18">
        <w:rPr>
          <w:rFonts w:asciiTheme="minorHAnsi" w:hAnsiTheme="minorHAnsi" w:cstheme="minorHAnsi"/>
        </w:rPr>
        <w:t xml:space="preserve"> – </w:t>
      </w:r>
      <w:r w:rsidR="00A00D18">
        <w:rPr>
          <w:rFonts w:asciiTheme="minorHAnsi" w:hAnsiTheme="minorHAnsi" w:cstheme="minorHAnsi"/>
          <w:color w:val="FF0000"/>
        </w:rPr>
        <w:t xml:space="preserve">Motion by </w:t>
      </w:r>
      <w:r w:rsidR="00285266">
        <w:rPr>
          <w:rFonts w:asciiTheme="minorHAnsi" w:hAnsiTheme="minorHAnsi" w:cstheme="minorHAnsi"/>
          <w:color w:val="FF0000"/>
        </w:rPr>
        <w:t xml:space="preserve"> Erin Knudtson - Second by Adam Fink</w:t>
      </w:r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6BA2A5AE" w14:textId="5C958F6D" w:rsidR="008F6352" w:rsidRDefault="008F6352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 Secretary Position – Kati Katzenmeyer</w:t>
      </w:r>
    </w:p>
    <w:p w14:paraId="70AC243B" w14:textId="3C177D6A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Vote to fill one year term</w:t>
      </w:r>
      <w:r w:rsidR="00285266">
        <w:rPr>
          <w:rFonts w:asciiTheme="minorHAnsi" w:hAnsiTheme="minorHAnsi" w:cstheme="minorHAnsi"/>
        </w:rPr>
        <w:t xml:space="preserve"> – </w:t>
      </w:r>
      <w:r w:rsidR="00285266" w:rsidRPr="00285266">
        <w:rPr>
          <w:rFonts w:asciiTheme="minorHAnsi" w:hAnsiTheme="minorHAnsi" w:cstheme="minorHAnsi"/>
          <w:color w:val="FF0000"/>
        </w:rPr>
        <w:t xml:space="preserve">Motion </w:t>
      </w:r>
      <w:r w:rsidR="00285266">
        <w:rPr>
          <w:rFonts w:asciiTheme="minorHAnsi" w:hAnsiTheme="minorHAnsi" w:cstheme="minorHAnsi"/>
          <w:color w:val="FF0000"/>
        </w:rPr>
        <w:t xml:space="preserve">to appoint Josh Karg </w:t>
      </w:r>
      <w:r w:rsidR="004E354D">
        <w:rPr>
          <w:rFonts w:asciiTheme="minorHAnsi" w:hAnsiTheme="minorHAnsi" w:cstheme="minorHAnsi"/>
          <w:color w:val="FF0000"/>
        </w:rPr>
        <w:t xml:space="preserve">for 1 year term </w:t>
      </w:r>
      <w:r w:rsidR="00285266">
        <w:rPr>
          <w:rFonts w:asciiTheme="minorHAnsi" w:hAnsiTheme="minorHAnsi" w:cstheme="minorHAnsi"/>
          <w:color w:val="FF0000"/>
        </w:rPr>
        <w:t>by Ryan Neppl Second by Adam Fink</w:t>
      </w:r>
    </w:p>
    <w:p w14:paraId="75E490D7" w14:textId="77777777" w:rsidR="008F6352" w:rsidRDefault="008F6352" w:rsidP="008F6352">
      <w:pPr>
        <w:rPr>
          <w:rFonts w:asciiTheme="minorHAnsi" w:hAnsiTheme="minorHAnsi" w:cstheme="minorHAnsi"/>
        </w:rPr>
      </w:pPr>
    </w:p>
    <w:p w14:paraId="55AFB645" w14:textId="017A3584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  <w:r w:rsidR="00285266">
        <w:rPr>
          <w:rFonts w:asciiTheme="minorHAnsi" w:hAnsiTheme="minorHAnsi" w:cstheme="minorHAnsi"/>
        </w:rPr>
        <w:t xml:space="preserve"> </w:t>
      </w:r>
      <w:r w:rsidR="00285266">
        <w:rPr>
          <w:rFonts w:asciiTheme="minorHAnsi" w:hAnsiTheme="minorHAnsi" w:cstheme="minorHAnsi"/>
          <w:color w:val="FF0000"/>
        </w:rPr>
        <w:t xml:space="preserve">– Motion to open by Ryan Neppl second by Erin Knutson -  </w:t>
      </w:r>
    </w:p>
    <w:p w14:paraId="50F04F34" w14:textId="775574FE" w:rsidR="00EB70EE" w:rsidRPr="00684AAA" w:rsidRDefault="004D725C" w:rsidP="00EB70E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 &amp; 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  <w:r w:rsidR="0022703C">
        <w:rPr>
          <w:rFonts w:asciiTheme="minorHAnsi" w:hAnsiTheme="minorHAnsi" w:cstheme="minorHAnsi"/>
        </w:rPr>
        <w:t xml:space="preserve"> – </w:t>
      </w:r>
      <w:r w:rsidR="0022703C" w:rsidRPr="0022703C">
        <w:rPr>
          <w:rFonts w:asciiTheme="minorHAnsi" w:hAnsiTheme="minorHAnsi" w:cstheme="minorHAnsi"/>
          <w:color w:val="FF0000"/>
        </w:rPr>
        <w:t xml:space="preserve">Motion by Tony second by Neppl to pay </w:t>
      </w:r>
      <w:r w:rsidR="006B2741">
        <w:rPr>
          <w:rFonts w:asciiTheme="minorHAnsi" w:hAnsiTheme="minorHAnsi" w:cstheme="minorHAnsi"/>
          <w:color w:val="FF0000"/>
        </w:rPr>
        <w:t>monthly</w:t>
      </w:r>
      <w:r w:rsidR="0022703C" w:rsidRPr="0022703C">
        <w:rPr>
          <w:rFonts w:asciiTheme="minorHAnsi" w:hAnsiTheme="minorHAnsi" w:cstheme="minorHAnsi"/>
          <w:color w:val="FF0000"/>
        </w:rPr>
        <w:t xml:space="preserve"> bills</w:t>
      </w:r>
      <w:r w:rsidR="00F52459">
        <w:rPr>
          <w:rFonts w:asciiTheme="minorHAnsi" w:hAnsiTheme="minorHAnsi" w:cstheme="minorHAnsi"/>
          <w:color w:val="FF0000"/>
        </w:rPr>
        <w:t xml:space="preserve"> below</w:t>
      </w:r>
    </w:p>
    <w:p w14:paraId="2E1B6B70" w14:textId="65C0CF49" w:rsidR="00C054E2" w:rsidRPr="00FE2425" w:rsidRDefault="009D701C" w:rsidP="00EB70E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Expansion to other venues</w:t>
      </w:r>
      <w:r w:rsidR="0022703C">
        <w:rPr>
          <w:rFonts w:asciiTheme="minorHAnsi" w:hAnsiTheme="minorHAnsi" w:cstheme="minorHAnsi"/>
        </w:rPr>
        <w:t xml:space="preserve"> – </w:t>
      </w:r>
      <w:r w:rsidR="0022703C" w:rsidRPr="0022703C">
        <w:rPr>
          <w:rFonts w:asciiTheme="minorHAnsi" w:hAnsiTheme="minorHAnsi" w:cstheme="minorHAnsi"/>
          <w:color w:val="FF0000"/>
        </w:rPr>
        <w:t>In process. Legion will be licensed as of May 1 for River House and Terry to start process to be licensed by June 1, 2022</w:t>
      </w:r>
    </w:p>
    <w:p w14:paraId="30DD0B12" w14:textId="7697E4CC" w:rsidR="00FE2425" w:rsidRPr="00C657AD" w:rsidRDefault="00FE2425" w:rsidP="00EB70E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 xml:space="preserve">Motion by Ryan Neppl and second by Tony Bridget to increase Terry Ditt Gambling wage from </w:t>
      </w:r>
      <w:r w:rsidR="00F52459">
        <w:rPr>
          <w:rFonts w:asciiTheme="minorHAnsi" w:hAnsiTheme="minorHAnsi" w:cstheme="minorHAnsi"/>
          <w:color w:val="FF0000"/>
        </w:rPr>
        <w:t>$</w:t>
      </w:r>
      <w:r>
        <w:rPr>
          <w:rFonts w:asciiTheme="minorHAnsi" w:hAnsiTheme="minorHAnsi" w:cstheme="minorHAnsi"/>
          <w:color w:val="FF0000"/>
        </w:rPr>
        <w:t>500.00 monthly beginning May</w:t>
      </w:r>
      <w:r w:rsidR="00F52459">
        <w:rPr>
          <w:rFonts w:asciiTheme="minorHAnsi" w:hAnsiTheme="minorHAnsi" w:cstheme="minorHAnsi"/>
          <w:color w:val="FF0000"/>
        </w:rPr>
        <w:t xml:space="preserve"> 2022 and $</w:t>
      </w:r>
      <w:r>
        <w:rPr>
          <w:rFonts w:asciiTheme="minorHAnsi" w:hAnsiTheme="minorHAnsi" w:cstheme="minorHAnsi"/>
          <w:color w:val="FF0000"/>
        </w:rPr>
        <w:t xml:space="preserve">600.00 monthly upon Riverhouse Bar being up and running </w:t>
      </w:r>
      <w:r w:rsidR="00F52459">
        <w:rPr>
          <w:rFonts w:asciiTheme="minorHAnsi" w:hAnsiTheme="minorHAnsi" w:cstheme="minorHAnsi"/>
          <w:color w:val="FF0000"/>
        </w:rPr>
        <w:t>in mid-summer.</w:t>
      </w:r>
    </w:p>
    <w:tbl>
      <w:tblPr>
        <w:tblW w:w="5474" w:type="dxa"/>
        <w:tblLook w:val="04A0" w:firstRow="1" w:lastRow="0" w:firstColumn="1" w:lastColumn="0" w:noHBand="0" w:noVBand="1"/>
      </w:tblPr>
      <w:tblGrid>
        <w:gridCol w:w="1019"/>
        <w:gridCol w:w="1237"/>
        <w:gridCol w:w="1118"/>
        <w:gridCol w:w="509"/>
        <w:gridCol w:w="565"/>
        <w:gridCol w:w="553"/>
        <w:gridCol w:w="473"/>
      </w:tblGrid>
      <w:tr w:rsidR="00C657AD" w:rsidRPr="00C657AD" w14:paraId="11AB0E02" w14:textId="77777777" w:rsidTr="004E354D">
        <w:trPr>
          <w:trHeight w:val="272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64B0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color w:val="auto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7534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Gross Receipts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0761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Prizes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1CFC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Net Receipts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B60E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Site Profit</w:t>
            </w:r>
          </w:p>
        </w:tc>
      </w:tr>
      <w:tr w:rsidR="00C657AD" w:rsidRPr="00C657AD" w14:paraId="38866342" w14:textId="77777777" w:rsidTr="004E354D">
        <w:trPr>
          <w:trHeight w:val="28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AD0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Muddy Cow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AE38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$353,157.75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8052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312314.07-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ABDF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$40,843.68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5AEE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$12,696.08</w:t>
            </w:r>
          </w:p>
        </w:tc>
      </w:tr>
      <w:tr w:rsidR="00C657AD" w:rsidRPr="00C657AD" w14:paraId="1016856D" w14:textId="77777777" w:rsidTr="004E354D">
        <w:trPr>
          <w:trHeight w:val="27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C20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MSSB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699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$292,006.66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D6A7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$254,586.12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B428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$37,420.54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D85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$15,498.73</w:t>
            </w:r>
          </w:p>
        </w:tc>
      </w:tr>
      <w:tr w:rsidR="00C657AD" w:rsidRPr="00C657AD" w14:paraId="425C92D1" w14:textId="77777777" w:rsidTr="004E354D">
        <w:trPr>
          <w:trHeight w:val="272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4EAF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Oakdale CG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03B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$3,823.25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6D69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$3,936.45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727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-$113.20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9D1F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-$130.94</w:t>
            </w:r>
          </w:p>
        </w:tc>
      </w:tr>
      <w:tr w:rsidR="00C657AD" w:rsidRPr="00C657AD" w14:paraId="038AC8E0" w14:textId="77777777" w:rsidTr="004E354D">
        <w:trPr>
          <w:trHeight w:val="272"/>
        </w:trPr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2C9F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auto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auto"/>
                <w:sz w:val="16"/>
                <w:szCs w:val="16"/>
              </w:rPr>
              <w:t>Totals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1C1A7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>$648,987.66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011B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>$258,522.57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A2FB1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>$78,151.02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6CB2" w14:textId="77777777" w:rsidR="00C657AD" w:rsidRPr="00C657AD" w:rsidRDefault="00C657AD" w:rsidP="00C657AD">
            <w:pPr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>$28,063.87</w:t>
            </w:r>
          </w:p>
        </w:tc>
      </w:tr>
      <w:tr w:rsidR="00C657AD" w:rsidRPr="00C657AD" w14:paraId="64B7AE5B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33FE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Expenses Paid March 2022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63B3" w14:textId="77777777" w:rsidR="00C657AD" w:rsidRPr="00C657AD" w:rsidRDefault="00C657AD" w:rsidP="00C657AD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C657AD" w:rsidRPr="00C657AD" w14:paraId="0B7EBB67" w14:textId="77777777" w:rsidTr="004E354D">
        <w:trPr>
          <w:gridAfter w:val="1"/>
          <w:wAfter w:w="473" w:type="dxa"/>
          <w:trHeight w:val="286"/>
        </w:trPr>
        <w:tc>
          <w:tcPr>
            <w:tcW w:w="3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8BB36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MSSB (rent):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04DF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$5,344.81</w:t>
            </w:r>
          </w:p>
        </w:tc>
      </w:tr>
      <w:tr w:rsidR="00C657AD" w:rsidRPr="00C657AD" w14:paraId="13E1CEC1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81079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Oakdale (rent):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B252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$0.00</w:t>
            </w:r>
          </w:p>
        </w:tc>
      </w:tr>
      <w:tr w:rsidR="00C657AD" w:rsidRPr="00C657AD" w14:paraId="5B67BAC9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8938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Muddy Cow (rent):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11A5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$6,126.55</w:t>
            </w:r>
          </w:p>
        </w:tc>
      </w:tr>
      <w:tr w:rsidR="00C657AD" w:rsidRPr="00C657AD" w14:paraId="6ACF2F48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94AD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Triple Crown (management fee):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7AA6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$12,237.20</w:t>
            </w:r>
          </w:p>
        </w:tc>
      </w:tr>
      <w:tr w:rsidR="00C657AD" w:rsidRPr="00C657AD" w14:paraId="77062F4A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5DC76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Minnesota Gambling Supply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65B8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$13,297.65</w:t>
            </w:r>
          </w:p>
        </w:tc>
      </w:tr>
      <w:tr w:rsidR="00C657AD" w:rsidRPr="00C657AD" w14:paraId="22CA078A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115DB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Pilot Games (Credit)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42A9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$2,566.07</w:t>
            </w:r>
          </w:p>
        </w:tc>
      </w:tr>
      <w:tr w:rsidR="00C657AD" w:rsidRPr="00C657AD" w14:paraId="26225A01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0112D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Terry Ditlefsen-mgr fee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AF3C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$429.15</w:t>
            </w:r>
          </w:p>
        </w:tc>
      </w:tr>
      <w:tr w:rsidR="00C657AD" w:rsidRPr="00C657AD" w14:paraId="24541BC6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39D9A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Mn Rev – Gambling Tax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CA20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$28,946.00</w:t>
            </w:r>
          </w:p>
        </w:tc>
      </w:tr>
      <w:tr w:rsidR="00C657AD" w:rsidRPr="00C657AD" w14:paraId="6A843FDF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2EDB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City of Hutch - Jan-Mar Ice, SQB, Bantam B tour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5CAE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$53,141.25</w:t>
            </w:r>
          </w:p>
        </w:tc>
      </w:tr>
      <w:tr w:rsidR="00C657AD" w:rsidRPr="00C657AD" w14:paraId="7DE2DCCC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4D8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D5 hockey Playoff Ice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5D2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C657AD">
              <w:rPr>
                <w:rFonts w:ascii="Calibri" w:hAnsi="Calibri" w:cs="Calibri"/>
                <w:color w:val="FF0000"/>
                <w:sz w:val="16"/>
                <w:szCs w:val="16"/>
              </w:rPr>
              <w:t>$3,697.26</w:t>
            </w:r>
          </w:p>
        </w:tc>
      </w:tr>
      <w:tr w:rsidR="00C657AD" w:rsidRPr="00C657AD" w14:paraId="32EB66D3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7134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>Total Expenses: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C8B5D" w14:textId="77777777" w:rsidR="00C657AD" w:rsidRPr="00C657AD" w:rsidRDefault="00C657A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 w:rsidRPr="00C657AD">
              <w:rPr>
                <w:rFonts w:ascii="Calibri" w:hAnsi="Calibri" w:cs="Calibri"/>
                <w:sz w:val="16"/>
                <w:szCs w:val="16"/>
              </w:rPr>
              <w:t xml:space="preserve">$125,785.94 </w:t>
            </w:r>
          </w:p>
        </w:tc>
      </w:tr>
      <w:tr w:rsidR="004E354D" w:rsidRPr="00C657AD" w14:paraId="75C9BD7D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A394" w14:textId="5777534E" w:rsidR="004E354D" w:rsidRPr="00C657AD" w:rsidRDefault="004E354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</w:rPr>
              <w:t>Motion to close by Tony and second by Neppl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737EF" w14:textId="77777777" w:rsidR="004E354D" w:rsidRPr="00C657AD" w:rsidRDefault="004E354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4E354D" w:rsidRPr="00C657AD" w14:paraId="084D62C0" w14:textId="77777777" w:rsidTr="004E354D">
        <w:trPr>
          <w:gridAfter w:val="1"/>
          <w:wAfter w:w="473" w:type="dxa"/>
          <w:trHeight w:val="272"/>
        </w:trPr>
        <w:tc>
          <w:tcPr>
            <w:tcW w:w="3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9C7AD" w14:textId="77777777" w:rsidR="004E354D" w:rsidRPr="00C657AD" w:rsidRDefault="004E354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E0F4A" w14:textId="77777777" w:rsidR="004E354D" w:rsidRPr="00C657AD" w:rsidRDefault="004E354D" w:rsidP="00C657AD">
            <w:pPr>
              <w:spacing w:after="0" w:line="240" w:lineRule="auto"/>
              <w:ind w:left="0" w:firstLine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041E622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DE3765" w:rsidRP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5F4A76D8" w:rsidR="00125625" w:rsidRPr="00684AAA" w:rsidRDefault="00A3339D" w:rsidP="00A65747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r w:rsidR="00C33FED" w:rsidRPr="00684AAA">
        <w:rPr>
          <w:rFonts w:asciiTheme="minorHAnsi" w:hAnsiTheme="minorHAnsi" w:cstheme="minorHAnsi"/>
        </w:rPr>
        <w:t>minutes</w:t>
      </w:r>
      <w:r w:rsidR="0022703C">
        <w:rPr>
          <w:rFonts w:asciiTheme="minorHAnsi" w:hAnsiTheme="minorHAnsi" w:cstheme="minorHAnsi"/>
        </w:rPr>
        <w:t xml:space="preserve"> </w:t>
      </w:r>
      <w:r w:rsidR="0022703C">
        <w:rPr>
          <w:rFonts w:asciiTheme="minorHAnsi" w:hAnsiTheme="minorHAnsi" w:cstheme="minorHAnsi"/>
          <w:color w:val="FF0000"/>
        </w:rPr>
        <w:t xml:space="preserve">Motion to approve mins by </w:t>
      </w:r>
      <w:r w:rsidR="00FE2425">
        <w:rPr>
          <w:rFonts w:asciiTheme="minorHAnsi" w:hAnsiTheme="minorHAnsi" w:cstheme="minorHAnsi"/>
          <w:color w:val="FF0000"/>
        </w:rPr>
        <w:t>Tom</w:t>
      </w:r>
      <w:r w:rsidR="0022703C">
        <w:rPr>
          <w:rFonts w:asciiTheme="minorHAnsi" w:hAnsiTheme="minorHAnsi" w:cstheme="minorHAnsi"/>
          <w:color w:val="FF0000"/>
        </w:rPr>
        <w:t xml:space="preserve"> </w:t>
      </w:r>
      <w:r w:rsidR="00FE2425">
        <w:rPr>
          <w:rFonts w:asciiTheme="minorHAnsi" w:hAnsiTheme="minorHAnsi" w:cstheme="minorHAnsi"/>
          <w:color w:val="FF0000"/>
        </w:rPr>
        <w:t xml:space="preserve">Larson and </w:t>
      </w:r>
      <w:r w:rsidR="0022703C">
        <w:rPr>
          <w:rFonts w:asciiTheme="minorHAnsi" w:hAnsiTheme="minorHAnsi" w:cstheme="minorHAnsi"/>
          <w:color w:val="FF0000"/>
        </w:rPr>
        <w:t xml:space="preserve">Second by </w:t>
      </w:r>
      <w:r w:rsidR="00FE2425">
        <w:rPr>
          <w:rFonts w:asciiTheme="minorHAnsi" w:hAnsiTheme="minorHAnsi" w:cstheme="minorHAnsi"/>
          <w:color w:val="FF0000"/>
        </w:rPr>
        <w:t>Mellissa Campbell</w:t>
      </w:r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E423D86" w14:textId="5C9E12E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Treasurer’s Report – </w:t>
      </w:r>
      <w:r w:rsidR="00684AAA">
        <w:rPr>
          <w:rFonts w:asciiTheme="minorHAnsi" w:hAnsiTheme="minorHAnsi" w:cstheme="minorHAnsi"/>
        </w:rPr>
        <w:t>Tiffany Barnard</w:t>
      </w:r>
    </w:p>
    <w:p w14:paraId="6E3EF234" w14:textId="3026229D" w:rsidR="00745B92" w:rsidRPr="004E354D" w:rsidRDefault="00A3339D" w:rsidP="00B97E6F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Financial r</w:t>
      </w:r>
      <w:r w:rsidR="00B870DC" w:rsidRPr="00684AAA">
        <w:rPr>
          <w:rFonts w:asciiTheme="minorHAnsi" w:hAnsiTheme="minorHAnsi" w:cstheme="minorHAnsi"/>
        </w:rPr>
        <w:t>eport</w:t>
      </w:r>
      <w:r w:rsidR="00A00D18">
        <w:rPr>
          <w:rFonts w:asciiTheme="minorHAnsi" w:hAnsiTheme="minorHAnsi" w:cstheme="minorHAnsi"/>
        </w:rPr>
        <w:t xml:space="preserve"> </w:t>
      </w:r>
      <w:r w:rsidR="008F758F">
        <w:rPr>
          <w:rFonts w:asciiTheme="minorHAnsi" w:hAnsiTheme="minorHAnsi" w:cstheme="minorHAnsi"/>
        </w:rPr>
        <w:t>–</w:t>
      </w:r>
      <w:r w:rsidR="00A00D18">
        <w:rPr>
          <w:rFonts w:asciiTheme="minorHAnsi" w:hAnsiTheme="minorHAnsi" w:cstheme="minorHAnsi"/>
        </w:rPr>
        <w:t xml:space="preserve"> </w:t>
      </w:r>
      <w:r w:rsidR="008F758F" w:rsidRPr="008F758F">
        <w:rPr>
          <w:rFonts w:asciiTheme="minorHAnsi" w:hAnsiTheme="minorHAnsi" w:cstheme="minorHAnsi"/>
          <w:color w:val="FF0000"/>
        </w:rPr>
        <w:t>Report given by Kati Katzenme</w:t>
      </w:r>
      <w:r w:rsidR="00CA353F">
        <w:rPr>
          <w:rFonts w:asciiTheme="minorHAnsi" w:hAnsiTheme="minorHAnsi" w:cstheme="minorHAnsi"/>
          <w:color w:val="FF0000"/>
        </w:rPr>
        <w:t>yer</w:t>
      </w:r>
      <w:r w:rsidR="008F758F" w:rsidRPr="008F758F">
        <w:rPr>
          <w:rFonts w:asciiTheme="minorHAnsi" w:hAnsiTheme="minorHAnsi" w:cstheme="minorHAnsi"/>
          <w:color w:val="FF0000"/>
        </w:rPr>
        <w:t xml:space="preserve"> in Tiffany’s absent.  Checking balance </w:t>
      </w:r>
      <w:r w:rsidR="004E354D">
        <w:rPr>
          <w:rFonts w:asciiTheme="minorHAnsi" w:hAnsiTheme="minorHAnsi" w:cstheme="minorHAnsi"/>
          <w:color w:val="FF0000"/>
        </w:rPr>
        <w:t>$337,269.00</w:t>
      </w:r>
      <w:r w:rsidR="008F758F" w:rsidRPr="008F758F">
        <w:rPr>
          <w:rFonts w:asciiTheme="minorHAnsi" w:hAnsiTheme="minorHAnsi" w:cstheme="minorHAnsi"/>
          <w:color w:val="FF0000"/>
        </w:rPr>
        <w:t xml:space="preserve"> and Savings </w:t>
      </w:r>
      <w:r w:rsidR="004E354D">
        <w:rPr>
          <w:rFonts w:asciiTheme="minorHAnsi" w:hAnsiTheme="minorHAnsi" w:cstheme="minorHAnsi"/>
          <w:color w:val="FF0000"/>
        </w:rPr>
        <w:t>$40,822.00</w:t>
      </w:r>
      <w:r w:rsidR="008F758F" w:rsidRPr="008F758F">
        <w:rPr>
          <w:rFonts w:asciiTheme="minorHAnsi" w:hAnsiTheme="minorHAnsi" w:cstheme="minorHAnsi"/>
          <w:color w:val="FF0000"/>
        </w:rPr>
        <w:t>.  No other discussion.</w:t>
      </w:r>
    </w:p>
    <w:p w14:paraId="1C9B847F" w14:textId="1536BE00" w:rsidR="004E354D" w:rsidRDefault="004E354D" w:rsidP="004E354D">
      <w:pPr>
        <w:rPr>
          <w:rFonts w:asciiTheme="minorHAnsi" w:hAnsiTheme="minorHAnsi" w:cstheme="minorHAnsi"/>
          <w:color w:val="FF0000"/>
        </w:rPr>
      </w:pPr>
    </w:p>
    <w:p w14:paraId="7023D2E0" w14:textId="77777777" w:rsidR="004E354D" w:rsidRPr="00E7083A" w:rsidRDefault="004E354D" w:rsidP="004E354D">
      <w:pPr>
        <w:rPr>
          <w:rFonts w:asciiTheme="minorHAnsi" w:hAnsiTheme="minorHAnsi" w:cstheme="minorHAnsi"/>
        </w:rPr>
      </w:pPr>
    </w:p>
    <w:p w14:paraId="7DE4C7B0" w14:textId="4CCDAC43" w:rsidR="00E7083A" w:rsidRDefault="00E7083A" w:rsidP="00E7083A">
      <w:pPr>
        <w:rPr>
          <w:rFonts w:asciiTheme="minorHAnsi" w:hAnsiTheme="minorHAnsi" w:cstheme="minorHAnsi"/>
          <w:color w:val="FF0000"/>
        </w:rPr>
      </w:pPr>
    </w:p>
    <w:p w14:paraId="095673F7" w14:textId="54AB743D" w:rsidR="00E7083A" w:rsidRDefault="00E7083A" w:rsidP="00E7083A">
      <w:pPr>
        <w:rPr>
          <w:rFonts w:asciiTheme="minorHAnsi" w:hAnsiTheme="minorHAnsi" w:cstheme="minorHAnsi"/>
          <w:color w:val="FF0000"/>
        </w:rPr>
      </w:pPr>
    </w:p>
    <w:p w14:paraId="50973A20" w14:textId="549DC207" w:rsidR="00E7083A" w:rsidRDefault="00E7083A" w:rsidP="00E7083A">
      <w:pPr>
        <w:rPr>
          <w:rFonts w:asciiTheme="minorHAnsi" w:hAnsiTheme="minorHAnsi" w:cstheme="minorHAnsi"/>
          <w:color w:val="FF0000"/>
        </w:rPr>
      </w:pPr>
    </w:p>
    <w:p w14:paraId="43296FAB" w14:textId="27ADC6E5" w:rsidR="00E7083A" w:rsidRDefault="00E7083A" w:rsidP="00E7083A">
      <w:pPr>
        <w:rPr>
          <w:rFonts w:asciiTheme="minorHAnsi" w:hAnsiTheme="minorHAnsi" w:cstheme="minorHAnsi"/>
          <w:color w:val="FF0000"/>
        </w:rPr>
      </w:pPr>
    </w:p>
    <w:p w14:paraId="50B3F584" w14:textId="77777777" w:rsidR="00E7083A" w:rsidRPr="00684AAA" w:rsidRDefault="00E7083A" w:rsidP="00E7083A">
      <w:pPr>
        <w:rPr>
          <w:rFonts w:asciiTheme="minorHAnsi" w:hAnsiTheme="minorHAnsi" w:cstheme="minorHAnsi"/>
        </w:rPr>
      </w:pP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7AECDAED" w14:textId="4A9E6A15" w:rsidR="008F6352" w:rsidRPr="008F758F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Registration Coordinator</w:t>
      </w:r>
      <w:r w:rsidR="007A125B">
        <w:rPr>
          <w:rFonts w:asciiTheme="minorHAnsi" w:hAnsiTheme="minorHAnsi" w:cstheme="minorHAnsi"/>
        </w:rPr>
        <w:t>(s)</w:t>
      </w:r>
      <w:r w:rsidR="00FE2425">
        <w:rPr>
          <w:rFonts w:asciiTheme="minorHAnsi" w:hAnsiTheme="minorHAnsi" w:cstheme="minorHAnsi"/>
        </w:rPr>
        <w:t xml:space="preserve"> – </w:t>
      </w:r>
      <w:r w:rsidR="00FE2425" w:rsidRPr="008F758F">
        <w:rPr>
          <w:rFonts w:asciiTheme="minorHAnsi" w:hAnsiTheme="minorHAnsi" w:cstheme="minorHAnsi"/>
          <w:color w:val="FF0000"/>
        </w:rPr>
        <w:t xml:space="preserve">Motion to appoint Sarah Thode and Karen Solin – </w:t>
      </w:r>
      <w:r w:rsidR="004E354D">
        <w:rPr>
          <w:rFonts w:asciiTheme="minorHAnsi" w:hAnsiTheme="minorHAnsi" w:cstheme="minorHAnsi"/>
          <w:color w:val="FF0000"/>
        </w:rPr>
        <w:t>Motion Adam Fink second Tony Bridge.</w:t>
      </w:r>
    </w:p>
    <w:p w14:paraId="13DC3DD4" w14:textId="21A21905" w:rsidR="008F6352" w:rsidRPr="008F758F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Concessions Coordinator</w:t>
      </w:r>
      <w:r w:rsidR="008F758F">
        <w:rPr>
          <w:rFonts w:asciiTheme="minorHAnsi" w:hAnsiTheme="minorHAnsi" w:cstheme="minorHAnsi"/>
        </w:rPr>
        <w:t xml:space="preserve"> – </w:t>
      </w:r>
      <w:r w:rsidR="008F758F" w:rsidRPr="008F758F">
        <w:rPr>
          <w:rFonts w:asciiTheme="minorHAnsi" w:hAnsiTheme="minorHAnsi" w:cstheme="minorHAnsi"/>
          <w:color w:val="FF0000"/>
        </w:rPr>
        <w:t>Rich Westlund resigned after 25+ years.  Motion to approve Dana Schmalz by</w:t>
      </w:r>
      <w:r w:rsidR="008F758F">
        <w:rPr>
          <w:rFonts w:asciiTheme="minorHAnsi" w:hAnsiTheme="minorHAnsi" w:cstheme="minorHAnsi"/>
          <w:color w:val="FF0000"/>
        </w:rPr>
        <w:t xml:space="preserve"> Tom Larson and second by Erin Knudtson</w:t>
      </w:r>
    </w:p>
    <w:p w14:paraId="72C29B0E" w14:textId="7B8EB739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Ice Scheduling Coordinator</w:t>
      </w:r>
      <w:r w:rsidR="008F758F">
        <w:rPr>
          <w:rFonts w:asciiTheme="minorHAnsi" w:hAnsiTheme="minorHAnsi" w:cstheme="minorHAnsi"/>
        </w:rPr>
        <w:t xml:space="preserve"> </w:t>
      </w:r>
      <w:r w:rsidR="005269F2">
        <w:rPr>
          <w:rFonts w:asciiTheme="minorHAnsi" w:hAnsiTheme="minorHAnsi" w:cstheme="minorHAnsi"/>
        </w:rPr>
        <w:t>–</w:t>
      </w:r>
      <w:r w:rsidR="008F758F">
        <w:rPr>
          <w:rFonts w:asciiTheme="minorHAnsi" w:hAnsiTheme="minorHAnsi" w:cstheme="minorHAnsi"/>
        </w:rPr>
        <w:t xml:space="preserve"> </w:t>
      </w:r>
      <w:r w:rsidR="005269F2" w:rsidRPr="001B6D6A">
        <w:rPr>
          <w:rFonts w:asciiTheme="minorHAnsi" w:hAnsiTheme="minorHAnsi" w:cstheme="minorHAnsi"/>
          <w:color w:val="FF0000"/>
        </w:rPr>
        <w:t xml:space="preserve">Motion </w:t>
      </w:r>
      <w:r w:rsidR="001B6D6A" w:rsidRPr="001B6D6A">
        <w:rPr>
          <w:rFonts w:asciiTheme="minorHAnsi" w:hAnsiTheme="minorHAnsi" w:cstheme="minorHAnsi"/>
          <w:color w:val="FF0000"/>
        </w:rPr>
        <w:t>made by Erin and second by Tony Bridge to renew Bob Struthers as Ice scheduler for 2022-2023 season</w:t>
      </w:r>
      <w:r w:rsidR="004E354D">
        <w:rPr>
          <w:rFonts w:asciiTheme="minorHAnsi" w:hAnsiTheme="minorHAnsi" w:cstheme="minorHAnsi"/>
          <w:color w:val="FF0000"/>
        </w:rPr>
        <w:t>. Motion approved.</w:t>
      </w:r>
    </w:p>
    <w:p w14:paraId="4C02E2CB" w14:textId="690EEDBC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Website Coordinator</w:t>
      </w:r>
      <w:r w:rsidR="008F758F">
        <w:rPr>
          <w:rFonts w:asciiTheme="minorHAnsi" w:hAnsiTheme="minorHAnsi" w:cstheme="minorHAnsi"/>
        </w:rPr>
        <w:t xml:space="preserve"> </w:t>
      </w:r>
      <w:r w:rsidR="001B6D6A">
        <w:rPr>
          <w:rFonts w:asciiTheme="minorHAnsi" w:hAnsiTheme="minorHAnsi" w:cstheme="minorHAnsi"/>
        </w:rPr>
        <w:t>–</w:t>
      </w:r>
      <w:r w:rsidR="008F758F">
        <w:rPr>
          <w:rFonts w:asciiTheme="minorHAnsi" w:hAnsiTheme="minorHAnsi" w:cstheme="minorHAnsi"/>
        </w:rPr>
        <w:t xml:space="preserve"> </w:t>
      </w:r>
      <w:r w:rsidR="001B6D6A">
        <w:rPr>
          <w:rFonts w:asciiTheme="minorHAnsi" w:hAnsiTheme="minorHAnsi" w:cstheme="minorHAnsi"/>
          <w:color w:val="FF0000"/>
        </w:rPr>
        <w:t xml:space="preserve">Kati and Megan Laffen </w:t>
      </w:r>
      <w:r w:rsidR="004E354D">
        <w:rPr>
          <w:rFonts w:asciiTheme="minorHAnsi" w:hAnsiTheme="minorHAnsi" w:cstheme="minorHAnsi"/>
          <w:color w:val="FF0000"/>
        </w:rPr>
        <w:t>to handle.</w:t>
      </w:r>
    </w:p>
    <w:p w14:paraId="0F17C917" w14:textId="45ED9C38" w:rsidR="00E45F60" w:rsidRDefault="00E45F60" w:rsidP="00E45F60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Team Manager</w:t>
      </w:r>
      <w:r w:rsidR="00D24759">
        <w:rPr>
          <w:rFonts w:asciiTheme="minorHAnsi" w:hAnsiTheme="minorHAnsi" w:cstheme="minorHAnsi"/>
        </w:rPr>
        <w:t xml:space="preserve"> Coordinator</w:t>
      </w:r>
      <w:r w:rsidR="008F758F">
        <w:rPr>
          <w:rFonts w:asciiTheme="minorHAnsi" w:hAnsiTheme="minorHAnsi" w:cstheme="minorHAnsi"/>
        </w:rPr>
        <w:t xml:space="preserve"> </w:t>
      </w:r>
      <w:r w:rsidR="001B6D6A">
        <w:rPr>
          <w:rFonts w:asciiTheme="minorHAnsi" w:hAnsiTheme="minorHAnsi" w:cstheme="minorHAnsi"/>
        </w:rPr>
        <w:t>–</w:t>
      </w:r>
      <w:r w:rsidR="008F758F">
        <w:rPr>
          <w:rFonts w:asciiTheme="minorHAnsi" w:hAnsiTheme="minorHAnsi" w:cstheme="minorHAnsi"/>
        </w:rPr>
        <w:t xml:space="preserve"> </w:t>
      </w:r>
      <w:r w:rsidR="001B6D6A" w:rsidRPr="001B6D6A">
        <w:rPr>
          <w:rFonts w:asciiTheme="minorHAnsi" w:hAnsiTheme="minorHAnsi" w:cstheme="minorHAnsi"/>
          <w:color w:val="FF0000"/>
        </w:rPr>
        <w:t xml:space="preserve">Motion made </w:t>
      </w:r>
      <w:r w:rsidR="004E354D">
        <w:rPr>
          <w:rFonts w:asciiTheme="minorHAnsi" w:hAnsiTheme="minorHAnsi" w:cstheme="minorHAnsi"/>
          <w:color w:val="FF0000"/>
        </w:rPr>
        <w:t xml:space="preserve">for </w:t>
      </w:r>
      <w:r w:rsidR="001B6D6A" w:rsidRPr="001B6D6A">
        <w:rPr>
          <w:rFonts w:asciiTheme="minorHAnsi" w:hAnsiTheme="minorHAnsi" w:cstheme="minorHAnsi"/>
          <w:color w:val="FF0000"/>
        </w:rPr>
        <w:t xml:space="preserve"> Amanda Nellis and Lindsey Vacek to take </w:t>
      </w:r>
      <w:r w:rsidR="004E354D">
        <w:rPr>
          <w:rFonts w:asciiTheme="minorHAnsi" w:hAnsiTheme="minorHAnsi" w:cstheme="minorHAnsi"/>
          <w:color w:val="FF0000"/>
        </w:rPr>
        <w:t>on</w:t>
      </w:r>
      <w:r w:rsidR="001B6D6A" w:rsidRPr="001B6D6A">
        <w:rPr>
          <w:rFonts w:asciiTheme="minorHAnsi" w:hAnsiTheme="minorHAnsi" w:cstheme="minorHAnsi"/>
          <w:color w:val="FF0000"/>
        </w:rPr>
        <w:t xml:space="preserve"> roll.  They will receive 15 hours dibs.</w:t>
      </w:r>
      <w:r w:rsidR="004E354D">
        <w:rPr>
          <w:rFonts w:asciiTheme="minorHAnsi" w:hAnsiTheme="minorHAnsi" w:cstheme="minorHAnsi"/>
          <w:color w:val="FF0000"/>
        </w:rPr>
        <w:t xml:space="preserve"> Motion by Erin Knudtson second by Ryan Neppl.</w:t>
      </w:r>
    </w:p>
    <w:p w14:paraId="52FCB1A4" w14:textId="02900DB8" w:rsidR="007F1861" w:rsidRPr="001B6D6A" w:rsidRDefault="007F1861" w:rsidP="00E45F60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Skate Sharpening Coordinator</w:t>
      </w:r>
      <w:r w:rsidR="0071723B">
        <w:rPr>
          <w:rFonts w:asciiTheme="minorHAnsi" w:hAnsiTheme="minorHAnsi" w:cstheme="minorHAnsi"/>
        </w:rPr>
        <w:t>(s)</w:t>
      </w:r>
      <w:r w:rsidR="008F758F">
        <w:rPr>
          <w:rFonts w:asciiTheme="minorHAnsi" w:hAnsiTheme="minorHAnsi" w:cstheme="minorHAnsi"/>
        </w:rPr>
        <w:t xml:space="preserve"> - </w:t>
      </w:r>
      <w:r w:rsidR="001B6D6A">
        <w:rPr>
          <w:rFonts w:asciiTheme="minorHAnsi" w:hAnsiTheme="minorHAnsi" w:cstheme="minorHAnsi"/>
        </w:rPr>
        <w:t xml:space="preserve"> </w:t>
      </w:r>
      <w:r w:rsidR="001B6D6A">
        <w:rPr>
          <w:rFonts w:asciiTheme="minorHAnsi" w:hAnsiTheme="minorHAnsi" w:cstheme="minorHAnsi"/>
          <w:color w:val="FF0000"/>
        </w:rPr>
        <w:t>TBD</w:t>
      </w:r>
      <w:r w:rsidR="001B6D6A" w:rsidRPr="001B6D6A">
        <w:rPr>
          <w:rFonts w:asciiTheme="minorHAnsi" w:hAnsiTheme="minorHAnsi" w:cstheme="minorHAnsi"/>
          <w:color w:val="FF0000"/>
        </w:rPr>
        <w:t xml:space="preserve"> </w:t>
      </w:r>
    </w:p>
    <w:p w14:paraId="6B6AEC96" w14:textId="70CD03CE" w:rsidR="001B6D6A" w:rsidRPr="00932623" w:rsidRDefault="001B6D6A" w:rsidP="00E45F60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1B6D6A">
        <w:rPr>
          <w:rFonts w:asciiTheme="minorHAnsi" w:hAnsiTheme="minorHAnsi" w:cstheme="minorHAnsi"/>
          <w:color w:val="auto"/>
        </w:rPr>
        <w:t xml:space="preserve">Reaffirm remaining supporting rolls </w:t>
      </w:r>
      <w:r>
        <w:rPr>
          <w:rFonts w:asciiTheme="minorHAnsi" w:hAnsiTheme="minorHAnsi" w:cstheme="minorHAnsi"/>
          <w:color w:val="FF0000"/>
        </w:rPr>
        <w:t>– Fundraising coordinator to report to Special Opps . Sam Elbert to remain Dibs coordinator.</w:t>
      </w:r>
    </w:p>
    <w:p w14:paraId="62073210" w14:textId="7865C4EB" w:rsidR="008F6352" w:rsidRPr="00724B7E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FF0000"/>
        </w:rPr>
      </w:pPr>
      <w:r w:rsidRPr="008F6352">
        <w:rPr>
          <w:rFonts w:asciiTheme="minorHAnsi" w:hAnsiTheme="minorHAnsi" w:cstheme="minorHAnsi"/>
        </w:rPr>
        <w:t>Policy review: Player Movement Participation Policy</w:t>
      </w:r>
      <w:r w:rsidR="008F758F">
        <w:rPr>
          <w:rFonts w:asciiTheme="minorHAnsi" w:hAnsiTheme="minorHAnsi" w:cstheme="minorHAnsi"/>
        </w:rPr>
        <w:t xml:space="preserve"> </w:t>
      </w:r>
      <w:r w:rsidR="00724B7E">
        <w:rPr>
          <w:rFonts w:asciiTheme="minorHAnsi" w:hAnsiTheme="minorHAnsi" w:cstheme="minorHAnsi"/>
        </w:rPr>
        <w:t xml:space="preserve">– </w:t>
      </w:r>
      <w:r w:rsidR="00724B7E" w:rsidRPr="00724B7E">
        <w:rPr>
          <w:rFonts w:asciiTheme="minorHAnsi" w:hAnsiTheme="minorHAnsi" w:cstheme="minorHAnsi"/>
          <w:color w:val="FF0000"/>
        </w:rPr>
        <w:t xml:space="preserve">Reviewed current </w:t>
      </w:r>
      <w:r w:rsidR="00CA353F">
        <w:rPr>
          <w:rFonts w:asciiTheme="minorHAnsi" w:hAnsiTheme="minorHAnsi" w:cstheme="minorHAnsi"/>
          <w:color w:val="FF0000"/>
        </w:rPr>
        <w:t>policy and revised a few items.  Updated sections of the policy to be current.  Updated policy can be found on the HHA website</w:t>
      </w:r>
      <w:r w:rsidR="00724B7E">
        <w:rPr>
          <w:rFonts w:asciiTheme="minorHAnsi" w:hAnsiTheme="minorHAnsi" w:cstheme="minorHAnsi"/>
          <w:color w:val="FF0000"/>
        </w:rPr>
        <w:t>.</w:t>
      </w:r>
      <w:r w:rsidR="00CA353F">
        <w:rPr>
          <w:rFonts w:asciiTheme="minorHAnsi" w:hAnsiTheme="minorHAnsi" w:cstheme="minorHAnsi"/>
          <w:color w:val="FF0000"/>
        </w:rPr>
        <w:t xml:space="preserve">  Motion to adopt changes by Erin Knudtson</w:t>
      </w:r>
      <w:r w:rsidR="007E5DBF">
        <w:rPr>
          <w:rFonts w:asciiTheme="minorHAnsi" w:hAnsiTheme="minorHAnsi" w:cstheme="minorHAnsi"/>
          <w:color w:val="FF0000"/>
        </w:rPr>
        <w:t xml:space="preserve"> and second by </w:t>
      </w:r>
      <w:r w:rsidR="00CA353F">
        <w:rPr>
          <w:rFonts w:asciiTheme="minorHAnsi" w:hAnsiTheme="minorHAnsi" w:cstheme="minorHAnsi"/>
          <w:color w:val="FF0000"/>
        </w:rPr>
        <w:t xml:space="preserve">Ryan </w:t>
      </w:r>
      <w:r w:rsidR="007E5DBF">
        <w:rPr>
          <w:rFonts w:asciiTheme="minorHAnsi" w:hAnsiTheme="minorHAnsi" w:cstheme="minorHAnsi"/>
          <w:color w:val="FF0000"/>
        </w:rPr>
        <w:t>Neppl.</w:t>
      </w:r>
    </w:p>
    <w:p w14:paraId="491880A7" w14:textId="28F14E79" w:rsidR="008F6352" w:rsidRP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Next month</w:t>
      </w:r>
      <w:r>
        <w:rPr>
          <w:rFonts w:asciiTheme="minorHAnsi" w:hAnsiTheme="minorHAnsi" w:cstheme="minorHAnsi"/>
        </w:rPr>
        <w:t>’s</w:t>
      </w:r>
      <w:r w:rsidRPr="008F6352">
        <w:rPr>
          <w:rFonts w:asciiTheme="minorHAnsi" w:hAnsiTheme="minorHAnsi" w:cstheme="minorHAnsi"/>
        </w:rPr>
        <w:t xml:space="preserve"> policy review: </w:t>
      </w:r>
      <w:r w:rsidR="007A125B">
        <w:rPr>
          <w:rFonts w:asciiTheme="minorHAnsi" w:hAnsiTheme="minorHAnsi" w:cstheme="minorHAnsi"/>
        </w:rPr>
        <w:t>Abuse Policy and Code of Conduct of HHA Board Members</w:t>
      </w:r>
    </w:p>
    <w:p w14:paraId="4C0C75A3" w14:textId="0496439E" w:rsidR="008F6352" w:rsidRP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shooting challenge</w:t>
      </w:r>
      <w:r w:rsidR="005F3476">
        <w:rPr>
          <w:rFonts w:asciiTheme="minorHAnsi" w:hAnsiTheme="minorHAnsi" w:cstheme="minorHAnsi"/>
        </w:rPr>
        <w:t xml:space="preserve"> – </w:t>
      </w:r>
      <w:r w:rsidR="005F3476" w:rsidRPr="005F3476">
        <w:rPr>
          <w:rFonts w:asciiTheme="minorHAnsi" w:hAnsiTheme="minorHAnsi" w:cstheme="minorHAnsi"/>
          <w:color w:val="FF0000"/>
        </w:rPr>
        <w:t>May 1</w:t>
      </w:r>
      <w:r w:rsidR="005F3476" w:rsidRPr="005F3476">
        <w:rPr>
          <w:rFonts w:asciiTheme="minorHAnsi" w:hAnsiTheme="minorHAnsi" w:cstheme="minorHAnsi"/>
          <w:color w:val="FF0000"/>
          <w:vertAlign w:val="superscript"/>
        </w:rPr>
        <w:t>st</w:t>
      </w:r>
      <w:r w:rsidR="005F3476" w:rsidRPr="005F3476">
        <w:rPr>
          <w:rFonts w:asciiTheme="minorHAnsi" w:hAnsiTheme="minorHAnsi" w:cstheme="minorHAnsi"/>
          <w:color w:val="FF0000"/>
        </w:rPr>
        <w:t xml:space="preserve"> start date</w:t>
      </w:r>
      <w:r w:rsidR="005F3476">
        <w:rPr>
          <w:rFonts w:asciiTheme="minorHAnsi" w:hAnsiTheme="minorHAnsi" w:cstheme="minorHAnsi"/>
          <w:color w:val="FF0000"/>
        </w:rPr>
        <w:t xml:space="preserve"> and end in August.</w:t>
      </w:r>
      <w:r w:rsidR="005F3476" w:rsidRPr="005F3476">
        <w:rPr>
          <w:rFonts w:asciiTheme="minorHAnsi" w:hAnsiTheme="minorHAnsi" w:cstheme="minorHAnsi"/>
          <w:color w:val="FF0000"/>
        </w:rPr>
        <w:t xml:space="preserve"> </w:t>
      </w:r>
      <w:r w:rsidR="005F3476">
        <w:rPr>
          <w:rFonts w:asciiTheme="minorHAnsi" w:hAnsiTheme="minorHAnsi" w:cstheme="minorHAnsi"/>
          <w:color w:val="FF0000"/>
        </w:rPr>
        <w:t>Recognized in tiers this year.</w:t>
      </w:r>
    </w:p>
    <w:p w14:paraId="1509C86E" w14:textId="589024F1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camp</w:t>
      </w:r>
      <w:r>
        <w:rPr>
          <w:rFonts w:asciiTheme="minorHAnsi" w:hAnsiTheme="minorHAnsi" w:cstheme="minorHAnsi"/>
        </w:rPr>
        <w:t xml:space="preserve"> update</w:t>
      </w:r>
      <w:r w:rsidRPr="008F6352">
        <w:rPr>
          <w:rFonts w:asciiTheme="minorHAnsi" w:hAnsiTheme="minorHAnsi" w:cstheme="minorHAnsi"/>
        </w:rPr>
        <w:t xml:space="preserve"> – other opportunities?</w:t>
      </w:r>
      <w:r w:rsidR="005F3476">
        <w:rPr>
          <w:rFonts w:asciiTheme="minorHAnsi" w:hAnsiTheme="minorHAnsi" w:cstheme="minorHAnsi"/>
        </w:rPr>
        <w:t xml:space="preserve"> </w:t>
      </w:r>
      <w:r w:rsidR="005F3476">
        <w:rPr>
          <w:rFonts w:asciiTheme="minorHAnsi" w:hAnsiTheme="minorHAnsi" w:cstheme="minorHAnsi"/>
          <w:color w:val="FF0000"/>
        </w:rPr>
        <w:t xml:space="preserve">Defined by age not gender. See website for updates.  </w:t>
      </w:r>
      <w:r w:rsidR="00EC3860">
        <w:rPr>
          <w:rFonts w:asciiTheme="minorHAnsi" w:hAnsiTheme="minorHAnsi" w:cstheme="minorHAnsi"/>
          <w:color w:val="FF0000"/>
        </w:rPr>
        <w:t>Borstad to check with goalies to ask coaches Murphy and Winn to see if they want to lead summer</w:t>
      </w:r>
      <w:r w:rsidR="004E354D">
        <w:rPr>
          <w:rFonts w:asciiTheme="minorHAnsi" w:hAnsiTheme="minorHAnsi" w:cstheme="minorHAnsi"/>
          <w:color w:val="FF0000"/>
        </w:rPr>
        <w:t xml:space="preserve"> goalies</w:t>
      </w:r>
      <w:r w:rsidR="00EC3860">
        <w:rPr>
          <w:rFonts w:asciiTheme="minorHAnsi" w:hAnsiTheme="minorHAnsi" w:cstheme="minorHAnsi"/>
          <w:color w:val="FF0000"/>
        </w:rPr>
        <w:t xml:space="preserve">.  </w:t>
      </w:r>
    </w:p>
    <w:p w14:paraId="08ECA923" w14:textId="608FBA56" w:rsidR="00757798" w:rsidRDefault="00757798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Nekton</w:t>
      </w:r>
      <w:r w:rsidR="00226454">
        <w:rPr>
          <w:rFonts w:asciiTheme="minorHAnsi" w:hAnsiTheme="minorHAnsi" w:cstheme="minorHAnsi"/>
        </w:rPr>
        <w:t xml:space="preserve"> </w:t>
      </w:r>
      <w:r w:rsidR="00013687">
        <w:rPr>
          <w:rFonts w:asciiTheme="minorHAnsi" w:hAnsiTheme="minorHAnsi" w:cstheme="minorHAnsi"/>
        </w:rPr>
        <w:t>plans for 2022-2023 season</w:t>
      </w:r>
      <w:r w:rsidR="007E5DBF">
        <w:rPr>
          <w:rFonts w:asciiTheme="minorHAnsi" w:hAnsiTheme="minorHAnsi" w:cstheme="minorHAnsi"/>
        </w:rPr>
        <w:t>?</w:t>
      </w:r>
      <w:r w:rsidR="005F3476">
        <w:rPr>
          <w:rFonts w:asciiTheme="minorHAnsi" w:hAnsiTheme="minorHAnsi" w:cstheme="minorHAnsi"/>
        </w:rPr>
        <w:t xml:space="preserve"> </w:t>
      </w:r>
      <w:r w:rsidR="001D713F" w:rsidRPr="001D713F">
        <w:rPr>
          <w:rFonts w:asciiTheme="minorHAnsi" w:hAnsiTheme="minorHAnsi" w:cstheme="minorHAnsi"/>
          <w:color w:val="FF0000"/>
        </w:rPr>
        <w:t xml:space="preserve">One scheduler for Nekton, Ice and swine barn.  Getting early schedule out so we are not relaying on managers to fill the position. </w:t>
      </w:r>
      <w:r w:rsidR="004E354D">
        <w:rPr>
          <w:rFonts w:asciiTheme="minorHAnsi" w:hAnsiTheme="minorHAnsi" w:cstheme="minorHAnsi"/>
          <w:color w:val="FF0000"/>
        </w:rPr>
        <w:t xml:space="preserve"> Looking for a set time black for HHA.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>Eric Borstad</w:t>
      </w:r>
      <w:r w:rsidRPr="00684AAA">
        <w:rPr>
          <w:rFonts w:asciiTheme="minorHAnsi" w:hAnsiTheme="minorHAnsi" w:cstheme="minorHAnsi"/>
        </w:rPr>
        <w:t xml:space="preserve"> </w:t>
      </w:r>
    </w:p>
    <w:p w14:paraId="47922BA1" w14:textId="7A336B6A" w:rsidR="00684AAA" w:rsidRPr="00684AAA" w:rsidRDefault="002A7493" w:rsidP="007A125B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 </w:t>
      </w:r>
      <w:r w:rsidR="00DE3765" w:rsidRPr="00684AAA">
        <w:rPr>
          <w:rFonts w:asciiTheme="minorHAnsi" w:hAnsiTheme="minorHAnsi" w:cstheme="minorHAnsi"/>
        </w:rPr>
        <w:t>Update</w:t>
      </w:r>
      <w:r w:rsidR="00684AAA">
        <w:rPr>
          <w:rFonts w:asciiTheme="minorHAnsi" w:hAnsiTheme="minorHAnsi" w:cstheme="minorHAnsi"/>
        </w:rPr>
        <w:t xml:space="preserve"> – need to have 2022-2023 tournament schedule to D5 by 4/20</w:t>
      </w:r>
      <w:r w:rsidR="008F6352">
        <w:rPr>
          <w:rFonts w:asciiTheme="minorHAnsi" w:hAnsiTheme="minorHAnsi" w:cstheme="minorHAnsi"/>
        </w:rPr>
        <w:t xml:space="preserve"> (PW and B to be held prior to 1/1)</w:t>
      </w:r>
      <w:r w:rsidR="008A7656">
        <w:rPr>
          <w:rFonts w:asciiTheme="minorHAnsi" w:hAnsiTheme="minorHAnsi" w:cstheme="minorHAnsi"/>
        </w:rPr>
        <w:t xml:space="preserve"> – </w:t>
      </w:r>
      <w:r w:rsidR="004E354D" w:rsidRPr="004E354D">
        <w:rPr>
          <w:rFonts w:asciiTheme="minorHAnsi" w:hAnsiTheme="minorHAnsi" w:cstheme="minorHAnsi"/>
          <w:color w:val="FF0000"/>
        </w:rPr>
        <w:t>S</w:t>
      </w:r>
      <w:r w:rsidR="008A7656">
        <w:rPr>
          <w:rFonts w:asciiTheme="minorHAnsi" w:hAnsiTheme="minorHAnsi" w:cstheme="minorHAnsi"/>
          <w:color w:val="FF0000"/>
        </w:rPr>
        <w:t>chool waivers play where you live</w:t>
      </w:r>
      <w:r w:rsidR="004E354D">
        <w:rPr>
          <w:rFonts w:asciiTheme="minorHAnsi" w:hAnsiTheme="minorHAnsi" w:cstheme="minorHAnsi"/>
          <w:color w:val="FF0000"/>
        </w:rPr>
        <w:t xml:space="preserve"> to be followed this year</w:t>
      </w:r>
      <w:r w:rsidR="008A7656">
        <w:rPr>
          <w:rFonts w:asciiTheme="minorHAnsi" w:hAnsiTheme="minorHAnsi" w:cstheme="minorHAnsi"/>
          <w:color w:val="FF0000"/>
        </w:rPr>
        <w:t>.  1</w:t>
      </w:r>
      <w:r w:rsidR="008A7656" w:rsidRPr="008A7656">
        <w:rPr>
          <w:rFonts w:asciiTheme="minorHAnsi" w:hAnsiTheme="minorHAnsi" w:cstheme="minorHAnsi"/>
          <w:color w:val="FF0000"/>
          <w:vertAlign w:val="superscript"/>
        </w:rPr>
        <w:t>st</w:t>
      </w:r>
      <w:r w:rsidR="008A7656">
        <w:rPr>
          <w:rFonts w:asciiTheme="minorHAnsi" w:hAnsiTheme="minorHAnsi" w:cstheme="minorHAnsi"/>
          <w:color w:val="FF0000"/>
        </w:rPr>
        <w:t xml:space="preserve"> responders and coaches need to have helmets to be on ice after games to shake hands</w:t>
      </w:r>
      <w:r w:rsidR="004E354D">
        <w:rPr>
          <w:rFonts w:asciiTheme="minorHAnsi" w:hAnsiTheme="minorHAnsi" w:cstheme="minorHAnsi"/>
          <w:color w:val="FF0000"/>
        </w:rPr>
        <w:t xml:space="preserve"> is being discussed</w:t>
      </w:r>
      <w:r w:rsidR="008A7656">
        <w:rPr>
          <w:rFonts w:asciiTheme="minorHAnsi" w:hAnsiTheme="minorHAnsi" w:cstheme="minorHAnsi"/>
          <w:color w:val="FF0000"/>
        </w:rPr>
        <w:t xml:space="preserve">.  Think about having a first responder contract that has to be signed for future.  </w:t>
      </w:r>
      <w:r w:rsidR="004E354D">
        <w:rPr>
          <w:rFonts w:asciiTheme="minorHAnsi" w:hAnsiTheme="minorHAnsi" w:cstheme="minorHAnsi"/>
          <w:color w:val="FF0000"/>
        </w:rPr>
        <w:t>Discussions at district on why first responders are needed for tournament play and not regular season games?</w:t>
      </w:r>
    </w:p>
    <w:p w14:paraId="0A0EA6F6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6F27CEE2" w14:textId="6CB5B0F4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Special</w:t>
      </w:r>
      <w:r w:rsidR="007729EF" w:rsidRPr="00684AAA">
        <w:rPr>
          <w:rFonts w:asciiTheme="minorHAnsi" w:hAnsiTheme="minorHAnsi" w:cstheme="minorHAnsi"/>
        </w:rPr>
        <w:t xml:space="preserve"> Projects Report – Melissa Campbell/Erin Knudts</w:t>
      </w:r>
      <w:r w:rsidR="00C33FED" w:rsidRPr="00684AAA">
        <w:rPr>
          <w:rFonts w:asciiTheme="minorHAnsi" w:hAnsiTheme="minorHAnsi" w:cstheme="minorHAnsi"/>
        </w:rPr>
        <w:t>o</w:t>
      </w:r>
      <w:r w:rsidR="007729EF" w:rsidRPr="00684AAA">
        <w:rPr>
          <w:rFonts w:asciiTheme="minorHAnsi" w:hAnsiTheme="minorHAnsi" w:cstheme="minorHAnsi"/>
        </w:rPr>
        <w:t>n</w:t>
      </w:r>
    </w:p>
    <w:p w14:paraId="6538A8AE" w14:textId="547A7B55" w:rsidR="005178D6" w:rsidRPr="00684AAA" w:rsidRDefault="007A125B" w:rsidP="00B97E6F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events: p</w:t>
      </w:r>
      <w:r w:rsidR="00017513" w:rsidRPr="00684AAA">
        <w:rPr>
          <w:rFonts w:asciiTheme="minorHAnsi" w:hAnsiTheme="minorHAnsi" w:cstheme="minorHAnsi"/>
        </w:rPr>
        <w:t>arade</w:t>
      </w:r>
      <w:r w:rsidR="00684AAA">
        <w:rPr>
          <w:rFonts w:asciiTheme="minorHAnsi" w:hAnsiTheme="minorHAnsi" w:cstheme="minorHAnsi"/>
        </w:rPr>
        <w:t>, community free skate night(s)</w:t>
      </w:r>
      <w:r w:rsidR="00CF47B8">
        <w:rPr>
          <w:rFonts w:asciiTheme="minorHAnsi" w:hAnsiTheme="minorHAnsi" w:cstheme="minorHAnsi"/>
        </w:rPr>
        <w:t xml:space="preserve">  </w:t>
      </w:r>
      <w:r w:rsidR="00CF47B8" w:rsidRPr="00CF47B8">
        <w:rPr>
          <w:rFonts w:asciiTheme="minorHAnsi" w:hAnsiTheme="minorHAnsi" w:cstheme="minorHAnsi"/>
          <w:color w:val="FF0000"/>
        </w:rPr>
        <w:t xml:space="preserve">No planning for parade yet.  </w:t>
      </w:r>
      <w:r w:rsidR="00CF47B8">
        <w:rPr>
          <w:rFonts w:asciiTheme="minorHAnsi" w:hAnsiTheme="minorHAnsi" w:cstheme="minorHAnsi"/>
          <w:color w:val="FF0000"/>
        </w:rPr>
        <w:t>HHA to provide skates for community skate night</w:t>
      </w:r>
      <w:r w:rsidR="004E354D">
        <w:rPr>
          <w:rFonts w:asciiTheme="minorHAnsi" w:hAnsiTheme="minorHAnsi" w:cstheme="minorHAnsi"/>
          <w:color w:val="FF0000"/>
        </w:rPr>
        <w:t xml:space="preserve"> this summer</w:t>
      </w:r>
      <w:r w:rsidR="00CF47B8">
        <w:rPr>
          <w:rFonts w:asciiTheme="minorHAnsi" w:hAnsiTheme="minorHAnsi" w:cstheme="minorHAnsi"/>
          <w:color w:val="FF0000"/>
        </w:rPr>
        <w:t xml:space="preserve">. </w:t>
      </w:r>
    </w:p>
    <w:p w14:paraId="589C4705" w14:textId="7BC9DB37" w:rsidR="00C33FED" w:rsidRPr="00684AAA" w:rsidRDefault="007F1246" w:rsidP="00B97E6F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MSSB event</w:t>
      </w:r>
      <w:r w:rsidR="00CF47B8">
        <w:rPr>
          <w:rFonts w:asciiTheme="minorHAnsi" w:hAnsiTheme="minorHAnsi" w:cstheme="minorHAnsi"/>
        </w:rPr>
        <w:t xml:space="preserve"> – </w:t>
      </w:r>
      <w:r w:rsidR="00CF47B8">
        <w:rPr>
          <w:rFonts w:asciiTheme="minorHAnsi" w:hAnsiTheme="minorHAnsi" w:cstheme="minorHAnsi"/>
          <w:color w:val="FF0000"/>
        </w:rPr>
        <w:t>Erin to reach out to see if they want to host a HHA day again.  More to come.</w:t>
      </w:r>
    </w:p>
    <w:p w14:paraId="6643759D" w14:textId="77777777" w:rsidR="00745B92" w:rsidRPr="00684AAA" w:rsidRDefault="00745B92">
      <w:pPr>
        <w:spacing w:after="0"/>
        <w:ind w:left="1800" w:firstLine="0"/>
        <w:rPr>
          <w:rFonts w:asciiTheme="minorHAnsi" w:hAnsiTheme="minorHAnsi" w:cstheme="minorHAnsi"/>
        </w:rPr>
      </w:pPr>
    </w:p>
    <w:p w14:paraId="450403BE" w14:textId="6EFDF38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 w:rsidR="00DE3765" w:rsidRPr="00684AAA">
        <w:rPr>
          <w:rFonts w:asciiTheme="minorHAnsi" w:hAnsiTheme="minorHAnsi" w:cstheme="minorHAnsi"/>
        </w:rPr>
        <w:t>Marc Docken</w:t>
      </w:r>
      <w:r w:rsidRPr="00684AAA">
        <w:rPr>
          <w:rFonts w:asciiTheme="minorHAnsi" w:hAnsiTheme="minorHAnsi" w:cstheme="minorHAnsi"/>
        </w:rPr>
        <w:t xml:space="preserve"> </w:t>
      </w:r>
    </w:p>
    <w:p w14:paraId="064C8FDA" w14:textId="0012584B" w:rsidR="00DE3765" w:rsidRDefault="00684AAA" w:rsidP="0001751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Spring camp update</w:t>
      </w:r>
      <w:r w:rsidR="00CF47B8">
        <w:rPr>
          <w:rFonts w:asciiTheme="minorHAnsi" w:hAnsiTheme="minorHAnsi" w:cstheme="minorHAnsi"/>
        </w:rPr>
        <w:t xml:space="preserve"> – </w:t>
      </w:r>
      <w:r w:rsidR="00CF47B8">
        <w:rPr>
          <w:rFonts w:asciiTheme="minorHAnsi" w:hAnsiTheme="minorHAnsi" w:cstheme="minorHAnsi"/>
          <w:color w:val="FF0000"/>
        </w:rPr>
        <w:t>Going good, good turnout</w:t>
      </w:r>
    </w:p>
    <w:p w14:paraId="1229ED72" w14:textId="5EAB5DCF" w:rsidR="00684AAA" w:rsidRDefault="007A125B" w:rsidP="0001751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Summer camp coaching update</w:t>
      </w:r>
      <w:r w:rsidR="00CF47B8">
        <w:rPr>
          <w:rFonts w:asciiTheme="minorHAnsi" w:hAnsiTheme="minorHAnsi" w:cstheme="minorHAnsi"/>
        </w:rPr>
        <w:t xml:space="preserve"> </w:t>
      </w:r>
      <w:r w:rsidR="00CF47B8">
        <w:rPr>
          <w:rFonts w:asciiTheme="minorHAnsi" w:hAnsiTheme="minorHAnsi" w:cstheme="minorHAnsi"/>
          <w:color w:val="FF0000"/>
        </w:rPr>
        <w:t>– similar format to Spring</w:t>
      </w:r>
      <w:r w:rsidR="00CE3161">
        <w:rPr>
          <w:rFonts w:asciiTheme="minorHAnsi" w:hAnsiTheme="minorHAnsi" w:cstheme="minorHAnsi"/>
          <w:color w:val="FF0000"/>
        </w:rPr>
        <w:t xml:space="preserve"> for summer.  Two college girls to help with summer camp. Alex Hantge and her teammate along with Male and Femail HS </w:t>
      </w:r>
      <w:r w:rsidR="004E354D">
        <w:rPr>
          <w:rFonts w:asciiTheme="minorHAnsi" w:hAnsiTheme="minorHAnsi" w:cstheme="minorHAnsi"/>
          <w:color w:val="FF0000"/>
        </w:rPr>
        <w:t>players to fill in and help.</w:t>
      </w:r>
    </w:p>
    <w:p w14:paraId="58C66E4A" w14:textId="4058D747" w:rsidR="009609B9" w:rsidRPr="00684AAA" w:rsidRDefault="009609B9" w:rsidP="0001751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Preliminary team declarations</w:t>
      </w:r>
      <w:r w:rsidR="00CE3161">
        <w:rPr>
          <w:rFonts w:asciiTheme="minorHAnsi" w:hAnsiTheme="minorHAnsi" w:cstheme="minorHAnsi"/>
        </w:rPr>
        <w:t xml:space="preserve"> – </w:t>
      </w:r>
      <w:r w:rsidR="00CE3161" w:rsidRPr="00CE3161">
        <w:rPr>
          <w:rFonts w:asciiTheme="minorHAnsi" w:hAnsiTheme="minorHAnsi" w:cstheme="minorHAnsi"/>
          <w:color w:val="FF0000"/>
        </w:rPr>
        <w:t>Prel</w:t>
      </w:r>
      <w:r w:rsidR="00CE3161">
        <w:rPr>
          <w:rFonts w:asciiTheme="minorHAnsi" w:hAnsiTheme="minorHAnsi" w:cstheme="minorHAnsi"/>
          <w:color w:val="FF0000"/>
        </w:rPr>
        <w:t>im declarations</w:t>
      </w:r>
      <w:r w:rsidR="00CE3161" w:rsidRPr="00CE3161">
        <w:rPr>
          <w:rFonts w:asciiTheme="minorHAnsi" w:hAnsiTheme="minorHAnsi" w:cstheme="minorHAnsi"/>
          <w:color w:val="FF0000"/>
        </w:rPr>
        <w:t xml:space="preserve"> 10U A and B,  SQ B and C, PW A and B, </w:t>
      </w:r>
      <w:r w:rsidR="00CE3161">
        <w:rPr>
          <w:rFonts w:asciiTheme="minorHAnsi" w:hAnsiTheme="minorHAnsi" w:cstheme="minorHAnsi"/>
          <w:color w:val="FF0000"/>
        </w:rPr>
        <w:t xml:space="preserve">12U B, </w:t>
      </w:r>
      <w:r w:rsidR="00CE3161" w:rsidRPr="00CE3161">
        <w:rPr>
          <w:rFonts w:asciiTheme="minorHAnsi" w:hAnsiTheme="minorHAnsi" w:cstheme="minorHAnsi"/>
          <w:color w:val="FF0000"/>
        </w:rPr>
        <w:t>Bantam B.  HS has room for 7-9 players for Bantams to move to HS.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361540A0" w14:textId="6122406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 w:rsidR="00C33FED" w:rsidRPr="00684AAA">
        <w:rPr>
          <w:rFonts w:asciiTheme="minorHAnsi" w:hAnsiTheme="minorHAnsi" w:cstheme="minorHAnsi"/>
        </w:rPr>
        <w:t>Tony Bridge</w:t>
      </w:r>
    </w:p>
    <w:p w14:paraId="08130992" w14:textId="3FAC3C85" w:rsidR="00932623" w:rsidRPr="004A7AD3" w:rsidRDefault="00932623" w:rsidP="0093262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932623">
        <w:rPr>
          <w:rFonts w:asciiTheme="minorHAnsi" w:hAnsiTheme="minorHAnsi" w:cstheme="minorHAnsi"/>
        </w:rPr>
        <w:t>Standard HHA email addresses for all board members and support roles</w:t>
      </w:r>
      <w:r w:rsidR="00E45F60">
        <w:rPr>
          <w:rFonts w:asciiTheme="minorHAnsi" w:hAnsiTheme="minorHAnsi" w:cstheme="minorHAnsi"/>
        </w:rPr>
        <w:t>; w</w:t>
      </w:r>
      <w:r w:rsidRPr="00932623">
        <w:rPr>
          <w:rFonts w:asciiTheme="minorHAnsi" w:hAnsiTheme="minorHAnsi" w:cstheme="minorHAnsi"/>
        </w:rPr>
        <w:t>e need to get away from using personal or business emails</w:t>
      </w:r>
      <w:r w:rsidR="00C75317">
        <w:rPr>
          <w:rFonts w:asciiTheme="minorHAnsi" w:hAnsiTheme="minorHAnsi" w:cstheme="minorHAnsi"/>
        </w:rPr>
        <w:t xml:space="preserve"> – </w:t>
      </w:r>
      <w:r w:rsidR="00C75317" w:rsidRPr="00C75317">
        <w:rPr>
          <w:rFonts w:asciiTheme="minorHAnsi" w:hAnsiTheme="minorHAnsi" w:cstheme="minorHAnsi"/>
          <w:color w:val="FF0000"/>
        </w:rPr>
        <w:t>Bob to look into setting up separate emails for all board meetings.</w:t>
      </w:r>
    </w:p>
    <w:p w14:paraId="4D9A9042" w14:textId="7D56DB16" w:rsidR="004A7AD3" w:rsidRPr="004A7AD3" w:rsidRDefault="004A7AD3" w:rsidP="00932623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Team Reach – </w:t>
      </w:r>
      <w:r w:rsidRPr="004A7AD3">
        <w:rPr>
          <w:rFonts w:asciiTheme="minorHAnsi" w:hAnsiTheme="minorHAnsi" w:cstheme="minorHAnsi"/>
          <w:color w:val="FF0000"/>
        </w:rPr>
        <w:t>Should</w:t>
      </w:r>
      <w:r>
        <w:rPr>
          <w:rFonts w:asciiTheme="minorHAnsi" w:hAnsiTheme="minorHAnsi" w:cstheme="minorHAnsi"/>
          <w:color w:val="FF0000"/>
        </w:rPr>
        <w:t xml:space="preserve"> we b</w:t>
      </w:r>
      <w:r w:rsidRPr="004A7AD3">
        <w:rPr>
          <w:rFonts w:asciiTheme="minorHAnsi" w:hAnsiTheme="minorHAnsi" w:cstheme="minorHAnsi"/>
          <w:color w:val="FF0000"/>
        </w:rPr>
        <w:t>e considering sportsengine rather than team reach</w:t>
      </w:r>
      <w:r>
        <w:rPr>
          <w:rFonts w:asciiTheme="minorHAnsi" w:hAnsiTheme="minorHAnsi" w:cstheme="minorHAnsi"/>
          <w:color w:val="FF0000"/>
        </w:rPr>
        <w:t>?  Does everything that Teamreach does other than private messages. Communicate to Team manager</w:t>
      </w:r>
      <w:r w:rsidR="004E354D">
        <w:rPr>
          <w:rFonts w:asciiTheme="minorHAnsi" w:hAnsiTheme="minorHAnsi" w:cstheme="minorHAnsi"/>
          <w:color w:val="FF0000"/>
        </w:rPr>
        <w:t>s t</w:t>
      </w:r>
      <w:r>
        <w:rPr>
          <w:rFonts w:asciiTheme="minorHAnsi" w:hAnsiTheme="minorHAnsi" w:cstheme="minorHAnsi"/>
          <w:color w:val="FF0000"/>
        </w:rPr>
        <w:t>hat sportsengine is the new team communication method</w:t>
      </w:r>
      <w:r w:rsidR="004E354D">
        <w:rPr>
          <w:rFonts w:asciiTheme="minorHAnsi" w:hAnsiTheme="minorHAnsi" w:cstheme="minorHAnsi"/>
          <w:color w:val="FF0000"/>
        </w:rPr>
        <w:t xml:space="preserve"> for upcoming season</w:t>
      </w:r>
      <w:r>
        <w:rPr>
          <w:rFonts w:asciiTheme="minorHAnsi" w:hAnsiTheme="minorHAnsi" w:cstheme="minorHAnsi"/>
          <w:color w:val="FF0000"/>
        </w:rPr>
        <w:t>.</w:t>
      </w:r>
    </w:p>
    <w:p w14:paraId="6C1F9CC3" w14:textId="28AC32E5" w:rsidR="00932623" w:rsidRPr="00932623" w:rsidRDefault="00932623" w:rsidP="00932623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932623">
        <w:rPr>
          <w:rFonts w:asciiTheme="minorHAnsi" w:hAnsiTheme="minorHAnsi" w:cstheme="minorHAnsi"/>
        </w:rPr>
        <w:t>Setting up early summer meetings with PDC to go over what upcoming season will look like and how we are approaching practice schedules for the year </w:t>
      </w:r>
      <w:r w:rsidR="004A7AD3">
        <w:rPr>
          <w:rFonts w:asciiTheme="minorHAnsi" w:hAnsiTheme="minorHAnsi" w:cstheme="minorHAnsi"/>
        </w:rPr>
        <w:t>–</w:t>
      </w:r>
      <w:r w:rsidR="00C75317">
        <w:rPr>
          <w:rFonts w:asciiTheme="minorHAnsi" w:hAnsiTheme="minorHAnsi" w:cstheme="minorHAnsi"/>
        </w:rPr>
        <w:t xml:space="preserve"> </w:t>
      </w:r>
      <w:r w:rsidR="004A7AD3" w:rsidRPr="004A7AD3">
        <w:rPr>
          <w:rFonts w:asciiTheme="minorHAnsi" w:hAnsiTheme="minorHAnsi" w:cstheme="minorHAnsi"/>
          <w:color w:val="FF0000"/>
        </w:rPr>
        <w:t>Tony to set up meetings with PDC and Kati to get team structure on how many ice touches each team needs along with how many teams on each practices.</w:t>
      </w:r>
    </w:p>
    <w:p w14:paraId="56A2B317" w14:textId="77777777" w:rsidR="00745B92" w:rsidRPr="00684AAA" w:rsidRDefault="00B870DC">
      <w:pPr>
        <w:spacing w:after="0"/>
        <w:ind w:left="1080" w:firstLine="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 </w:t>
      </w:r>
    </w:p>
    <w:p w14:paraId="3ABD5CF0" w14:textId="2A01964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Director of Squirts, Peewees, Bantams Report – </w:t>
      </w:r>
      <w:r w:rsidR="00C33FED" w:rsidRPr="00684AAA">
        <w:rPr>
          <w:rFonts w:asciiTheme="minorHAnsi" w:hAnsiTheme="minorHAnsi" w:cstheme="minorHAnsi"/>
        </w:rPr>
        <w:t>Ryan Neppl</w:t>
      </w:r>
    </w:p>
    <w:p w14:paraId="0DA32607" w14:textId="0CE98F43" w:rsidR="00A65747" w:rsidRPr="009D7FB6" w:rsidRDefault="007F1246" w:rsidP="00A65747">
      <w:pPr>
        <w:numPr>
          <w:ilvl w:val="1"/>
          <w:numId w:val="1"/>
        </w:numPr>
        <w:ind w:hanging="36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No update</w:t>
      </w:r>
      <w:r w:rsidR="009D7FB6">
        <w:rPr>
          <w:rFonts w:asciiTheme="minorHAnsi" w:hAnsiTheme="minorHAnsi" w:cstheme="minorHAnsi"/>
        </w:rPr>
        <w:t xml:space="preserve"> – </w:t>
      </w:r>
      <w:r w:rsidR="009D7FB6" w:rsidRPr="009D7FB6">
        <w:rPr>
          <w:rFonts w:asciiTheme="minorHAnsi" w:hAnsiTheme="minorHAnsi" w:cstheme="minorHAnsi"/>
          <w:color w:val="FF0000"/>
        </w:rPr>
        <w:t>time to look for tournaments is coming soon</w:t>
      </w:r>
    </w:p>
    <w:p w14:paraId="46F68EEB" w14:textId="77777777" w:rsidR="00A65747" w:rsidRPr="00684AAA" w:rsidRDefault="00A65747" w:rsidP="00A65747">
      <w:pPr>
        <w:ind w:left="1065" w:firstLine="0"/>
        <w:rPr>
          <w:rFonts w:asciiTheme="minorHAnsi" w:hAnsiTheme="minorHAnsi" w:cstheme="minorHAnsi"/>
        </w:rPr>
      </w:pPr>
    </w:p>
    <w:p w14:paraId="7BD5A5EF" w14:textId="1435B57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10U, 12U, 14U Report – </w:t>
      </w:r>
      <w:r w:rsidR="00C33FED" w:rsidRPr="00684AAA">
        <w:rPr>
          <w:rFonts w:asciiTheme="minorHAnsi" w:hAnsiTheme="minorHAnsi" w:cstheme="minorHAnsi"/>
        </w:rPr>
        <w:t>Jess Eng</w:t>
      </w:r>
      <w:r w:rsidR="009D7FB6">
        <w:rPr>
          <w:rFonts w:asciiTheme="minorHAnsi" w:hAnsiTheme="minorHAnsi" w:cstheme="minorHAnsi"/>
        </w:rPr>
        <w:t>el</w:t>
      </w:r>
      <w:r w:rsidR="00C33FED" w:rsidRPr="00684AAA">
        <w:rPr>
          <w:rFonts w:asciiTheme="minorHAnsi" w:hAnsiTheme="minorHAnsi" w:cstheme="minorHAnsi"/>
        </w:rPr>
        <w:t>smeier</w:t>
      </w:r>
      <w:r w:rsidRPr="00684AAA">
        <w:rPr>
          <w:rFonts w:asciiTheme="minorHAnsi" w:hAnsiTheme="minorHAnsi" w:cstheme="minorHAnsi"/>
        </w:rPr>
        <w:t xml:space="preserve"> </w:t>
      </w:r>
    </w:p>
    <w:p w14:paraId="4E4BB67D" w14:textId="756E23B1" w:rsidR="00A65747" w:rsidRDefault="007A125B" w:rsidP="00A65747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Concession stand update</w:t>
      </w:r>
      <w:r w:rsidR="00FC570D">
        <w:rPr>
          <w:rFonts w:asciiTheme="minorHAnsi" w:hAnsiTheme="minorHAnsi" w:cstheme="minorHAnsi"/>
        </w:rPr>
        <w:t>, request to purchase Square</w:t>
      </w:r>
      <w:r w:rsidR="009D7FB6">
        <w:rPr>
          <w:rFonts w:asciiTheme="minorHAnsi" w:hAnsiTheme="minorHAnsi" w:cstheme="minorHAnsi"/>
        </w:rPr>
        <w:t xml:space="preserve"> </w:t>
      </w:r>
      <w:r w:rsidR="009D7FB6" w:rsidRPr="009D7FB6">
        <w:rPr>
          <w:rFonts w:asciiTheme="minorHAnsi" w:hAnsiTheme="minorHAnsi" w:cstheme="minorHAnsi"/>
          <w:color w:val="FF0000"/>
        </w:rPr>
        <w:t>– gutting concessions in east.</w:t>
      </w:r>
      <w:r w:rsidR="009D7FB6">
        <w:rPr>
          <w:rFonts w:asciiTheme="minorHAnsi" w:hAnsiTheme="minorHAnsi" w:cstheme="minorHAnsi"/>
          <w:color w:val="FF0000"/>
        </w:rPr>
        <w:t xml:space="preserve"> City paying for flooring , ceiling, stainless counters, new overhead door.  HHA in charge of demo of shelves.  </w:t>
      </w:r>
      <w:r w:rsidR="0005434C">
        <w:rPr>
          <w:rFonts w:asciiTheme="minorHAnsi" w:hAnsiTheme="minorHAnsi" w:cstheme="minorHAnsi"/>
          <w:color w:val="FF0000"/>
        </w:rPr>
        <w:t xml:space="preserve">Motion made by Karg to purchase 2 POS square systems for each rink </w:t>
      </w:r>
      <w:r w:rsidR="004E354D">
        <w:rPr>
          <w:rFonts w:asciiTheme="minorHAnsi" w:hAnsiTheme="minorHAnsi" w:cstheme="minorHAnsi"/>
          <w:color w:val="FF0000"/>
        </w:rPr>
        <w:t>with a total cost of about</w:t>
      </w:r>
      <w:r w:rsidR="0005434C">
        <w:rPr>
          <w:rFonts w:asciiTheme="minorHAnsi" w:hAnsiTheme="minorHAnsi" w:cstheme="minorHAnsi"/>
          <w:color w:val="FF0000"/>
        </w:rPr>
        <w:t xml:space="preserve"> $2000.00.  First approval by Tom second by Fink. </w:t>
      </w:r>
    </w:p>
    <w:p w14:paraId="39ACC20D" w14:textId="79E4A8D8" w:rsidR="007A125B" w:rsidRPr="00684AAA" w:rsidRDefault="007F1246" w:rsidP="00A65747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Shared sponsorships</w:t>
      </w:r>
      <w:r w:rsidR="00FC570D">
        <w:rPr>
          <w:rFonts w:asciiTheme="minorHAnsi" w:hAnsiTheme="minorHAnsi" w:cstheme="minorHAnsi"/>
        </w:rPr>
        <w:t xml:space="preserve"> / sponsorship planning</w:t>
      </w:r>
      <w:r w:rsidR="009D7FB6">
        <w:rPr>
          <w:rFonts w:asciiTheme="minorHAnsi" w:hAnsiTheme="minorHAnsi" w:cstheme="minorHAnsi"/>
        </w:rPr>
        <w:t xml:space="preserve"> </w:t>
      </w:r>
      <w:r w:rsidR="0005434C">
        <w:rPr>
          <w:rFonts w:asciiTheme="minorHAnsi" w:hAnsiTheme="minorHAnsi" w:cstheme="minorHAnsi"/>
        </w:rPr>
        <w:t>–</w:t>
      </w:r>
      <w:r w:rsidR="009D7FB6">
        <w:rPr>
          <w:rFonts w:asciiTheme="minorHAnsi" w:hAnsiTheme="minorHAnsi" w:cstheme="minorHAnsi"/>
        </w:rPr>
        <w:t xml:space="preserve"> </w:t>
      </w:r>
      <w:r w:rsidR="0005434C">
        <w:rPr>
          <w:rFonts w:asciiTheme="minorHAnsi" w:hAnsiTheme="minorHAnsi" w:cstheme="minorHAnsi"/>
          <w:color w:val="FF0000"/>
        </w:rPr>
        <w:t>working on different levels to define what we will have for 2022 and finalize at future meetings.</w:t>
      </w:r>
    </w:p>
    <w:p w14:paraId="49A4AC35" w14:textId="77777777" w:rsidR="00745B92" w:rsidRPr="00684AAA" w:rsidRDefault="00745B92" w:rsidP="00364CD1">
      <w:pPr>
        <w:spacing w:after="0"/>
        <w:ind w:left="0" w:firstLine="0"/>
        <w:rPr>
          <w:rFonts w:asciiTheme="minorHAnsi" w:hAnsiTheme="minorHAnsi" w:cstheme="minorHAnsi"/>
        </w:rPr>
      </w:pPr>
    </w:p>
    <w:p w14:paraId="4D6F3C14" w14:textId="1E860942" w:rsidR="00FE17A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Mites/8U/Equipment– </w:t>
      </w:r>
      <w:r w:rsidR="00C33FED" w:rsidRPr="00684AAA">
        <w:rPr>
          <w:rFonts w:asciiTheme="minorHAnsi" w:hAnsiTheme="minorHAnsi" w:cstheme="minorHAnsi"/>
        </w:rPr>
        <w:t>Adam Fink</w:t>
      </w:r>
      <w:r w:rsidRPr="00684AAA">
        <w:rPr>
          <w:rFonts w:asciiTheme="minorHAnsi" w:hAnsiTheme="minorHAnsi" w:cstheme="minorHAnsi"/>
        </w:rPr>
        <w:t xml:space="preserve">  </w:t>
      </w:r>
    </w:p>
    <w:p w14:paraId="3BC77804" w14:textId="542E6E3D" w:rsid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F6352">
        <w:rPr>
          <w:rFonts w:asciiTheme="minorHAnsi" w:hAnsiTheme="minorHAnsi" w:cstheme="minorHAnsi"/>
        </w:rPr>
        <w:t xml:space="preserve">quipment Coordinator </w:t>
      </w:r>
      <w:r w:rsidR="001B6D6A">
        <w:rPr>
          <w:rFonts w:asciiTheme="minorHAnsi" w:hAnsiTheme="minorHAnsi" w:cstheme="minorHAnsi"/>
        </w:rPr>
        <w:t xml:space="preserve"> - </w:t>
      </w:r>
      <w:r w:rsidR="001B6D6A" w:rsidRPr="001B6D6A">
        <w:rPr>
          <w:rFonts w:asciiTheme="minorHAnsi" w:hAnsiTheme="minorHAnsi" w:cstheme="minorHAnsi"/>
          <w:color w:val="FF0000"/>
        </w:rPr>
        <w:t>Motion by Erin and second by Tony to nominate Bre</w:t>
      </w:r>
      <w:r w:rsidR="004E354D">
        <w:rPr>
          <w:rFonts w:asciiTheme="minorHAnsi" w:hAnsiTheme="minorHAnsi" w:cstheme="minorHAnsi"/>
          <w:color w:val="FF0000"/>
        </w:rPr>
        <w:t>e</w:t>
      </w:r>
      <w:r w:rsidR="001B6D6A" w:rsidRPr="001B6D6A">
        <w:rPr>
          <w:rFonts w:asciiTheme="minorHAnsi" w:hAnsiTheme="minorHAnsi" w:cstheme="minorHAnsi"/>
          <w:color w:val="FF0000"/>
        </w:rPr>
        <w:t xml:space="preserve"> Stuckey as new equipment coordinator</w:t>
      </w:r>
    </w:p>
    <w:p w14:paraId="295D199C" w14:textId="0AD6AC52" w:rsidR="008F6352" w:rsidRPr="00684AAA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Equipment return / summer handout</w:t>
      </w:r>
      <w:r w:rsidR="0005434C">
        <w:rPr>
          <w:rFonts w:asciiTheme="minorHAnsi" w:hAnsiTheme="minorHAnsi" w:cstheme="minorHAnsi"/>
        </w:rPr>
        <w:t xml:space="preserve"> – </w:t>
      </w:r>
      <w:r w:rsidR="0005434C">
        <w:rPr>
          <w:rFonts w:asciiTheme="minorHAnsi" w:hAnsiTheme="minorHAnsi" w:cstheme="minorHAnsi"/>
          <w:color w:val="FF0000"/>
        </w:rPr>
        <w:t xml:space="preserve">Lots of returns on mite boys fun day.  Challenges because east rink has been closed due to construction.  Families have gear still if they are currently doing camps.  </w:t>
      </w:r>
    </w:p>
    <w:p w14:paraId="709B233F" w14:textId="490A52C7" w:rsidR="008F6352" w:rsidRPr="008F6352" w:rsidRDefault="008F6352" w:rsidP="008F6352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Girls Mites summer events</w:t>
      </w:r>
      <w:r w:rsidR="0005434C">
        <w:rPr>
          <w:rFonts w:asciiTheme="minorHAnsi" w:hAnsiTheme="minorHAnsi" w:cstheme="minorHAnsi"/>
        </w:rPr>
        <w:t xml:space="preserve"> </w:t>
      </w:r>
      <w:r w:rsidR="00EB570A">
        <w:rPr>
          <w:rFonts w:asciiTheme="minorHAnsi" w:hAnsiTheme="minorHAnsi" w:cstheme="minorHAnsi"/>
        </w:rPr>
        <w:t>–</w:t>
      </w:r>
      <w:r w:rsidR="0005434C">
        <w:rPr>
          <w:rFonts w:asciiTheme="minorHAnsi" w:hAnsiTheme="minorHAnsi" w:cstheme="minorHAnsi"/>
        </w:rPr>
        <w:t xml:space="preserve"> </w:t>
      </w:r>
      <w:r w:rsidR="00EB570A">
        <w:rPr>
          <w:rFonts w:asciiTheme="minorHAnsi" w:hAnsiTheme="minorHAnsi" w:cstheme="minorHAnsi"/>
          <w:color w:val="FF0000"/>
        </w:rPr>
        <w:t>Met with coaches at end of year.  Wrap up went well.  What can be done this summer to keep the kids together.  Looking for April 28</w:t>
      </w:r>
      <w:r w:rsidR="00EB570A" w:rsidRPr="00EB570A">
        <w:rPr>
          <w:rFonts w:asciiTheme="minorHAnsi" w:hAnsiTheme="minorHAnsi" w:cstheme="minorHAnsi"/>
          <w:color w:val="FF0000"/>
          <w:vertAlign w:val="superscript"/>
        </w:rPr>
        <w:t>th</w:t>
      </w:r>
      <w:r w:rsidR="00EB570A">
        <w:rPr>
          <w:rFonts w:asciiTheme="minorHAnsi" w:hAnsiTheme="minorHAnsi" w:cstheme="minorHAnsi"/>
          <w:color w:val="FF0000"/>
        </w:rPr>
        <w:t xml:space="preserve"> Nekton day to watch movies, play games, popcorn etc.   Promote water carnival para</w:t>
      </w:r>
      <w:r w:rsidR="004E354D">
        <w:rPr>
          <w:rFonts w:asciiTheme="minorHAnsi" w:hAnsiTheme="minorHAnsi" w:cstheme="minorHAnsi"/>
          <w:color w:val="FF0000"/>
        </w:rPr>
        <w:t>d</w:t>
      </w:r>
      <w:r w:rsidR="00EB570A">
        <w:rPr>
          <w:rFonts w:asciiTheme="minorHAnsi" w:hAnsiTheme="minorHAnsi" w:cstheme="minorHAnsi"/>
          <w:color w:val="FF0000"/>
        </w:rPr>
        <w:t>e with pink jerseys to stand out.  Have hand outs for people along para</w:t>
      </w:r>
      <w:r w:rsidR="004E354D">
        <w:rPr>
          <w:rFonts w:asciiTheme="minorHAnsi" w:hAnsiTheme="minorHAnsi" w:cstheme="minorHAnsi"/>
          <w:color w:val="FF0000"/>
        </w:rPr>
        <w:t>d</w:t>
      </w:r>
      <w:r w:rsidR="00EB570A">
        <w:rPr>
          <w:rFonts w:asciiTheme="minorHAnsi" w:hAnsiTheme="minorHAnsi" w:cstheme="minorHAnsi"/>
          <w:color w:val="FF0000"/>
        </w:rPr>
        <w:t>e.  Kapping to have a pool fun day this summer at house</w:t>
      </w:r>
      <w:r w:rsidR="004E354D">
        <w:rPr>
          <w:rFonts w:asciiTheme="minorHAnsi" w:hAnsiTheme="minorHAnsi" w:cstheme="minorHAnsi"/>
          <w:color w:val="FF0000"/>
        </w:rPr>
        <w:t xml:space="preserve"> (non HHA event)</w:t>
      </w:r>
      <w:r w:rsidR="00EB570A">
        <w:rPr>
          <w:rFonts w:asciiTheme="minorHAnsi" w:hAnsiTheme="minorHAnsi" w:cstheme="minorHAnsi"/>
          <w:color w:val="FF0000"/>
        </w:rPr>
        <w:t>.  Looking to have tee shirts made sponsored by businesses to hand out and invite friend to bring along to recruit.  Friend and invitee to get a shirt. This fall mite girls kickoff to attract new girls for come try hockey.</w:t>
      </w:r>
    </w:p>
    <w:p w14:paraId="1CDA5144" w14:textId="77777777" w:rsidR="00745B92" w:rsidRPr="00684AAA" w:rsidRDefault="00745B92" w:rsidP="008F6352">
      <w:pPr>
        <w:spacing w:after="0"/>
        <w:ind w:left="0" w:firstLine="0"/>
        <w:rPr>
          <w:rFonts w:asciiTheme="minorHAnsi" w:hAnsiTheme="minorHAnsi" w:cstheme="minorHAnsi"/>
        </w:rPr>
      </w:pPr>
    </w:p>
    <w:p w14:paraId="4A99ACF8" w14:textId="55A9B739" w:rsidR="00684AAA" w:rsidRDefault="00B870DC" w:rsidP="00684AAA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 w:rsidR="00684AAA">
        <w:rPr>
          <w:rFonts w:asciiTheme="minorHAnsi" w:hAnsiTheme="minorHAnsi" w:cstheme="minorHAnsi"/>
        </w:rPr>
        <w:t>Tom Larson</w:t>
      </w:r>
    </w:p>
    <w:p w14:paraId="6259F99F" w14:textId="0EEA9961" w:rsidR="00A52B45" w:rsidRPr="00A52B45" w:rsidRDefault="00FC570D" w:rsidP="00A52B45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update</w:t>
      </w:r>
      <w:r w:rsidR="001F1C47">
        <w:rPr>
          <w:rFonts w:asciiTheme="minorHAnsi" w:hAnsiTheme="minorHAnsi" w:cstheme="minorHAnsi"/>
        </w:rPr>
        <w:t xml:space="preserve"> – </w:t>
      </w:r>
      <w:r w:rsidR="00A52B45" w:rsidRPr="00A52B45">
        <w:rPr>
          <w:rFonts w:asciiTheme="minorHAnsi" w:hAnsiTheme="minorHAnsi" w:cstheme="minorHAnsi"/>
          <w:color w:val="FF0000"/>
        </w:rPr>
        <w:t>Tom, to follow up with HS</w:t>
      </w:r>
      <w:r w:rsidR="00A52B45">
        <w:rPr>
          <w:rFonts w:asciiTheme="minorHAnsi" w:hAnsiTheme="minorHAnsi" w:cstheme="minorHAnsi"/>
          <w:color w:val="FF0000"/>
        </w:rPr>
        <w:t xml:space="preserve"> and Matt to lock in tournament dates.  Trying to find out if we can get PW and Bantam tournaments prior to January.</w:t>
      </w:r>
    </w:p>
    <w:p w14:paraId="2FF457C2" w14:textId="77777777" w:rsidR="00684AAA" w:rsidRDefault="00684AAA" w:rsidP="00684AAA">
      <w:pPr>
        <w:ind w:left="1065" w:firstLine="0"/>
        <w:rPr>
          <w:rFonts w:asciiTheme="minorHAnsi" w:hAnsiTheme="minorHAnsi" w:cstheme="minorHAnsi"/>
        </w:rPr>
      </w:pPr>
    </w:p>
    <w:p w14:paraId="584D6EE1" w14:textId="391B8068" w:rsidR="00745B92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New Business </w:t>
      </w:r>
    </w:p>
    <w:p w14:paraId="6F19DDC9" w14:textId="6B9C37C9" w:rsidR="00921A1E" w:rsidRDefault="00921A1E" w:rsidP="00921A1E">
      <w:pPr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Board meeting time</w:t>
      </w:r>
      <w:r w:rsidR="007F10EE">
        <w:rPr>
          <w:rFonts w:asciiTheme="minorHAnsi" w:hAnsiTheme="minorHAnsi" w:cstheme="minorHAnsi"/>
        </w:rPr>
        <w:t xml:space="preserve"> </w:t>
      </w:r>
      <w:r w:rsidR="0015690A">
        <w:rPr>
          <w:rFonts w:asciiTheme="minorHAnsi" w:hAnsiTheme="minorHAnsi" w:cstheme="minorHAnsi"/>
        </w:rPr>
        <w:t>–</w:t>
      </w:r>
      <w:r w:rsidR="007F10EE">
        <w:rPr>
          <w:rFonts w:asciiTheme="minorHAnsi" w:hAnsiTheme="minorHAnsi" w:cstheme="minorHAnsi"/>
        </w:rPr>
        <w:t xml:space="preserve"> </w:t>
      </w:r>
      <w:r w:rsidR="0015690A" w:rsidRPr="001337E2">
        <w:rPr>
          <w:rFonts w:asciiTheme="minorHAnsi" w:hAnsiTheme="minorHAnsi" w:cstheme="minorHAnsi"/>
          <w:color w:val="FF0000"/>
        </w:rPr>
        <w:t>Motion to go to 7pm in summer an back to 7:30</w:t>
      </w:r>
      <w:r w:rsidR="004E354D">
        <w:rPr>
          <w:rFonts w:asciiTheme="minorHAnsi" w:hAnsiTheme="minorHAnsi" w:cstheme="minorHAnsi"/>
          <w:color w:val="FF0000"/>
        </w:rPr>
        <w:t xml:space="preserve"> start time</w:t>
      </w:r>
      <w:r w:rsidR="0015690A" w:rsidRPr="001337E2">
        <w:rPr>
          <w:rFonts w:asciiTheme="minorHAnsi" w:hAnsiTheme="minorHAnsi" w:cstheme="minorHAnsi"/>
          <w:color w:val="FF0000"/>
        </w:rPr>
        <w:t xml:space="preserve"> in fall. May through September 7pm start time and October through April 7:30pm</w:t>
      </w:r>
      <w:r w:rsidR="0015690A">
        <w:rPr>
          <w:rFonts w:asciiTheme="minorHAnsi" w:hAnsiTheme="minorHAnsi" w:cstheme="minorHAnsi"/>
        </w:rPr>
        <w:t>.</w:t>
      </w:r>
    </w:p>
    <w:p w14:paraId="631EB18B" w14:textId="22F53598" w:rsidR="0015690A" w:rsidRPr="0015690A" w:rsidRDefault="0015690A" w:rsidP="0015690A">
      <w:pPr>
        <w:rPr>
          <w:rFonts w:asciiTheme="minorHAnsi" w:hAnsiTheme="minorHAnsi" w:cstheme="minorHAnsi"/>
          <w:color w:val="FF0000"/>
        </w:rPr>
      </w:pPr>
    </w:p>
    <w:p w14:paraId="3415BAE0" w14:textId="0D92951F" w:rsidR="0015690A" w:rsidRPr="0015690A" w:rsidRDefault="004E354D" w:rsidP="0015690A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Adam </w:t>
      </w:r>
      <w:r w:rsidR="0015690A" w:rsidRPr="0015690A">
        <w:rPr>
          <w:rFonts w:asciiTheme="minorHAnsi" w:hAnsiTheme="minorHAnsi" w:cstheme="minorHAnsi"/>
          <w:color w:val="FF0000"/>
        </w:rPr>
        <w:t>Fink</w:t>
      </w:r>
      <w:r>
        <w:rPr>
          <w:rFonts w:asciiTheme="minorHAnsi" w:hAnsiTheme="minorHAnsi" w:cstheme="minorHAnsi"/>
          <w:color w:val="FF0000"/>
        </w:rPr>
        <w:t xml:space="preserve"> motion to adjourn second by</w:t>
      </w:r>
      <w:r w:rsidR="0015690A" w:rsidRPr="0015690A">
        <w:rPr>
          <w:rFonts w:asciiTheme="minorHAnsi" w:hAnsiTheme="minorHAnsi" w:cstheme="minorHAnsi"/>
          <w:color w:val="FF0000"/>
        </w:rPr>
        <w:t xml:space="preserve"> Erin Knutson </w:t>
      </w:r>
    </w:p>
    <w:p w14:paraId="2DA39DC2" w14:textId="2AE3E9C2" w:rsidR="00E6439D" w:rsidRDefault="00E6439D" w:rsidP="00454CB7">
      <w:pPr>
        <w:rPr>
          <w:rFonts w:asciiTheme="minorHAnsi" w:hAnsiTheme="minorHAnsi" w:cstheme="minorHAnsi"/>
        </w:rPr>
      </w:pPr>
    </w:p>
    <w:p w14:paraId="048B8B2D" w14:textId="419B61B6" w:rsidR="00285266" w:rsidRPr="00285266" w:rsidRDefault="00285266" w:rsidP="00454CB7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Present – </w:t>
      </w:r>
      <w:r w:rsidRPr="00285266">
        <w:rPr>
          <w:rFonts w:asciiTheme="minorHAnsi" w:hAnsiTheme="minorHAnsi" w:cstheme="minorHAnsi"/>
          <w:color w:val="FF0000"/>
        </w:rPr>
        <w:t xml:space="preserve">Kati, </w:t>
      </w:r>
      <w:r w:rsidR="003173DD">
        <w:rPr>
          <w:rFonts w:asciiTheme="minorHAnsi" w:hAnsiTheme="minorHAnsi" w:cstheme="minorHAnsi"/>
          <w:color w:val="FF0000"/>
        </w:rPr>
        <w:t xml:space="preserve">Ran </w:t>
      </w:r>
      <w:r w:rsidRPr="00285266">
        <w:rPr>
          <w:rFonts w:asciiTheme="minorHAnsi" w:hAnsiTheme="minorHAnsi" w:cstheme="minorHAnsi"/>
          <w:color w:val="FF0000"/>
        </w:rPr>
        <w:t xml:space="preserve">Neppl, </w:t>
      </w:r>
      <w:r w:rsidR="003173DD">
        <w:rPr>
          <w:rFonts w:asciiTheme="minorHAnsi" w:hAnsiTheme="minorHAnsi" w:cstheme="minorHAnsi"/>
          <w:color w:val="FF0000"/>
        </w:rPr>
        <w:t xml:space="preserve">Eric </w:t>
      </w:r>
      <w:r w:rsidRPr="00285266">
        <w:rPr>
          <w:rFonts w:asciiTheme="minorHAnsi" w:hAnsiTheme="minorHAnsi" w:cstheme="minorHAnsi"/>
          <w:color w:val="FF0000"/>
        </w:rPr>
        <w:t>Borstad,</w:t>
      </w:r>
      <w:r w:rsidR="003173DD">
        <w:rPr>
          <w:rFonts w:asciiTheme="minorHAnsi" w:hAnsiTheme="minorHAnsi" w:cstheme="minorHAnsi"/>
          <w:color w:val="FF0000"/>
        </w:rPr>
        <w:t xml:space="preserve"> Tony</w:t>
      </w:r>
      <w:r w:rsidRPr="00285266">
        <w:rPr>
          <w:rFonts w:asciiTheme="minorHAnsi" w:hAnsiTheme="minorHAnsi" w:cstheme="minorHAnsi"/>
          <w:color w:val="FF0000"/>
        </w:rPr>
        <w:t xml:space="preserve"> Bridge, </w:t>
      </w:r>
      <w:r w:rsidR="003173DD">
        <w:rPr>
          <w:rFonts w:asciiTheme="minorHAnsi" w:hAnsiTheme="minorHAnsi" w:cstheme="minorHAnsi"/>
          <w:color w:val="FF0000"/>
        </w:rPr>
        <w:t xml:space="preserve">Adam </w:t>
      </w:r>
      <w:r w:rsidRPr="00285266">
        <w:rPr>
          <w:rFonts w:asciiTheme="minorHAnsi" w:hAnsiTheme="minorHAnsi" w:cstheme="minorHAnsi"/>
          <w:color w:val="FF0000"/>
        </w:rPr>
        <w:t xml:space="preserve">Fink, </w:t>
      </w:r>
      <w:r w:rsidR="003173DD">
        <w:rPr>
          <w:rFonts w:asciiTheme="minorHAnsi" w:hAnsiTheme="minorHAnsi" w:cstheme="minorHAnsi"/>
          <w:color w:val="FF0000"/>
        </w:rPr>
        <w:t xml:space="preserve">Josh </w:t>
      </w:r>
      <w:r w:rsidRPr="00285266">
        <w:rPr>
          <w:rFonts w:asciiTheme="minorHAnsi" w:hAnsiTheme="minorHAnsi" w:cstheme="minorHAnsi"/>
          <w:color w:val="FF0000"/>
        </w:rPr>
        <w:t xml:space="preserve">Karg, </w:t>
      </w:r>
      <w:r w:rsidR="003173DD">
        <w:rPr>
          <w:rFonts w:asciiTheme="minorHAnsi" w:hAnsiTheme="minorHAnsi" w:cstheme="minorHAnsi"/>
          <w:color w:val="FF0000"/>
        </w:rPr>
        <w:t xml:space="preserve">Jess </w:t>
      </w:r>
      <w:r w:rsidRPr="00285266">
        <w:rPr>
          <w:rFonts w:asciiTheme="minorHAnsi" w:hAnsiTheme="minorHAnsi" w:cstheme="minorHAnsi"/>
          <w:color w:val="FF0000"/>
        </w:rPr>
        <w:t xml:space="preserve">Engelsmeier, Erin Knutson, </w:t>
      </w:r>
      <w:r w:rsidR="003173DD">
        <w:rPr>
          <w:rFonts w:asciiTheme="minorHAnsi" w:hAnsiTheme="minorHAnsi" w:cstheme="minorHAnsi"/>
          <w:color w:val="FF0000"/>
        </w:rPr>
        <w:t xml:space="preserve">Melissa Campbell, Terry </w:t>
      </w:r>
      <w:r w:rsidRPr="00285266">
        <w:rPr>
          <w:rFonts w:asciiTheme="minorHAnsi" w:hAnsiTheme="minorHAnsi" w:cstheme="minorHAnsi"/>
          <w:color w:val="FF0000"/>
        </w:rPr>
        <w:t xml:space="preserve">Dit, </w:t>
      </w:r>
      <w:r w:rsidR="003173DD">
        <w:rPr>
          <w:rFonts w:asciiTheme="minorHAnsi" w:hAnsiTheme="minorHAnsi" w:cstheme="minorHAnsi"/>
          <w:color w:val="FF0000"/>
        </w:rPr>
        <w:t xml:space="preserve">Marc </w:t>
      </w:r>
      <w:r w:rsidRPr="00285266">
        <w:rPr>
          <w:rFonts w:asciiTheme="minorHAnsi" w:hAnsiTheme="minorHAnsi" w:cstheme="minorHAnsi"/>
          <w:color w:val="FF0000"/>
        </w:rPr>
        <w:t>Docken</w:t>
      </w:r>
    </w:p>
    <w:p w14:paraId="75800831" w14:textId="47FBCA3B" w:rsidR="00285266" w:rsidRPr="00684AAA" w:rsidRDefault="00285266" w:rsidP="00454CB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Absent – </w:t>
      </w:r>
      <w:r w:rsidRPr="00285266">
        <w:rPr>
          <w:rFonts w:asciiTheme="minorHAnsi" w:hAnsiTheme="minorHAnsi" w:cstheme="minorHAnsi"/>
          <w:color w:val="FF0000"/>
        </w:rPr>
        <w:t>Tiffany Haag</w:t>
      </w:r>
    </w:p>
    <w:sectPr w:rsidR="00285266" w:rsidRPr="00684AAA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1BE6"/>
    <w:multiLevelType w:val="hybridMultilevel"/>
    <w:tmpl w:val="36B2D394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0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344D6"/>
    <w:rsid w:val="0005434C"/>
    <w:rsid w:val="00096E19"/>
    <w:rsid w:val="00125625"/>
    <w:rsid w:val="001337E2"/>
    <w:rsid w:val="00140D41"/>
    <w:rsid w:val="0014597C"/>
    <w:rsid w:val="0015690A"/>
    <w:rsid w:val="00172E33"/>
    <w:rsid w:val="0018105D"/>
    <w:rsid w:val="001B6D6A"/>
    <w:rsid w:val="001D713F"/>
    <w:rsid w:val="001E5ECD"/>
    <w:rsid w:val="001F1C47"/>
    <w:rsid w:val="00223F30"/>
    <w:rsid w:val="00226454"/>
    <w:rsid w:val="0022703C"/>
    <w:rsid w:val="002608AC"/>
    <w:rsid w:val="00285266"/>
    <w:rsid w:val="00287200"/>
    <w:rsid w:val="002902DD"/>
    <w:rsid w:val="002A70F9"/>
    <w:rsid w:val="002A7493"/>
    <w:rsid w:val="003173DD"/>
    <w:rsid w:val="00364CD1"/>
    <w:rsid w:val="003A24B3"/>
    <w:rsid w:val="003B5330"/>
    <w:rsid w:val="00433C2E"/>
    <w:rsid w:val="00454CB7"/>
    <w:rsid w:val="004963E8"/>
    <w:rsid w:val="004A7AD3"/>
    <w:rsid w:val="004D725C"/>
    <w:rsid w:val="004E354D"/>
    <w:rsid w:val="004E4E76"/>
    <w:rsid w:val="005024EA"/>
    <w:rsid w:val="005178D6"/>
    <w:rsid w:val="005269F2"/>
    <w:rsid w:val="005F3476"/>
    <w:rsid w:val="00621E8C"/>
    <w:rsid w:val="006225F8"/>
    <w:rsid w:val="006368AB"/>
    <w:rsid w:val="00684AAA"/>
    <w:rsid w:val="00696EBF"/>
    <w:rsid w:val="006B2741"/>
    <w:rsid w:val="006C22C8"/>
    <w:rsid w:val="006E649D"/>
    <w:rsid w:val="0071723B"/>
    <w:rsid w:val="00717608"/>
    <w:rsid w:val="00724B7E"/>
    <w:rsid w:val="00731F84"/>
    <w:rsid w:val="00745B92"/>
    <w:rsid w:val="00757798"/>
    <w:rsid w:val="007729EF"/>
    <w:rsid w:val="007A07DF"/>
    <w:rsid w:val="007A125B"/>
    <w:rsid w:val="007A5518"/>
    <w:rsid w:val="007B5E32"/>
    <w:rsid w:val="007C5B48"/>
    <w:rsid w:val="007C7ECF"/>
    <w:rsid w:val="007E5DBF"/>
    <w:rsid w:val="007F10EE"/>
    <w:rsid w:val="007F1246"/>
    <w:rsid w:val="007F1861"/>
    <w:rsid w:val="0081095C"/>
    <w:rsid w:val="00812787"/>
    <w:rsid w:val="008A7656"/>
    <w:rsid w:val="008F015A"/>
    <w:rsid w:val="008F6352"/>
    <w:rsid w:val="008F758F"/>
    <w:rsid w:val="00921A1E"/>
    <w:rsid w:val="00932623"/>
    <w:rsid w:val="009346D6"/>
    <w:rsid w:val="009609B9"/>
    <w:rsid w:val="009A4681"/>
    <w:rsid w:val="009C61FE"/>
    <w:rsid w:val="009D3736"/>
    <w:rsid w:val="009D701C"/>
    <w:rsid w:val="009D7FB6"/>
    <w:rsid w:val="00A00D18"/>
    <w:rsid w:val="00A05E6C"/>
    <w:rsid w:val="00A15CD8"/>
    <w:rsid w:val="00A3339D"/>
    <w:rsid w:val="00A43983"/>
    <w:rsid w:val="00A52B45"/>
    <w:rsid w:val="00A65747"/>
    <w:rsid w:val="00AA7AF7"/>
    <w:rsid w:val="00B870DC"/>
    <w:rsid w:val="00B97E6F"/>
    <w:rsid w:val="00C054E2"/>
    <w:rsid w:val="00C33FED"/>
    <w:rsid w:val="00C4393C"/>
    <w:rsid w:val="00C657AD"/>
    <w:rsid w:val="00C75317"/>
    <w:rsid w:val="00CA353F"/>
    <w:rsid w:val="00CC6A45"/>
    <w:rsid w:val="00CE3161"/>
    <w:rsid w:val="00CF47B8"/>
    <w:rsid w:val="00D24759"/>
    <w:rsid w:val="00D3083A"/>
    <w:rsid w:val="00D72DAA"/>
    <w:rsid w:val="00D96A7D"/>
    <w:rsid w:val="00D97057"/>
    <w:rsid w:val="00DE1C76"/>
    <w:rsid w:val="00DE3765"/>
    <w:rsid w:val="00E45F60"/>
    <w:rsid w:val="00E52B17"/>
    <w:rsid w:val="00E6439D"/>
    <w:rsid w:val="00E7083A"/>
    <w:rsid w:val="00E92A7A"/>
    <w:rsid w:val="00EB570A"/>
    <w:rsid w:val="00EB70EE"/>
    <w:rsid w:val="00EC3860"/>
    <w:rsid w:val="00EF07E3"/>
    <w:rsid w:val="00F03986"/>
    <w:rsid w:val="00F13E3C"/>
    <w:rsid w:val="00F25E38"/>
    <w:rsid w:val="00F50B01"/>
    <w:rsid w:val="00F52459"/>
    <w:rsid w:val="00FC570D"/>
    <w:rsid w:val="00FE17A2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bruser1729</cp:lastModifiedBy>
  <cp:revision>3</cp:revision>
  <cp:lastPrinted>2022-04-13T21:16:00Z</cp:lastPrinted>
  <dcterms:created xsi:type="dcterms:W3CDTF">2022-04-14T12:44:00Z</dcterms:created>
  <dcterms:modified xsi:type="dcterms:W3CDTF">2022-04-14T12:53:00Z</dcterms:modified>
</cp:coreProperties>
</file>