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D962" w14:textId="0C2162D5" w:rsidR="00271455" w:rsidRPr="00486EDB" w:rsidRDefault="00271455" w:rsidP="00271455">
      <w:pPr>
        <w:rPr>
          <w:rFonts w:ascii="Poppins" w:hAnsi="Poppins" w:cs="Poppins"/>
          <w:sz w:val="20"/>
          <w:szCs w:val="20"/>
        </w:rPr>
      </w:pPr>
    </w:p>
    <w:p w14:paraId="61C5DD4A" w14:textId="6A95E7D0" w:rsidR="001A3E2F" w:rsidRPr="00486EDB" w:rsidRDefault="00960779" w:rsidP="00882909">
      <w:pPr>
        <w:widowControl w:val="0"/>
        <w:ind w:right="-270"/>
        <w:rPr>
          <w:rStyle w:val="Strong"/>
          <w:rFonts w:ascii="Poppins" w:hAnsi="Poppins" w:cs="Poppins"/>
          <w:b w:val="0"/>
          <w:bCs w:val="0"/>
          <w:sz w:val="20"/>
          <w:szCs w:val="20"/>
        </w:rPr>
      </w:pPr>
      <w:r w:rsidRPr="00486EDB">
        <w:rPr>
          <w:rFonts w:ascii="Poppins" w:hAnsi="Poppins" w:cs="Poppins"/>
          <w:sz w:val="20"/>
          <w:szCs w:val="20"/>
        </w:rPr>
        <w:t>The Women’s Program is seeking nominations for the position of:</w:t>
      </w:r>
    </w:p>
    <w:p w14:paraId="17DEEA39" w14:textId="77777777" w:rsidR="00115FD6" w:rsidRPr="00486EDB" w:rsidRDefault="00115FD6" w:rsidP="00216800">
      <w:pPr>
        <w:pStyle w:val="NormalWeb"/>
        <w:spacing w:before="0" w:beforeAutospacing="0" w:after="0" w:afterAutospacing="0"/>
        <w:rPr>
          <w:rStyle w:val="Strong"/>
          <w:rFonts w:ascii="Poppins" w:eastAsiaTheme="majorEastAsia" w:hAnsi="Poppins" w:cs="Poppins"/>
          <w:sz w:val="10"/>
          <w:szCs w:val="10"/>
        </w:rPr>
      </w:pPr>
    </w:p>
    <w:p w14:paraId="2742631A" w14:textId="6B7C3A8B" w:rsidR="00216800" w:rsidRPr="00486EDB" w:rsidRDefault="00271455" w:rsidP="00216800">
      <w:pPr>
        <w:pStyle w:val="NormalWeb"/>
        <w:spacing w:before="0" w:beforeAutospacing="0" w:after="0" w:afterAutospacing="0"/>
        <w:rPr>
          <w:rFonts w:ascii="Poppins" w:hAnsi="Poppins" w:cs="Poppins"/>
          <w:b/>
          <w:bCs/>
        </w:rPr>
      </w:pPr>
      <w:r w:rsidRPr="00486EDB">
        <w:rPr>
          <w:rStyle w:val="Strong"/>
          <w:rFonts w:ascii="Poppins" w:eastAsiaTheme="majorEastAsia" w:hAnsi="Poppins" w:cs="Poppins"/>
        </w:rPr>
        <w:t>Position Title:</w:t>
      </w:r>
      <w:r w:rsidRPr="00486EDB">
        <w:rPr>
          <w:rFonts w:ascii="Poppins" w:hAnsi="Poppins" w:cs="Poppins"/>
        </w:rPr>
        <w:t xml:space="preserve"> </w:t>
      </w:r>
      <w:r w:rsidRPr="00486EDB">
        <w:rPr>
          <w:rFonts w:ascii="Poppins" w:hAnsi="Poppins" w:cs="Poppins"/>
          <w:b/>
          <w:bCs/>
        </w:rPr>
        <w:t xml:space="preserve">Regional </w:t>
      </w:r>
      <w:r w:rsidR="00923177" w:rsidRPr="00486EDB">
        <w:rPr>
          <w:rFonts w:ascii="Poppins" w:hAnsi="Poppins" w:cs="Poppins"/>
          <w:b/>
          <w:bCs/>
        </w:rPr>
        <w:t>Xcel</w:t>
      </w:r>
      <w:r w:rsidRPr="00486EDB">
        <w:rPr>
          <w:rFonts w:ascii="Poppins" w:hAnsi="Poppins" w:cs="Poppins"/>
          <w:b/>
          <w:bCs/>
        </w:rPr>
        <w:t xml:space="preserve"> Committee Chair</w:t>
      </w:r>
      <w:r w:rsidR="00450104" w:rsidRPr="00486EDB">
        <w:rPr>
          <w:rFonts w:ascii="Poppins" w:hAnsi="Poppins" w:cs="Poppins"/>
          <w:b/>
          <w:bCs/>
        </w:rPr>
        <w:t xml:space="preserve"> (R</w:t>
      </w:r>
      <w:r w:rsidR="00923177" w:rsidRPr="00486EDB">
        <w:rPr>
          <w:rFonts w:ascii="Poppins" w:hAnsi="Poppins" w:cs="Poppins"/>
          <w:b/>
          <w:bCs/>
        </w:rPr>
        <w:t>X</w:t>
      </w:r>
      <w:r w:rsidR="00450104" w:rsidRPr="00486EDB">
        <w:rPr>
          <w:rFonts w:ascii="Poppins" w:hAnsi="Poppins" w:cs="Poppins"/>
          <w:b/>
          <w:bCs/>
        </w:rPr>
        <w:t>CC)</w:t>
      </w:r>
    </w:p>
    <w:p w14:paraId="4303C76D" w14:textId="77777777" w:rsidR="001D2076" w:rsidRPr="00486EDB" w:rsidRDefault="00216800" w:rsidP="001D2076">
      <w:pPr>
        <w:pStyle w:val="ListParagraph"/>
        <w:numPr>
          <w:ilvl w:val="0"/>
          <w:numId w:val="13"/>
        </w:numPr>
        <w:rPr>
          <w:rFonts w:ascii="Poppins" w:hAnsi="Poppins" w:cs="Poppins"/>
          <w:sz w:val="20"/>
          <w:szCs w:val="20"/>
        </w:rPr>
      </w:pPr>
      <w:r w:rsidRPr="00486EDB">
        <w:rPr>
          <w:rFonts w:ascii="Poppins" w:hAnsi="Poppins" w:cs="Poppins"/>
          <w:b/>
          <w:bCs/>
          <w:i/>
          <w:iCs/>
          <w:color w:val="EE0000"/>
          <w:sz w:val="20"/>
          <w:szCs w:val="20"/>
        </w:rPr>
        <w:t>Regions 2, 4, 6, 8 ONLY</w:t>
      </w:r>
      <w:r w:rsidRPr="00486EDB">
        <w:rPr>
          <w:rFonts w:ascii="Poppins" w:hAnsi="Poppins" w:cs="Poppins"/>
          <w:i/>
          <w:iCs/>
          <w:color w:val="EE0000"/>
          <w:sz w:val="20"/>
          <w:szCs w:val="20"/>
        </w:rPr>
        <w:t xml:space="preserve"> </w:t>
      </w:r>
      <w:r w:rsidRPr="00486EDB">
        <w:rPr>
          <w:rFonts w:ascii="Poppins" w:hAnsi="Poppins" w:cs="Poppins"/>
          <w:i/>
          <w:iCs/>
          <w:sz w:val="20"/>
          <w:szCs w:val="20"/>
        </w:rPr>
        <w:t>(Regions 1, 3, 5, 7 elections coming 2028)</w:t>
      </w:r>
    </w:p>
    <w:p w14:paraId="5C9B0475" w14:textId="03067199" w:rsidR="00DD63F6" w:rsidRPr="00A52511" w:rsidRDefault="00271455" w:rsidP="001D2076">
      <w:pPr>
        <w:rPr>
          <w:rFonts w:ascii="Poppins" w:hAnsi="Poppins" w:cs="Poppins"/>
          <w:sz w:val="10"/>
          <w:szCs w:val="10"/>
        </w:rPr>
      </w:pPr>
      <w:r w:rsidRPr="00486EDB">
        <w:rPr>
          <w:rStyle w:val="Strong"/>
          <w:rFonts w:ascii="Poppins" w:eastAsiaTheme="majorEastAsia" w:hAnsi="Poppins" w:cs="Poppins"/>
        </w:rPr>
        <w:t>Term Length:</w:t>
      </w:r>
      <w:r w:rsidRPr="00486EDB">
        <w:rPr>
          <w:rFonts w:ascii="Poppins" w:hAnsi="Poppins" w:cs="Poppins"/>
        </w:rPr>
        <w:t xml:space="preserve"> 4 years </w:t>
      </w:r>
      <w:r w:rsidRPr="00486EDB">
        <w:rPr>
          <w:rFonts w:ascii="Poppins" w:hAnsi="Poppins" w:cs="Poppins"/>
        </w:rPr>
        <w:br/>
      </w:r>
    </w:p>
    <w:p w14:paraId="790FB343" w14:textId="77777777" w:rsidR="00B17345" w:rsidRPr="00486EDB" w:rsidRDefault="00B17345" w:rsidP="00B17345">
      <w:pPr>
        <w:pStyle w:val="Heading2"/>
        <w:pBdr>
          <w:top w:val="single" w:sz="8" w:space="1" w:color="auto"/>
        </w:pBdr>
        <w:spacing w:before="0" w:after="0"/>
        <w:rPr>
          <w:rFonts w:ascii="Poppins" w:hAnsi="Poppins" w:cs="Poppins"/>
          <w:b/>
          <w:bCs/>
          <w:color w:val="auto"/>
          <w:sz w:val="24"/>
          <w:szCs w:val="24"/>
        </w:rPr>
      </w:pPr>
      <w:r w:rsidRPr="00486EDB">
        <w:rPr>
          <w:rFonts w:ascii="Poppins" w:hAnsi="Poppins" w:cs="Poppins"/>
          <w:b/>
          <w:bCs/>
          <w:color w:val="auto"/>
          <w:sz w:val="24"/>
          <w:szCs w:val="24"/>
        </w:rPr>
        <w:t>ELIGIBILITY</w:t>
      </w:r>
    </w:p>
    <w:p w14:paraId="6A5D0879" w14:textId="1DDF3C20" w:rsidR="00B17345" w:rsidRPr="00486EDB" w:rsidRDefault="00923177" w:rsidP="00882909">
      <w:pPr>
        <w:pStyle w:val="NormalWeb"/>
        <w:spacing w:before="0" w:beforeAutospacing="0" w:after="0" w:afterAutospacing="0"/>
        <w:rPr>
          <w:rFonts w:ascii="Poppins" w:hAnsi="Poppins" w:cs="Poppins"/>
          <w:sz w:val="20"/>
          <w:szCs w:val="20"/>
        </w:rPr>
      </w:pPr>
      <w:r w:rsidRPr="00486EDB">
        <w:rPr>
          <w:rFonts w:ascii="Poppins" w:hAnsi="Poppins" w:cs="Poppins"/>
          <w:sz w:val="20"/>
          <w:szCs w:val="20"/>
        </w:rPr>
        <w:t>To be eligible, a n</w:t>
      </w:r>
      <w:r w:rsidR="00B17345" w:rsidRPr="00486EDB">
        <w:rPr>
          <w:rFonts w:ascii="Poppins" w:hAnsi="Poppins" w:cs="Poppins"/>
          <w:sz w:val="20"/>
          <w:szCs w:val="20"/>
        </w:rPr>
        <w:t>ominee must</w:t>
      </w:r>
      <w:r w:rsidRPr="00486EDB">
        <w:rPr>
          <w:rFonts w:ascii="Poppins" w:hAnsi="Poppins" w:cs="Poppins"/>
          <w:sz w:val="20"/>
          <w:szCs w:val="20"/>
        </w:rPr>
        <w:t xml:space="preserve"> fulfill the below criteria for the position</w:t>
      </w:r>
      <w:r w:rsidR="00B17345" w:rsidRPr="00486EDB">
        <w:rPr>
          <w:rFonts w:ascii="Poppins" w:hAnsi="Poppins" w:cs="Poppins"/>
          <w:sz w:val="20"/>
          <w:szCs w:val="20"/>
        </w:rPr>
        <w:t>:</w:t>
      </w:r>
    </w:p>
    <w:p w14:paraId="6306323F" w14:textId="4367B787" w:rsidR="00882909" w:rsidRPr="00486EDB" w:rsidRDefault="00882909" w:rsidP="00882909">
      <w:pPr>
        <w:pStyle w:val="NormalWeb"/>
        <w:numPr>
          <w:ilvl w:val="0"/>
          <w:numId w:val="10"/>
        </w:numPr>
        <w:spacing w:before="0" w:beforeAutospacing="0" w:after="0" w:afterAutospacing="0"/>
        <w:ind w:left="450"/>
        <w:rPr>
          <w:rFonts w:ascii="Poppins" w:hAnsi="Poppins" w:cs="Poppins"/>
          <w:sz w:val="20"/>
          <w:szCs w:val="20"/>
        </w:rPr>
      </w:pPr>
      <w:r w:rsidRPr="00486EDB">
        <w:rPr>
          <w:rFonts w:ascii="Poppins" w:hAnsi="Poppins" w:cs="Poppins"/>
          <w:sz w:val="20"/>
          <w:szCs w:val="20"/>
        </w:rPr>
        <w:t>Be a current USA Gymnastics member in good standing for a minimum of two consecutive years immediately prior to the nomination.</w:t>
      </w:r>
    </w:p>
    <w:p w14:paraId="7FC27E63" w14:textId="7CF887C9" w:rsidR="00882909" w:rsidRPr="00486EDB" w:rsidRDefault="00882909" w:rsidP="00882909">
      <w:pPr>
        <w:pStyle w:val="NormalWeb"/>
        <w:numPr>
          <w:ilvl w:val="0"/>
          <w:numId w:val="10"/>
        </w:numPr>
        <w:spacing w:before="0" w:beforeAutospacing="0" w:after="0" w:afterAutospacing="0"/>
        <w:ind w:left="450"/>
        <w:rPr>
          <w:rFonts w:ascii="Poppins" w:hAnsi="Poppins" w:cs="Poppins"/>
          <w:sz w:val="20"/>
          <w:szCs w:val="20"/>
        </w:rPr>
      </w:pPr>
      <w:r w:rsidRPr="00486EDB">
        <w:rPr>
          <w:rFonts w:ascii="Poppins" w:hAnsi="Poppins" w:cs="Poppins"/>
          <w:sz w:val="20"/>
          <w:szCs w:val="20"/>
        </w:rPr>
        <w:t>Be a member of the Women’s Program.</w:t>
      </w:r>
    </w:p>
    <w:p w14:paraId="6377A48F" w14:textId="657E30BD" w:rsidR="00882909" w:rsidRPr="00486EDB" w:rsidRDefault="00882909" w:rsidP="00882909">
      <w:pPr>
        <w:pStyle w:val="NormalWeb"/>
        <w:numPr>
          <w:ilvl w:val="0"/>
          <w:numId w:val="10"/>
        </w:numPr>
        <w:spacing w:before="0" w:beforeAutospacing="0" w:after="0" w:afterAutospacing="0"/>
        <w:ind w:left="450"/>
        <w:rPr>
          <w:rFonts w:ascii="Poppins" w:hAnsi="Poppins" w:cs="Poppins"/>
          <w:sz w:val="20"/>
          <w:szCs w:val="20"/>
        </w:rPr>
      </w:pPr>
      <w:r w:rsidRPr="00486EDB">
        <w:rPr>
          <w:rFonts w:ascii="Poppins" w:hAnsi="Poppins" w:cs="Poppins"/>
          <w:sz w:val="20"/>
          <w:szCs w:val="20"/>
        </w:rPr>
        <w:t>Be at least 21 years old.</w:t>
      </w:r>
    </w:p>
    <w:p w14:paraId="3F5961B5" w14:textId="339ED5B8" w:rsidR="00882909" w:rsidRPr="00A52511" w:rsidRDefault="00882909" w:rsidP="00115FD6">
      <w:pPr>
        <w:pStyle w:val="NormalWeb"/>
        <w:spacing w:before="0" w:beforeAutospacing="0" w:after="0" w:afterAutospacing="0"/>
        <w:ind w:left="450"/>
        <w:rPr>
          <w:rFonts w:ascii="Poppins" w:hAnsi="Poppins" w:cs="Poppins"/>
          <w:b/>
          <w:bCs/>
          <w:sz w:val="20"/>
          <w:szCs w:val="20"/>
        </w:rPr>
      </w:pPr>
      <w:r w:rsidRPr="00A52511">
        <w:rPr>
          <w:rFonts w:ascii="Poppins" w:hAnsi="Poppins" w:cs="Poppins"/>
          <w:b/>
          <w:bCs/>
          <w:sz w:val="20"/>
          <w:szCs w:val="20"/>
        </w:rPr>
        <w:t>Role specific:</w:t>
      </w:r>
    </w:p>
    <w:p w14:paraId="0A3242C9" w14:textId="3401AD12" w:rsidR="00B17345" w:rsidRPr="00486EDB" w:rsidRDefault="00B17345" w:rsidP="00115FD6">
      <w:pPr>
        <w:pStyle w:val="NormalWeb"/>
        <w:numPr>
          <w:ilvl w:val="0"/>
          <w:numId w:val="8"/>
        </w:numPr>
        <w:spacing w:before="0" w:beforeAutospacing="0" w:after="0" w:afterAutospacing="0"/>
        <w:ind w:left="810"/>
        <w:rPr>
          <w:rFonts w:ascii="Poppins" w:hAnsi="Poppins" w:cs="Poppins"/>
          <w:sz w:val="20"/>
          <w:szCs w:val="20"/>
        </w:rPr>
      </w:pPr>
      <w:r w:rsidRPr="00486EDB">
        <w:rPr>
          <w:rFonts w:ascii="Poppins" w:hAnsi="Poppins" w:cs="Poppins"/>
          <w:sz w:val="20"/>
          <w:szCs w:val="20"/>
        </w:rPr>
        <w:t xml:space="preserve">Is presently coaching in the </w:t>
      </w:r>
      <w:r w:rsidR="00923177" w:rsidRPr="00486EDB">
        <w:rPr>
          <w:rFonts w:ascii="Poppins" w:hAnsi="Poppins" w:cs="Poppins"/>
          <w:sz w:val="20"/>
          <w:szCs w:val="20"/>
        </w:rPr>
        <w:t>Xcel</w:t>
      </w:r>
      <w:r w:rsidRPr="00486EDB">
        <w:rPr>
          <w:rFonts w:ascii="Poppins" w:hAnsi="Poppins" w:cs="Poppins"/>
          <w:sz w:val="20"/>
          <w:szCs w:val="20"/>
        </w:rPr>
        <w:t xml:space="preserve"> Program.</w:t>
      </w:r>
    </w:p>
    <w:p w14:paraId="4538C288" w14:textId="77777777" w:rsidR="00B17345" w:rsidRPr="00486EDB" w:rsidRDefault="00B17345" w:rsidP="00115FD6">
      <w:pPr>
        <w:pStyle w:val="ListParagraph"/>
        <w:numPr>
          <w:ilvl w:val="0"/>
          <w:numId w:val="12"/>
        </w:numPr>
        <w:ind w:left="1080" w:hanging="270"/>
        <w:rPr>
          <w:rFonts w:ascii="Poppins" w:hAnsi="Poppins" w:cs="Poppins"/>
          <w:i/>
          <w:iCs/>
          <w:sz w:val="18"/>
          <w:szCs w:val="18"/>
        </w:rPr>
      </w:pPr>
      <w:r w:rsidRPr="00486EDB">
        <w:rPr>
          <w:rFonts w:ascii="Poppins" w:hAnsi="Poppins" w:cs="Poppins"/>
          <w:i/>
          <w:iCs/>
          <w:sz w:val="18"/>
          <w:szCs w:val="18"/>
        </w:rPr>
        <w:t xml:space="preserve">If a candidate does not meet the above criteria, the Regional Administrative Committee (RAC) may nominate a candidate with demonstrated ability and suitability for the position.  </w:t>
      </w:r>
    </w:p>
    <w:p w14:paraId="74228981" w14:textId="77777777" w:rsidR="00216800" w:rsidRPr="00486EDB" w:rsidRDefault="00216800" w:rsidP="00216800">
      <w:pPr>
        <w:pStyle w:val="NormalWeb"/>
        <w:spacing w:before="0" w:beforeAutospacing="0" w:after="0" w:afterAutospacing="0"/>
        <w:ind w:left="450"/>
        <w:rPr>
          <w:rFonts w:ascii="Poppins" w:hAnsi="Poppins" w:cs="Poppins"/>
          <w:sz w:val="20"/>
          <w:szCs w:val="20"/>
        </w:rPr>
      </w:pPr>
    </w:p>
    <w:p w14:paraId="26F767A3" w14:textId="626E3061" w:rsidR="00271455" w:rsidRPr="00486EDB" w:rsidRDefault="00450104" w:rsidP="00216800">
      <w:pPr>
        <w:pStyle w:val="Heading3"/>
        <w:pBdr>
          <w:top w:val="single" w:sz="8" w:space="1" w:color="auto"/>
        </w:pBdr>
        <w:spacing w:before="0" w:after="0"/>
        <w:rPr>
          <w:rFonts w:ascii="Poppins" w:hAnsi="Poppins" w:cs="Poppins"/>
          <w:b/>
          <w:bCs/>
          <w:color w:val="auto"/>
          <w:sz w:val="24"/>
          <w:szCs w:val="24"/>
        </w:rPr>
      </w:pPr>
      <w:r w:rsidRPr="00486EDB">
        <w:rPr>
          <w:rFonts w:ascii="Poppins" w:hAnsi="Poppins" w:cs="Poppins"/>
          <w:b/>
          <w:bCs/>
          <w:color w:val="auto"/>
          <w:sz w:val="24"/>
          <w:szCs w:val="24"/>
        </w:rPr>
        <w:t>KEY RESPONSIBILITIES:</w:t>
      </w:r>
    </w:p>
    <w:p w14:paraId="7C4EDFF8" w14:textId="14F7B066"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Attend the meetings of the X</w:t>
      </w:r>
      <w:r w:rsidR="00D74512" w:rsidRPr="00486EDB">
        <w:rPr>
          <w:rFonts w:ascii="Poppins" w:hAnsi="Poppins" w:cs="Poppins"/>
          <w:sz w:val="20"/>
          <w:szCs w:val="20"/>
        </w:rPr>
        <w:t xml:space="preserve">cel </w:t>
      </w:r>
      <w:r w:rsidRPr="00486EDB">
        <w:rPr>
          <w:rFonts w:ascii="Poppins" w:hAnsi="Poppins" w:cs="Poppins"/>
          <w:sz w:val="20"/>
          <w:szCs w:val="20"/>
        </w:rPr>
        <w:t>C</w:t>
      </w:r>
      <w:r w:rsidR="00D74512" w:rsidRPr="00486EDB">
        <w:rPr>
          <w:rFonts w:ascii="Poppins" w:hAnsi="Poppins" w:cs="Poppins"/>
          <w:sz w:val="20"/>
          <w:szCs w:val="20"/>
        </w:rPr>
        <w:t>ommittee (XC)</w:t>
      </w:r>
      <w:r w:rsidRPr="00486EDB">
        <w:rPr>
          <w:rFonts w:ascii="Poppins" w:hAnsi="Poppins" w:cs="Poppins"/>
          <w:sz w:val="20"/>
          <w:szCs w:val="20"/>
        </w:rPr>
        <w:t xml:space="preserve">. </w:t>
      </w:r>
    </w:p>
    <w:p w14:paraId="20F2F2D4" w14:textId="56F70B9C"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 xml:space="preserve">Serve as member of all Regional Committees. </w:t>
      </w:r>
    </w:p>
    <w:p w14:paraId="602D6EAA" w14:textId="530E7AF4"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 xml:space="preserve">If desired, establish a Regional Xcel Committee (RXC) </w:t>
      </w:r>
    </w:p>
    <w:p w14:paraId="4AB02852" w14:textId="07B31F6F"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Assist with the regional clinic or congress and competitions when called upon by the R</w:t>
      </w:r>
      <w:r w:rsidR="00D74512" w:rsidRPr="00486EDB">
        <w:rPr>
          <w:rFonts w:ascii="Poppins" w:hAnsi="Poppins" w:cs="Poppins"/>
          <w:sz w:val="20"/>
          <w:szCs w:val="20"/>
        </w:rPr>
        <w:t xml:space="preserve">egional </w:t>
      </w:r>
      <w:r w:rsidRPr="00486EDB">
        <w:rPr>
          <w:rFonts w:ascii="Poppins" w:hAnsi="Poppins" w:cs="Poppins"/>
          <w:sz w:val="20"/>
          <w:szCs w:val="20"/>
        </w:rPr>
        <w:t>A</w:t>
      </w:r>
      <w:r w:rsidR="00D74512" w:rsidRPr="00486EDB">
        <w:rPr>
          <w:rFonts w:ascii="Poppins" w:hAnsi="Poppins" w:cs="Poppins"/>
          <w:sz w:val="20"/>
          <w:szCs w:val="20"/>
        </w:rPr>
        <w:t xml:space="preserve">dministrative </w:t>
      </w:r>
      <w:r w:rsidRPr="00486EDB">
        <w:rPr>
          <w:rFonts w:ascii="Poppins" w:hAnsi="Poppins" w:cs="Poppins"/>
          <w:sz w:val="20"/>
          <w:szCs w:val="20"/>
        </w:rPr>
        <w:t>C</w:t>
      </w:r>
      <w:r w:rsidR="00D74512" w:rsidRPr="00486EDB">
        <w:rPr>
          <w:rFonts w:ascii="Poppins" w:hAnsi="Poppins" w:cs="Poppins"/>
          <w:sz w:val="20"/>
          <w:szCs w:val="20"/>
        </w:rPr>
        <w:t xml:space="preserve">ommittee </w:t>
      </w:r>
      <w:r w:rsidRPr="00486EDB">
        <w:rPr>
          <w:rFonts w:ascii="Poppins" w:hAnsi="Poppins" w:cs="Poppins"/>
          <w:sz w:val="20"/>
          <w:szCs w:val="20"/>
        </w:rPr>
        <w:t>C</w:t>
      </w:r>
      <w:r w:rsidR="00D74512" w:rsidRPr="00486EDB">
        <w:rPr>
          <w:rFonts w:ascii="Poppins" w:hAnsi="Poppins" w:cs="Poppins"/>
          <w:sz w:val="20"/>
          <w:szCs w:val="20"/>
        </w:rPr>
        <w:t>hair (RACC)</w:t>
      </w:r>
      <w:r w:rsidRPr="00486EDB">
        <w:rPr>
          <w:rFonts w:ascii="Poppins" w:hAnsi="Poppins" w:cs="Poppins"/>
          <w:sz w:val="20"/>
          <w:szCs w:val="20"/>
        </w:rPr>
        <w:t xml:space="preserve">. </w:t>
      </w:r>
    </w:p>
    <w:p w14:paraId="3713DF63" w14:textId="062D408B" w:rsidR="00923177" w:rsidRPr="00486EDB" w:rsidRDefault="00923177" w:rsidP="00D74512">
      <w:pPr>
        <w:pStyle w:val="ListParagraph"/>
        <w:numPr>
          <w:ilvl w:val="0"/>
          <w:numId w:val="14"/>
        </w:numPr>
        <w:ind w:left="450" w:right="-90"/>
        <w:rPr>
          <w:rFonts w:ascii="Poppins" w:hAnsi="Poppins" w:cs="Poppins"/>
          <w:sz w:val="20"/>
          <w:szCs w:val="20"/>
        </w:rPr>
      </w:pPr>
      <w:r w:rsidRPr="00486EDB">
        <w:rPr>
          <w:rFonts w:ascii="Poppins" w:hAnsi="Poppins" w:cs="Poppins"/>
          <w:sz w:val="20"/>
          <w:szCs w:val="20"/>
        </w:rPr>
        <w:t xml:space="preserve">Submit a financial report to the RACC for reimbursement of travel, phone and postage expenses. </w:t>
      </w:r>
    </w:p>
    <w:p w14:paraId="5A51E770" w14:textId="05B85E63"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 xml:space="preserve">Be prepared to represent the views of the region at annual meetings by the use of surveys and observations. </w:t>
      </w:r>
    </w:p>
    <w:p w14:paraId="19FD5559" w14:textId="07E20980" w:rsidR="00923177"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 xml:space="preserve">Recommend topics, content and presenters for Regional Congress. </w:t>
      </w:r>
    </w:p>
    <w:p w14:paraId="304BA313" w14:textId="491D5179" w:rsidR="00923177" w:rsidRPr="00486EDB" w:rsidRDefault="00923177" w:rsidP="00D74512">
      <w:pPr>
        <w:pStyle w:val="ListParagraph"/>
        <w:numPr>
          <w:ilvl w:val="0"/>
          <w:numId w:val="14"/>
        </w:numPr>
        <w:ind w:left="450" w:right="-180"/>
        <w:rPr>
          <w:rFonts w:ascii="Poppins" w:hAnsi="Poppins" w:cs="Poppins"/>
          <w:sz w:val="20"/>
          <w:szCs w:val="20"/>
        </w:rPr>
      </w:pPr>
      <w:r w:rsidRPr="00486EDB">
        <w:rPr>
          <w:rFonts w:ascii="Poppins" w:hAnsi="Poppins" w:cs="Poppins"/>
          <w:sz w:val="20"/>
          <w:szCs w:val="20"/>
        </w:rPr>
        <w:t xml:space="preserve">Submit a written report to the RACC of their activities in the region i.e., clinics, training camps, etc. </w:t>
      </w:r>
    </w:p>
    <w:p w14:paraId="7F29FD40" w14:textId="16B7EE77" w:rsidR="00271455" w:rsidRPr="00486EDB" w:rsidRDefault="00923177" w:rsidP="00923177">
      <w:pPr>
        <w:pStyle w:val="ListParagraph"/>
        <w:numPr>
          <w:ilvl w:val="0"/>
          <w:numId w:val="14"/>
        </w:numPr>
        <w:ind w:left="450"/>
        <w:rPr>
          <w:rFonts w:ascii="Poppins" w:hAnsi="Poppins" w:cs="Poppins"/>
          <w:sz w:val="20"/>
          <w:szCs w:val="20"/>
        </w:rPr>
      </w:pPr>
      <w:r w:rsidRPr="00486EDB">
        <w:rPr>
          <w:rFonts w:ascii="Poppins" w:hAnsi="Poppins" w:cs="Poppins"/>
          <w:sz w:val="20"/>
          <w:szCs w:val="20"/>
        </w:rPr>
        <w:t>Act in conjunction with the R</w:t>
      </w:r>
      <w:r w:rsidR="00D74512" w:rsidRPr="00486EDB">
        <w:rPr>
          <w:rFonts w:ascii="Poppins" w:hAnsi="Poppins" w:cs="Poppins"/>
          <w:sz w:val="20"/>
          <w:szCs w:val="20"/>
        </w:rPr>
        <w:t xml:space="preserve">egional </w:t>
      </w:r>
      <w:r w:rsidRPr="00486EDB">
        <w:rPr>
          <w:rFonts w:ascii="Poppins" w:hAnsi="Poppins" w:cs="Poppins"/>
          <w:sz w:val="20"/>
          <w:szCs w:val="20"/>
        </w:rPr>
        <w:t>T</w:t>
      </w:r>
      <w:r w:rsidR="00D74512" w:rsidRPr="00486EDB">
        <w:rPr>
          <w:rFonts w:ascii="Poppins" w:hAnsi="Poppins" w:cs="Poppins"/>
          <w:sz w:val="20"/>
          <w:szCs w:val="20"/>
        </w:rPr>
        <w:t xml:space="preserve">echnical </w:t>
      </w:r>
      <w:r w:rsidRPr="00486EDB">
        <w:rPr>
          <w:rFonts w:ascii="Poppins" w:hAnsi="Poppins" w:cs="Poppins"/>
          <w:sz w:val="20"/>
          <w:szCs w:val="20"/>
        </w:rPr>
        <w:t>C</w:t>
      </w:r>
      <w:r w:rsidR="00D74512" w:rsidRPr="00486EDB">
        <w:rPr>
          <w:rFonts w:ascii="Poppins" w:hAnsi="Poppins" w:cs="Poppins"/>
          <w:sz w:val="20"/>
          <w:szCs w:val="20"/>
        </w:rPr>
        <w:t xml:space="preserve">ommittee </w:t>
      </w:r>
      <w:r w:rsidRPr="00486EDB">
        <w:rPr>
          <w:rFonts w:ascii="Poppins" w:hAnsi="Poppins" w:cs="Poppins"/>
          <w:sz w:val="20"/>
          <w:szCs w:val="20"/>
        </w:rPr>
        <w:t>C</w:t>
      </w:r>
      <w:r w:rsidR="00D74512" w:rsidRPr="00486EDB">
        <w:rPr>
          <w:rFonts w:ascii="Poppins" w:hAnsi="Poppins" w:cs="Poppins"/>
          <w:sz w:val="20"/>
          <w:szCs w:val="20"/>
        </w:rPr>
        <w:t>hair (RTCC)</w:t>
      </w:r>
      <w:r w:rsidRPr="00486EDB">
        <w:rPr>
          <w:rFonts w:ascii="Poppins" w:hAnsi="Poppins" w:cs="Poppins"/>
          <w:sz w:val="20"/>
          <w:szCs w:val="20"/>
        </w:rPr>
        <w:t xml:space="preserve"> on petitions and element evaluations</w:t>
      </w:r>
    </w:p>
    <w:p w14:paraId="10C384B7" w14:textId="77777777" w:rsidR="00216800" w:rsidRPr="00486EDB" w:rsidRDefault="00216800" w:rsidP="001D2076">
      <w:pPr>
        <w:pStyle w:val="Heading2"/>
        <w:spacing w:before="0" w:after="0"/>
        <w:rPr>
          <w:rFonts w:ascii="Poppins" w:hAnsi="Poppins" w:cs="Poppins"/>
          <w:b/>
          <w:bCs/>
          <w:color w:val="auto"/>
          <w:sz w:val="20"/>
          <w:szCs w:val="20"/>
        </w:rPr>
      </w:pPr>
    </w:p>
    <w:p w14:paraId="522EAD30" w14:textId="77777777" w:rsidR="001A3E2F" w:rsidRPr="00486EDB" w:rsidRDefault="001A3E2F" w:rsidP="001A3E2F">
      <w:pPr>
        <w:rPr>
          <w:rFonts w:ascii="Poppins" w:hAnsi="Poppins" w:cs="Poppins"/>
        </w:rPr>
      </w:pPr>
    </w:p>
    <w:p w14:paraId="7D710628" w14:textId="77777777" w:rsidR="001A3E2F" w:rsidRPr="00486EDB" w:rsidRDefault="001A3E2F" w:rsidP="001A3E2F">
      <w:pPr>
        <w:rPr>
          <w:rFonts w:ascii="Poppins" w:hAnsi="Poppins" w:cs="Poppins"/>
        </w:rPr>
      </w:pPr>
    </w:p>
    <w:p w14:paraId="29FDB058" w14:textId="77777777" w:rsidR="001A3E2F" w:rsidRPr="00486EDB" w:rsidRDefault="001A3E2F" w:rsidP="001A3E2F">
      <w:pPr>
        <w:rPr>
          <w:rFonts w:ascii="Poppins" w:hAnsi="Poppins" w:cs="Poppins"/>
        </w:rPr>
      </w:pPr>
    </w:p>
    <w:p w14:paraId="61A3A810" w14:textId="77777777" w:rsidR="001A3E2F" w:rsidRPr="00486EDB" w:rsidRDefault="001A3E2F" w:rsidP="001A3E2F">
      <w:pPr>
        <w:rPr>
          <w:rFonts w:ascii="Poppins" w:hAnsi="Poppins" w:cs="Poppins"/>
        </w:rPr>
      </w:pPr>
    </w:p>
    <w:p w14:paraId="09E68872" w14:textId="77777777" w:rsidR="001A3E2F" w:rsidRPr="00486EDB" w:rsidRDefault="001A3E2F" w:rsidP="001A3E2F">
      <w:pPr>
        <w:rPr>
          <w:rFonts w:ascii="Poppins" w:hAnsi="Poppins" w:cs="Poppins"/>
        </w:rPr>
      </w:pPr>
    </w:p>
    <w:p w14:paraId="4F0E4409" w14:textId="77777777" w:rsidR="001A3E2F" w:rsidRPr="00486EDB" w:rsidRDefault="001A3E2F" w:rsidP="001A3E2F">
      <w:pPr>
        <w:rPr>
          <w:rFonts w:ascii="Poppins" w:hAnsi="Poppins" w:cs="Poppins"/>
        </w:rPr>
      </w:pPr>
    </w:p>
    <w:p w14:paraId="644C4B26" w14:textId="77777777" w:rsidR="001A3E2F" w:rsidRPr="00486EDB" w:rsidRDefault="001A3E2F" w:rsidP="001A3E2F">
      <w:pPr>
        <w:rPr>
          <w:rFonts w:ascii="Poppins" w:hAnsi="Poppins" w:cs="Poppins"/>
        </w:rPr>
      </w:pPr>
    </w:p>
    <w:p w14:paraId="15F84090" w14:textId="77777777" w:rsidR="001A3E2F" w:rsidRPr="00486EDB" w:rsidRDefault="001A3E2F" w:rsidP="001A3E2F">
      <w:pPr>
        <w:rPr>
          <w:rFonts w:ascii="Poppins" w:hAnsi="Poppins" w:cs="Poppins"/>
        </w:rPr>
      </w:pPr>
    </w:p>
    <w:p w14:paraId="7D10BA40" w14:textId="77777777" w:rsidR="00A52511" w:rsidRDefault="00A52511" w:rsidP="001A3E2F">
      <w:pPr>
        <w:pStyle w:val="Heading2"/>
        <w:spacing w:before="0" w:after="0"/>
        <w:rPr>
          <w:rFonts w:ascii="Poppins" w:hAnsi="Poppins" w:cs="Poppins"/>
          <w:b/>
          <w:bCs/>
          <w:color w:val="auto"/>
          <w:sz w:val="24"/>
          <w:szCs w:val="24"/>
        </w:rPr>
      </w:pPr>
    </w:p>
    <w:p w14:paraId="23134FDC" w14:textId="0DB893F4" w:rsidR="00216800" w:rsidRPr="00486EDB" w:rsidRDefault="00216800" w:rsidP="001A3E2F">
      <w:pPr>
        <w:pStyle w:val="Heading2"/>
        <w:spacing w:before="0" w:after="0"/>
        <w:rPr>
          <w:rFonts w:ascii="Poppins" w:hAnsi="Poppins" w:cs="Poppins"/>
          <w:b/>
          <w:bCs/>
          <w:color w:val="auto"/>
          <w:sz w:val="24"/>
          <w:szCs w:val="24"/>
        </w:rPr>
      </w:pPr>
      <w:r w:rsidRPr="00486EDB">
        <w:rPr>
          <w:rFonts w:ascii="Poppins" w:hAnsi="Poppins" w:cs="Poppins"/>
          <w:b/>
          <w:bCs/>
          <w:color w:val="auto"/>
          <w:sz w:val="24"/>
          <w:szCs w:val="24"/>
        </w:rPr>
        <w:t>ELECTION TIMELINE</w:t>
      </w:r>
      <w:r w:rsidRPr="00486EDB">
        <w:rPr>
          <w:rFonts w:ascii="Poppins" w:hAnsi="Poppins" w:cs="Poppins"/>
          <w:sz w:val="24"/>
          <w:szCs w:val="24"/>
        </w:rPr>
        <w:t xml:space="preserve"> </w:t>
      </w:r>
    </w:p>
    <w:tbl>
      <w:tblPr>
        <w:tblStyle w:val="TableGrid"/>
        <w:tblW w:w="0" w:type="auto"/>
        <w:jc w:val="center"/>
        <w:tblLook w:val="04A0" w:firstRow="1" w:lastRow="0" w:firstColumn="1" w:lastColumn="0" w:noHBand="0" w:noVBand="1"/>
      </w:tblPr>
      <w:tblGrid>
        <w:gridCol w:w="2965"/>
        <w:gridCol w:w="2965"/>
      </w:tblGrid>
      <w:tr w:rsidR="00EC356C" w:rsidRPr="00486EDB" w14:paraId="1EA23C88" w14:textId="77777777" w:rsidTr="00882909">
        <w:trPr>
          <w:jc w:val="center"/>
        </w:trPr>
        <w:tc>
          <w:tcPr>
            <w:tcW w:w="2965" w:type="dxa"/>
          </w:tcPr>
          <w:p w14:paraId="7445C6F0" w14:textId="7F1B0CD8"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Nominations Open</w:t>
            </w:r>
          </w:p>
        </w:tc>
        <w:tc>
          <w:tcPr>
            <w:tcW w:w="2965" w:type="dxa"/>
          </w:tcPr>
          <w:p w14:paraId="3C62AE35" w14:textId="5A0C9AF2"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color w:val="00B050"/>
                <w:sz w:val="20"/>
                <w:szCs w:val="20"/>
              </w:rPr>
              <w:t>March 1, 2026</w:t>
            </w:r>
          </w:p>
        </w:tc>
      </w:tr>
      <w:tr w:rsidR="00EC356C" w:rsidRPr="00486EDB" w14:paraId="18EE864A" w14:textId="77777777" w:rsidTr="00882909">
        <w:trPr>
          <w:jc w:val="center"/>
        </w:trPr>
        <w:tc>
          <w:tcPr>
            <w:tcW w:w="2965" w:type="dxa"/>
          </w:tcPr>
          <w:p w14:paraId="44DA094A" w14:textId="3DAF7F17"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Nominations Close</w:t>
            </w:r>
          </w:p>
        </w:tc>
        <w:tc>
          <w:tcPr>
            <w:tcW w:w="2965" w:type="dxa"/>
          </w:tcPr>
          <w:p w14:paraId="50F8DF88" w14:textId="2D819550"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color w:val="EE0000"/>
                <w:sz w:val="20"/>
                <w:szCs w:val="20"/>
              </w:rPr>
              <w:t>April 1, 2026</w:t>
            </w:r>
          </w:p>
        </w:tc>
      </w:tr>
      <w:tr w:rsidR="00EC356C" w:rsidRPr="00486EDB" w14:paraId="2B9BD3CF" w14:textId="77777777" w:rsidTr="00882909">
        <w:trPr>
          <w:jc w:val="center"/>
        </w:trPr>
        <w:tc>
          <w:tcPr>
            <w:tcW w:w="2965" w:type="dxa"/>
          </w:tcPr>
          <w:p w14:paraId="3FFA6440" w14:textId="10AB6DED"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Candidate Information Shared</w:t>
            </w:r>
          </w:p>
        </w:tc>
        <w:tc>
          <w:tcPr>
            <w:tcW w:w="2965" w:type="dxa"/>
          </w:tcPr>
          <w:p w14:paraId="11A28C71" w14:textId="32455B46"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sz w:val="20"/>
                <w:szCs w:val="20"/>
              </w:rPr>
              <w:t>April 15, 2026</w:t>
            </w:r>
          </w:p>
        </w:tc>
      </w:tr>
      <w:tr w:rsidR="00EC356C" w:rsidRPr="00486EDB" w14:paraId="76BEFD1A" w14:textId="77777777" w:rsidTr="00882909">
        <w:trPr>
          <w:jc w:val="center"/>
        </w:trPr>
        <w:tc>
          <w:tcPr>
            <w:tcW w:w="2965" w:type="dxa"/>
          </w:tcPr>
          <w:p w14:paraId="786A2C0B" w14:textId="1BA4C509"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Voting Period</w:t>
            </w:r>
          </w:p>
        </w:tc>
        <w:tc>
          <w:tcPr>
            <w:tcW w:w="2965" w:type="dxa"/>
          </w:tcPr>
          <w:p w14:paraId="14196BBE" w14:textId="7A3C20F4"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sz w:val="20"/>
                <w:szCs w:val="20"/>
              </w:rPr>
              <w:t>May 1 – 15, 2026</w:t>
            </w:r>
          </w:p>
        </w:tc>
      </w:tr>
      <w:tr w:rsidR="00EC356C" w:rsidRPr="00486EDB" w14:paraId="180587FA" w14:textId="77777777" w:rsidTr="00882909">
        <w:trPr>
          <w:jc w:val="center"/>
        </w:trPr>
        <w:tc>
          <w:tcPr>
            <w:tcW w:w="2965" w:type="dxa"/>
          </w:tcPr>
          <w:p w14:paraId="5E844908" w14:textId="1B27BCFE"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Results Announced</w:t>
            </w:r>
          </w:p>
        </w:tc>
        <w:tc>
          <w:tcPr>
            <w:tcW w:w="2965" w:type="dxa"/>
          </w:tcPr>
          <w:p w14:paraId="1800B2A1" w14:textId="115E62EF"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sz w:val="20"/>
                <w:szCs w:val="20"/>
              </w:rPr>
              <w:t>The week after May 15, 2026</w:t>
            </w:r>
          </w:p>
        </w:tc>
      </w:tr>
      <w:tr w:rsidR="00EC356C" w:rsidRPr="00486EDB" w14:paraId="09EC450C" w14:textId="77777777" w:rsidTr="00882909">
        <w:trPr>
          <w:jc w:val="center"/>
        </w:trPr>
        <w:tc>
          <w:tcPr>
            <w:tcW w:w="2965" w:type="dxa"/>
          </w:tcPr>
          <w:p w14:paraId="5CB133D7" w14:textId="5E8A2421"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Style w:val="Strong"/>
                <w:rFonts w:ascii="Poppins" w:eastAsiaTheme="majorEastAsia" w:hAnsi="Poppins" w:cs="Poppins"/>
                <w:sz w:val="20"/>
                <w:szCs w:val="20"/>
              </w:rPr>
              <w:t>Term Begins</w:t>
            </w:r>
          </w:p>
        </w:tc>
        <w:tc>
          <w:tcPr>
            <w:tcW w:w="2965" w:type="dxa"/>
          </w:tcPr>
          <w:p w14:paraId="273E32E6" w14:textId="1E1E8926"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sz w:val="20"/>
                <w:szCs w:val="20"/>
              </w:rPr>
              <w:t>July 1, 2026</w:t>
            </w:r>
          </w:p>
        </w:tc>
      </w:tr>
      <w:tr w:rsidR="00EC356C" w:rsidRPr="00486EDB" w14:paraId="59F6BF5B" w14:textId="77777777" w:rsidTr="00882909">
        <w:trPr>
          <w:jc w:val="center"/>
        </w:trPr>
        <w:tc>
          <w:tcPr>
            <w:tcW w:w="2965" w:type="dxa"/>
          </w:tcPr>
          <w:p w14:paraId="54C10C59" w14:textId="7498E73E"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b/>
                <w:bCs/>
                <w:sz w:val="20"/>
                <w:szCs w:val="20"/>
              </w:rPr>
              <w:t>Term Ends</w:t>
            </w:r>
          </w:p>
        </w:tc>
        <w:tc>
          <w:tcPr>
            <w:tcW w:w="2965" w:type="dxa"/>
          </w:tcPr>
          <w:p w14:paraId="48219F99" w14:textId="1524CF59" w:rsidR="00EC356C" w:rsidRPr="00486EDB" w:rsidRDefault="00EC356C" w:rsidP="001D2076">
            <w:pPr>
              <w:pStyle w:val="NormalWeb"/>
              <w:spacing w:before="0" w:beforeAutospacing="0" w:after="0" w:afterAutospacing="0"/>
              <w:jc w:val="center"/>
              <w:rPr>
                <w:rFonts w:ascii="Poppins" w:hAnsi="Poppins" w:cs="Poppins"/>
                <w:sz w:val="20"/>
                <w:szCs w:val="20"/>
              </w:rPr>
            </w:pPr>
            <w:r w:rsidRPr="00486EDB">
              <w:rPr>
                <w:rFonts w:ascii="Poppins" w:hAnsi="Poppins" w:cs="Poppins"/>
                <w:sz w:val="20"/>
                <w:szCs w:val="20"/>
              </w:rPr>
              <w:t>June 30, 2030</w:t>
            </w:r>
          </w:p>
        </w:tc>
      </w:tr>
    </w:tbl>
    <w:p w14:paraId="774F634B" w14:textId="2EC43338" w:rsidR="00A2326E" w:rsidRPr="00486EDB" w:rsidRDefault="00A2326E" w:rsidP="00A2326E">
      <w:pPr>
        <w:pStyle w:val="NormalWeb"/>
        <w:numPr>
          <w:ilvl w:val="1"/>
          <w:numId w:val="7"/>
        </w:numPr>
        <w:tabs>
          <w:tab w:val="clear" w:pos="1440"/>
        </w:tabs>
        <w:spacing w:before="0" w:beforeAutospacing="0" w:after="0" w:afterAutospacing="0"/>
        <w:ind w:left="360"/>
        <w:rPr>
          <w:rFonts w:ascii="Poppins" w:hAnsi="Poppins" w:cs="Poppins"/>
          <w:sz w:val="20"/>
          <w:szCs w:val="20"/>
        </w:rPr>
      </w:pPr>
      <w:r w:rsidRPr="00486EDB">
        <w:rPr>
          <w:rFonts w:ascii="Poppins" w:hAnsi="Poppins" w:cs="Poppins"/>
          <w:sz w:val="20"/>
          <w:szCs w:val="20"/>
        </w:rPr>
        <w:t xml:space="preserve">Voting will take place </w:t>
      </w:r>
      <w:r w:rsidR="00115FD6" w:rsidRPr="00486EDB">
        <w:rPr>
          <w:rFonts w:ascii="Poppins" w:hAnsi="Poppins" w:cs="Poppins"/>
          <w:sz w:val="20"/>
          <w:szCs w:val="20"/>
        </w:rPr>
        <w:t xml:space="preserve">online at </w:t>
      </w:r>
      <w:hyperlink r:id="rId7" w:history="1">
        <w:r w:rsidR="00115FD6" w:rsidRPr="00486EDB">
          <w:rPr>
            <w:rStyle w:val="Hyperlink"/>
            <w:rFonts w:ascii="Poppins" w:hAnsi="Poppins" w:cs="Poppins"/>
            <w:sz w:val="20"/>
            <w:szCs w:val="20"/>
          </w:rPr>
          <w:t>www.usagym.org</w:t>
        </w:r>
      </w:hyperlink>
      <w:r w:rsidR="00115FD6" w:rsidRPr="00486EDB">
        <w:rPr>
          <w:rFonts w:ascii="Poppins" w:hAnsi="Poppins" w:cs="Poppins"/>
          <w:sz w:val="20"/>
          <w:szCs w:val="20"/>
        </w:rPr>
        <w:t xml:space="preserve">. </w:t>
      </w:r>
      <w:r w:rsidR="00C634E9" w:rsidRPr="00486EDB">
        <w:rPr>
          <w:rFonts w:ascii="Poppins" w:hAnsi="Poppins" w:cs="Poppins"/>
          <w:sz w:val="20"/>
          <w:szCs w:val="20"/>
        </w:rPr>
        <w:t xml:space="preserve"> </w:t>
      </w:r>
    </w:p>
    <w:p w14:paraId="0052E253" w14:textId="2F63DEEF" w:rsidR="009E66AA" w:rsidRPr="00486EDB" w:rsidRDefault="00882909" w:rsidP="00115FD6">
      <w:pPr>
        <w:pStyle w:val="NormalWeb"/>
        <w:numPr>
          <w:ilvl w:val="2"/>
          <w:numId w:val="7"/>
        </w:numPr>
        <w:tabs>
          <w:tab w:val="clear" w:pos="2160"/>
        </w:tabs>
        <w:spacing w:before="0" w:beforeAutospacing="0" w:after="0" w:afterAutospacing="0"/>
        <w:ind w:left="720"/>
        <w:rPr>
          <w:rFonts w:ascii="Poppins" w:hAnsi="Poppins" w:cs="Poppins"/>
          <w:sz w:val="20"/>
          <w:szCs w:val="20"/>
        </w:rPr>
      </w:pPr>
      <w:r w:rsidRPr="00486EDB">
        <w:rPr>
          <w:rFonts w:ascii="Poppins" w:hAnsi="Poppins" w:cs="Poppins"/>
          <w:sz w:val="20"/>
          <w:szCs w:val="20"/>
        </w:rPr>
        <w:t xml:space="preserve">This position </w:t>
      </w:r>
      <w:r w:rsidR="00115FD6" w:rsidRPr="00486EDB">
        <w:rPr>
          <w:rFonts w:ascii="Poppins" w:hAnsi="Poppins" w:cs="Poppins"/>
          <w:sz w:val="20"/>
          <w:szCs w:val="20"/>
        </w:rPr>
        <w:t>will be</w:t>
      </w:r>
      <w:r w:rsidRPr="00486EDB">
        <w:rPr>
          <w:rFonts w:ascii="Poppins" w:hAnsi="Poppins" w:cs="Poppins"/>
          <w:sz w:val="20"/>
          <w:szCs w:val="20"/>
        </w:rPr>
        <w:t xml:space="preserve"> e</w:t>
      </w:r>
      <w:r w:rsidR="009E66AA" w:rsidRPr="00486EDB">
        <w:rPr>
          <w:rFonts w:ascii="Poppins" w:hAnsi="Poppins" w:cs="Poppins"/>
          <w:sz w:val="20"/>
          <w:szCs w:val="20"/>
        </w:rPr>
        <w:t xml:space="preserve">lected by </w:t>
      </w:r>
      <w:r w:rsidR="00115FD6" w:rsidRPr="00486EDB">
        <w:rPr>
          <w:rFonts w:ascii="Poppins" w:hAnsi="Poppins" w:cs="Poppins"/>
          <w:sz w:val="20"/>
          <w:szCs w:val="20"/>
        </w:rPr>
        <w:t>a majority (1 over 50%) of the vot</w:t>
      </w:r>
      <w:r w:rsidR="00486EDB" w:rsidRPr="00486EDB">
        <w:rPr>
          <w:rFonts w:ascii="Poppins" w:hAnsi="Poppins" w:cs="Poppins"/>
          <w:sz w:val="20"/>
          <w:szCs w:val="20"/>
        </w:rPr>
        <w:t>e</w:t>
      </w:r>
      <w:r w:rsidR="00115FD6" w:rsidRPr="00486EDB">
        <w:rPr>
          <w:rFonts w:ascii="Poppins" w:hAnsi="Poppins" w:cs="Poppins"/>
          <w:sz w:val="20"/>
          <w:szCs w:val="20"/>
        </w:rPr>
        <w:t xml:space="preserve">s cast of active members of the Women’s Program in their respective regions. Write-in votes will NOT be allowed. </w:t>
      </w:r>
    </w:p>
    <w:p w14:paraId="3F87B8A7" w14:textId="77777777" w:rsidR="00216800" w:rsidRPr="00486EDB" w:rsidRDefault="00216800" w:rsidP="00216800">
      <w:pPr>
        <w:pStyle w:val="NormalWeb"/>
        <w:spacing w:before="0" w:beforeAutospacing="0" w:after="0" w:afterAutospacing="0"/>
        <w:ind w:left="720"/>
        <w:rPr>
          <w:rFonts w:ascii="Poppins" w:hAnsi="Poppins" w:cs="Poppins"/>
          <w:sz w:val="10"/>
          <w:szCs w:val="10"/>
        </w:rPr>
      </w:pPr>
    </w:p>
    <w:p w14:paraId="5C8876F9" w14:textId="1267B6E2" w:rsidR="00271455" w:rsidRPr="00486EDB" w:rsidRDefault="00450104" w:rsidP="00450104">
      <w:pPr>
        <w:pStyle w:val="Heading2"/>
        <w:pBdr>
          <w:top w:val="single" w:sz="8" w:space="1" w:color="auto"/>
        </w:pBdr>
        <w:spacing w:before="0" w:after="0"/>
        <w:rPr>
          <w:rFonts w:ascii="Poppins" w:hAnsi="Poppins" w:cs="Poppins"/>
          <w:b/>
          <w:bCs/>
          <w:color w:val="auto"/>
          <w:sz w:val="24"/>
          <w:szCs w:val="24"/>
        </w:rPr>
      </w:pPr>
      <w:r w:rsidRPr="00486EDB">
        <w:rPr>
          <w:rFonts w:ascii="Poppins" w:hAnsi="Poppins" w:cs="Poppins"/>
          <w:b/>
          <w:bCs/>
          <w:color w:val="auto"/>
          <w:sz w:val="24"/>
          <w:szCs w:val="24"/>
        </w:rPr>
        <w:t>HOW TO SUBMIT A NOMINATION</w:t>
      </w:r>
    </w:p>
    <w:p w14:paraId="28D43357" w14:textId="77777777" w:rsidR="00A52511" w:rsidRPr="00A52511" w:rsidRDefault="00A52511" w:rsidP="00486EDB">
      <w:pPr>
        <w:pStyle w:val="NormalWeb"/>
        <w:spacing w:before="0" w:beforeAutospacing="0" w:after="0" w:afterAutospacing="0"/>
        <w:rPr>
          <w:rStyle w:val="Strong"/>
          <w:rFonts w:ascii="Poppins" w:eastAsiaTheme="majorEastAsia" w:hAnsi="Poppins" w:cs="Poppins"/>
          <w:sz w:val="10"/>
          <w:szCs w:val="10"/>
        </w:rPr>
      </w:pPr>
    </w:p>
    <w:p w14:paraId="30983BD6" w14:textId="5DBFF984" w:rsidR="00486EDB" w:rsidRPr="00486EDB" w:rsidRDefault="00486EDB" w:rsidP="00486EDB">
      <w:pPr>
        <w:pStyle w:val="NormalWeb"/>
        <w:spacing w:before="0" w:beforeAutospacing="0" w:after="0" w:afterAutospacing="0"/>
        <w:rPr>
          <w:rFonts w:ascii="Poppins" w:hAnsi="Poppins" w:cs="Poppins"/>
          <w:b/>
          <w:bCs/>
          <w:sz w:val="22"/>
          <w:szCs w:val="22"/>
        </w:rPr>
      </w:pPr>
      <w:r w:rsidRPr="00486EDB">
        <w:rPr>
          <w:rStyle w:val="Strong"/>
          <w:rFonts w:ascii="Poppins" w:eastAsiaTheme="majorEastAsia" w:hAnsi="Poppins" w:cs="Poppins"/>
          <w:sz w:val="22"/>
          <w:szCs w:val="22"/>
        </w:rPr>
        <w:t>Deadline:</w:t>
      </w:r>
      <w:r w:rsidRPr="00486EDB">
        <w:rPr>
          <w:rFonts w:ascii="Poppins" w:hAnsi="Poppins" w:cs="Poppins"/>
          <w:sz w:val="22"/>
          <w:szCs w:val="22"/>
        </w:rPr>
        <w:t xml:space="preserve"> </w:t>
      </w:r>
      <w:r w:rsidRPr="00486EDB">
        <w:rPr>
          <w:rFonts w:ascii="Poppins" w:hAnsi="Poppins" w:cs="Poppins"/>
          <w:b/>
          <w:bCs/>
          <w:sz w:val="22"/>
          <w:szCs w:val="22"/>
          <w:highlight w:val="yellow"/>
        </w:rPr>
        <w:t>Wednesday, April 1, 2026 @ 11:59 pm EST</w:t>
      </w:r>
    </w:p>
    <w:p w14:paraId="5B3C3DA8" w14:textId="77777777" w:rsidR="00486EDB" w:rsidRPr="00486EDB" w:rsidRDefault="00486EDB" w:rsidP="00486EDB">
      <w:pPr>
        <w:pStyle w:val="NormalWeb"/>
        <w:spacing w:before="0" w:beforeAutospacing="0" w:after="0" w:afterAutospacing="0"/>
        <w:rPr>
          <w:rFonts w:ascii="Poppins" w:hAnsi="Poppins" w:cs="Poppins"/>
          <w:color w:val="EE0000"/>
          <w:sz w:val="18"/>
          <w:szCs w:val="18"/>
        </w:rPr>
      </w:pPr>
      <w:r w:rsidRPr="00486EDB">
        <w:rPr>
          <w:rFonts w:ascii="Poppins" w:hAnsi="Poppins" w:cs="Poppins"/>
          <w:color w:val="EE0000"/>
          <w:sz w:val="18"/>
          <w:szCs w:val="18"/>
        </w:rPr>
        <w:t>Late submissions cannot be accepted.</w:t>
      </w:r>
    </w:p>
    <w:p w14:paraId="311649B9" w14:textId="77777777" w:rsidR="00486EDB" w:rsidRPr="00486EDB" w:rsidRDefault="00486EDB" w:rsidP="00486EDB">
      <w:pPr>
        <w:rPr>
          <w:rFonts w:ascii="Poppins" w:hAnsi="Poppins" w:cs="Poppins"/>
          <w:sz w:val="10"/>
          <w:szCs w:val="10"/>
        </w:rPr>
      </w:pPr>
    </w:p>
    <w:p w14:paraId="3F170311" w14:textId="77777777" w:rsidR="00486EDB" w:rsidRPr="00486EDB" w:rsidRDefault="00486EDB" w:rsidP="00486EDB">
      <w:pPr>
        <w:pStyle w:val="NormalWeb"/>
        <w:spacing w:before="0" w:beforeAutospacing="0" w:after="0" w:afterAutospacing="0"/>
        <w:rPr>
          <w:rFonts w:ascii="Poppins" w:hAnsi="Poppins" w:cs="Poppins"/>
          <w:sz w:val="18"/>
          <w:szCs w:val="18"/>
        </w:rPr>
      </w:pPr>
      <w:r w:rsidRPr="00486EDB">
        <w:rPr>
          <w:rFonts w:ascii="Poppins" w:hAnsi="Poppins" w:cs="Poppins"/>
          <w:sz w:val="18"/>
          <w:szCs w:val="18"/>
        </w:rPr>
        <w:t>To nominate someone (or yourself), please send nominations to:</w:t>
      </w:r>
    </w:p>
    <w:tbl>
      <w:tblPr>
        <w:tblStyle w:val="TableGrid"/>
        <w:tblW w:w="0" w:type="auto"/>
        <w:tblLook w:val="04A0" w:firstRow="1" w:lastRow="0" w:firstColumn="1" w:lastColumn="0" w:noHBand="0" w:noVBand="1"/>
      </w:tblPr>
      <w:tblGrid>
        <w:gridCol w:w="2245"/>
        <w:gridCol w:w="7825"/>
      </w:tblGrid>
      <w:tr w:rsidR="00486EDB" w:rsidRPr="00486EDB" w14:paraId="62D65B22" w14:textId="77777777" w:rsidTr="00E808DC">
        <w:tc>
          <w:tcPr>
            <w:tcW w:w="2245" w:type="dxa"/>
            <w:vAlign w:val="center"/>
          </w:tcPr>
          <w:p w14:paraId="70DD7A3D" w14:textId="78FDD86C" w:rsidR="00486EDB" w:rsidRPr="00486EDB" w:rsidRDefault="00486EDB" w:rsidP="00E808DC">
            <w:pPr>
              <w:pStyle w:val="NormalWeb"/>
              <w:spacing w:before="120" w:beforeAutospacing="0" w:after="0" w:afterAutospacing="0"/>
              <w:rPr>
                <w:rFonts w:ascii="Poppins" w:hAnsi="Poppins" w:cs="Poppins"/>
                <w:b/>
                <w:bCs/>
                <w:sz w:val="20"/>
                <w:szCs w:val="20"/>
              </w:rPr>
            </w:pPr>
            <w:r w:rsidRPr="00486EDB">
              <w:rPr>
                <w:rFonts w:ascii="Poppins" w:hAnsi="Poppins" w:cs="Poppins"/>
                <w:b/>
                <w:bCs/>
                <w:sz w:val="20"/>
                <w:szCs w:val="20"/>
              </w:rPr>
              <w:t xml:space="preserve">USAG </w:t>
            </w:r>
            <w:r w:rsidR="00A52511">
              <w:rPr>
                <w:rFonts w:ascii="Poppins" w:hAnsi="Poppins" w:cs="Poppins"/>
                <w:b/>
                <w:bCs/>
                <w:sz w:val="20"/>
                <w:szCs w:val="20"/>
              </w:rPr>
              <w:t>Officer</w:t>
            </w:r>
            <w:r w:rsidRPr="00486EDB">
              <w:rPr>
                <w:rFonts w:ascii="Poppins" w:hAnsi="Poppins" w:cs="Poppins"/>
                <w:b/>
                <w:bCs/>
                <w:sz w:val="20"/>
                <w:szCs w:val="20"/>
              </w:rPr>
              <w:t>:</w:t>
            </w:r>
          </w:p>
        </w:tc>
        <w:tc>
          <w:tcPr>
            <w:tcW w:w="7825" w:type="dxa"/>
            <w:vAlign w:val="center"/>
          </w:tcPr>
          <w:p w14:paraId="7BA778E8" w14:textId="77777777" w:rsidR="00486EDB" w:rsidRPr="00486EDB" w:rsidRDefault="00486EDB" w:rsidP="00E808DC">
            <w:pPr>
              <w:pStyle w:val="NormalWeb"/>
              <w:spacing w:before="120" w:beforeAutospacing="0" w:after="0" w:afterAutospacing="0"/>
              <w:rPr>
                <w:rFonts w:ascii="Poppins" w:hAnsi="Poppins" w:cs="Poppins"/>
                <w:b/>
                <w:bCs/>
                <w:sz w:val="20"/>
                <w:szCs w:val="20"/>
              </w:rPr>
            </w:pPr>
            <w:r w:rsidRPr="00486EDB">
              <w:rPr>
                <w:rFonts w:ascii="Poppins" w:hAnsi="Poppins" w:cs="Poppins"/>
                <w:b/>
                <w:bCs/>
                <w:sz w:val="20"/>
                <w:szCs w:val="20"/>
              </w:rPr>
              <w:t>Regional Administrative Committee Chair (RACC)</w:t>
            </w:r>
          </w:p>
        </w:tc>
      </w:tr>
      <w:tr w:rsidR="00486EDB" w:rsidRPr="00486EDB" w14:paraId="79BAB042" w14:textId="77777777" w:rsidTr="00E808DC">
        <w:tc>
          <w:tcPr>
            <w:tcW w:w="2245" w:type="dxa"/>
            <w:vAlign w:val="center"/>
          </w:tcPr>
          <w:p w14:paraId="5473151F" w14:textId="62AD7775" w:rsidR="00486EDB" w:rsidRPr="00486EDB" w:rsidRDefault="00486EDB" w:rsidP="00E808DC">
            <w:pPr>
              <w:pStyle w:val="NormalWeb"/>
              <w:spacing w:before="120" w:beforeAutospacing="0" w:after="0" w:afterAutospacing="0"/>
              <w:rPr>
                <w:rFonts w:ascii="Poppins" w:hAnsi="Poppins" w:cs="Poppins"/>
                <w:b/>
                <w:bCs/>
                <w:sz w:val="20"/>
                <w:szCs w:val="20"/>
              </w:rPr>
            </w:pPr>
            <w:r w:rsidRPr="00486EDB">
              <w:rPr>
                <w:rFonts w:ascii="Poppins" w:hAnsi="Poppins" w:cs="Poppins"/>
                <w:b/>
                <w:bCs/>
                <w:sz w:val="20"/>
                <w:szCs w:val="20"/>
              </w:rPr>
              <w:t>Name:</w:t>
            </w:r>
          </w:p>
        </w:tc>
        <w:tc>
          <w:tcPr>
            <w:tcW w:w="7825" w:type="dxa"/>
            <w:vAlign w:val="center"/>
          </w:tcPr>
          <w:p w14:paraId="5DFE2412" w14:textId="10C0EB61" w:rsidR="00486EDB" w:rsidRPr="00486EDB" w:rsidRDefault="008050FF"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 Nelson</w:t>
            </w:r>
          </w:p>
        </w:tc>
      </w:tr>
      <w:tr w:rsidR="00486EDB" w:rsidRPr="00486EDB" w14:paraId="7B43907A" w14:textId="77777777" w:rsidTr="00E808DC">
        <w:tc>
          <w:tcPr>
            <w:tcW w:w="2245" w:type="dxa"/>
            <w:vAlign w:val="center"/>
          </w:tcPr>
          <w:p w14:paraId="0A08DF7F" w14:textId="07ADF0C1" w:rsidR="00486EDB" w:rsidRPr="00486EDB" w:rsidRDefault="00486EDB" w:rsidP="00E808DC">
            <w:pPr>
              <w:pStyle w:val="NormalWeb"/>
              <w:spacing w:before="120" w:beforeAutospacing="0" w:after="0" w:afterAutospacing="0"/>
              <w:rPr>
                <w:rFonts w:ascii="Poppins" w:hAnsi="Poppins" w:cs="Poppins"/>
                <w:b/>
                <w:bCs/>
                <w:sz w:val="20"/>
                <w:szCs w:val="20"/>
              </w:rPr>
            </w:pPr>
            <w:r w:rsidRPr="00486EDB">
              <w:rPr>
                <w:rFonts w:ascii="Poppins" w:hAnsi="Poppins" w:cs="Poppins"/>
                <w:b/>
                <w:bCs/>
                <w:sz w:val="20"/>
                <w:szCs w:val="20"/>
              </w:rPr>
              <w:t>Email:</w:t>
            </w:r>
          </w:p>
        </w:tc>
        <w:tc>
          <w:tcPr>
            <w:tcW w:w="7825" w:type="dxa"/>
            <w:vAlign w:val="center"/>
          </w:tcPr>
          <w:p w14:paraId="1172C6DC" w14:textId="7D851D26" w:rsidR="00486EDB" w:rsidRPr="00486EDB" w:rsidRDefault="008050FF"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Rick@midwesttwisters.com</w:t>
            </w:r>
          </w:p>
        </w:tc>
      </w:tr>
    </w:tbl>
    <w:p w14:paraId="6A0A9F1D" w14:textId="77777777" w:rsidR="00486EDB" w:rsidRPr="00486EDB" w:rsidRDefault="00486EDB" w:rsidP="00486EDB">
      <w:pPr>
        <w:pStyle w:val="NormalWeb"/>
        <w:spacing w:before="0" w:beforeAutospacing="0" w:after="0" w:afterAutospacing="0"/>
        <w:rPr>
          <w:rStyle w:val="Strong"/>
          <w:rFonts w:ascii="Poppins" w:eastAsiaTheme="majorEastAsia" w:hAnsi="Poppins" w:cs="Poppins"/>
          <w:sz w:val="10"/>
          <w:szCs w:val="10"/>
        </w:rPr>
      </w:pPr>
    </w:p>
    <w:p w14:paraId="3487130C" w14:textId="77777777" w:rsidR="00486EDB" w:rsidRPr="00486EDB" w:rsidRDefault="00486EDB" w:rsidP="00486EDB">
      <w:pPr>
        <w:pStyle w:val="NormalWeb"/>
        <w:spacing w:before="0" w:beforeAutospacing="0" w:after="0" w:afterAutospacing="0"/>
        <w:rPr>
          <w:rStyle w:val="Strong"/>
          <w:rFonts w:ascii="Poppins" w:eastAsiaTheme="majorEastAsia" w:hAnsi="Poppins" w:cs="Poppins"/>
          <w:b w:val="0"/>
          <w:bCs w:val="0"/>
          <w:sz w:val="18"/>
          <w:szCs w:val="18"/>
        </w:rPr>
      </w:pPr>
      <w:r w:rsidRPr="00486EDB">
        <w:rPr>
          <w:rStyle w:val="Strong"/>
          <w:rFonts w:ascii="Poppins" w:eastAsiaTheme="majorEastAsia" w:hAnsi="Poppins" w:cs="Poppins"/>
          <w:b w:val="0"/>
          <w:bCs w:val="0"/>
          <w:sz w:val="18"/>
          <w:szCs w:val="18"/>
        </w:rPr>
        <w:t>Nominator must provide the following information:</w:t>
      </w:r>
    </w:p>
    <w:tbl>
      <w:tblPr>
        <w:tblStyle w:val="TableGrid"/>
        <w:tblW w:w="0" w:type="auto"/>
        <w:tblLook w:val="04A0" w:firstRow="1" w:lastRow="0" w:firstColumn="1" w:lastColumn="0" w:noHBand="0" w:noVBand="1"/>
      </w:tblPr>
      <w:tblGrid>
        <w:gridCol w:w="2245"/>
        <w:gridCol w:w="7825"/>
      </w:tblGrid>
      <w:tr w:rsidR="00486EDB" w:rsidRPr="00486EDB" w14:paraId="24AF16C6" w14:textId="77777777" w:rsidTr="00E808DC">
        <w:tc>
          <w:tcPr>
            <w:tcW w:w="2245" w:type="dxa"/>
            <w:vAlign w:val="center"/>
          </w:tcPr>
          <w:p w14:paraId="3CF28256"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Position:</w:t>
            </w:r>
          </w:p>
        </w:tc>
        <w:tc>
          <w:tcPr>
            <w:tcW w:w="7825" w:type="dxa"/>
            <w:vAlign w:val="center"/>
          </w:tcPr>
          <w:p w14:paraId="3E7EE1F4" w14:textId="44089B35"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26-30 Regional Xcel Committee Chair (RXCC)</w:t>
            </w:r>
          </w:p>
        </w:tc>
      </w:tr>
      <w:tr w:rsidR="00486EDB" w:rsidRPr="00486EDB" w14:paraId="53583BC9" w14:textId="77777777" w:rsidTr="00E808DC">
        <w:tc>
          <w:tcPr>
            <w:tcW w:w="2245" w:type="dxa"/>
            <w:vAlign w:val="center"/>
          </w:tcPr>
          <w:p w14:paraId="6C096831" w14:textId="76255B0D"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Region:</w:t>
            </w:r>
          </w:p>
        </w:tc>
        <w:tc>
          <w:tcPr>
            <w:tcW w:w="7825" w:type="dxa"/>
            <w:vAlign w:val="center"/>
          </w:tcPr>
          <w:p w14:paraId="3FEF1DD5"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486EDB" w:rsidRPr="00486EDB" w14:paraId="60D570E3" w14:textId="77777777" w:rsidTr="00E808DC">
        <w:tc>
          <w:tcPr>
            <w:tcW w:w="2245" w:type="dxa"/>
            <w:vAlign w:val="center"/>
          </w:tcPr>
          <w:p w14:paraId="7AFA6BD4"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Nominee name:</w:t>
            </w:r>
          </w:p>
        </w:tc>
        <w:tc>
          <w:tcPr>
            <w:tcW w:w="7825" w:type="dxa"/>
            <w:vAlign w:val="center"/>
          </w:tcPr>
          <w:p w14:paraId="74078DBD"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486EDB" w:rsidRPr="00486EDB" w14:paraId="7DBA3FCF" w14:textId="77777777" w:rsidTr="00E808DC">
        <w:tc>
          <w:tcPr>
            <w:tcW w:w="2245" w:type="dxa"/>
            <w:vAlign w:val="center"/>
          </w:tcPr>
          <w:p w14:paraId="77589D96"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Nominee USAG #:</w:t>
            </w:r>
          </w:p>
        </w:tc>
        <w:tc>
          <w:tcPr>
            <w:tcW w:w="7825" w:type="dxa"/>
            <w:vAlign w:val="center"/>
          </w:tcPr>
          <w:p w14:paraId="1DA27DA1"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486EDB" w:rsidRPr="00486EDB" w14:paraId="39CD7DA7" w14:textId="77777777" w:rsidTr="00E808DC">
        <w:trPr>
          <w:trHeight w:val="91"/>
        </w:trPr>
        <w:tc>
          <w:tcPr>
            <w:tcW w:w="10070" w:type="dxa"/>
            <w:gridSpan w:val="2"/>
            <w:shd w:val="clear" w:color="auto" w:fill="F2F2F2" w:themeFill="background1" w:themeFillShade="F2"/>
            <w:vAlign w:val="center"/>
          </w:tcPr>
          <w:p w14:paraId="6D2EDC7C"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10"/>
                <w:szCs w:val="10"/>
              </w:rPr>
            </w:pPr>
          </w:p>
        </w:tc>
      </w:tr>
      <w:tr w:rsidR="00486EDB" w:rsidRPr="00486EDB" w14:paraId="5BE22202" w14:textId="77777777" w:rsidTr="00E808DC">
        <w:tc>
          <w:tcPr>
            <w:tcW w:w="2245" w:type="dxa"/>
            <w:vAlign w:val="center"/>
          </w:tcPr>
          <w:p w14:paraId="1B5A4C35"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Nominator name:</w:t>
            </w:r>
          </w:p>
        </w:tc>
        <w:tc>
          <w:tcPr>
            <w:tcW w:w="7825" w:type="dxa"/>
            <w:vAlign w:val="center"/>
          </w:tcPr>
          <w:p w14:paraId="722A4D3D"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486EDB" w:rsidRPr="00486EDB" w14:paraId="12F14CE2" w14:textId="77777777" w:rsidTr="00E808DC">
        <w:tc>
          <w:tcPr>
            <w:tcW w:w="2245" w:type="dxa"/>
            <w:vAlign w:val="center"/>
          </w:tcPr>
          <w:p w14:paraId="0D3F8284"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r w:rsidRPr="00486EDB">
              <w:rPr>
                <w:rStyle w:val="Strong"/>
                <w:rFonts w:ascii="Poppins" w:eastAsiaTheme="majorEastAsia" w:hAnsi="Poppins" w:cs="Poppins"/>
                <w:sz w:val="20"/>
                <w:szCs w:val="20"/>
              </w:rPr>
              <w:t>Nominator USAG:</w:t>
            </w:r>
          </w:p>
        </w:tc>
        <w:tc>
          <w:tcPr>
            <w:tcW w:w="7825" w:type="dxa"/>
            <w:vAlign w:val="center"/>
          </w:tcPr>
          <w:p w14:paraId="587EC8FC" w14:textId="77777777" w:rsidR="00486EDB" w:rsidRPr="00486EDB" w:rsidRDefault="00486EDB" w:rsidP="00E808DC">
            <w:pPr>
              <w:pStyle w:val="NormalWeb"/>
              <w:spacing w:before="0" w:beforeAutospacing="0" w:after="0" w:afterAutospacing="0" w:line="360" w:lineRule="auto"/>
              <w:rPr>
                <w:rStyle w:val="Strong"/>
                <w:rFonts w:ascii="Poppins" w:eastAsiaTheme="majorEastAsia" w:hAnsi="Poppins" w:cs="Poppins"/>
                <w:sz w:val="20"/>
                <w:szCs w:val="20"/>
              </w:rPr>
            </w:pPr>
          </w:p>
        </w:tc>
      </w:tr>
    </w:tbl>
    <w:p w14:paraId="1CDC7BAC" w14:textId="36F9D955" w:rsidR="00486EDB" w:rsidRPr="00486EDB" w:rsidRDefault="00486EDB" w:rsidP="00486EDB">
      <w:pPr>
        <w:pStyle w:val="ListParagraph"/>
        <w:pBdr>
          <w:top w:val="single" w:sz="4" w:space="1" w:color="auto" w:shadow="1"/>
          <w:left w:val="single" w:sz="4" w:space="4" w:color="auto" w:shadow="1"/>
          <w:bottom w:val="single" w:sz="4" w:space="1" w:color="auto" w:shadow="1"/>
          <w:right w:val="single" w:sz="4" w:space="4" w:color="auto" w:shadow="1"/>
        </w:pBdr>
        <w:spacing w:before="120"/>
        <w:ind w:left="0"/>
        <w:rPr>
          <w:rFonts w:ascii="Poppins" w:hAnsi="Poppins" w:cs="Poppins"/>
          <w:i/>
          <w:iCs/>
          <w:sz w:val="18"/>
          <w:szCs w:val="18"/>
        </w:rPr>
      </w:pPr>
      <w:r w:rsidRPr="00486EDB">
        <w:rPr>
          <w:rFonts w:ascii="Poppins" w:hAnsi="Poppins" w:cs="Poppins"/>
          <w:i/>
          <w:iCs/>
          <w:sz w:val="18"/>
          <w:szCs w:val="18"/>
        </w:rPr>
        <w:t>Prior to being placed on the ballot, all nominees must sign a document that verifies that they have read and understand the duties and responsibilities of the office for which they have been nominated and submit their resume to the appropriate USA Gymnastics officer (RACC). Current elected officers seeking re-election must be compliant with all their duties and responsibilities.</w:t>
      </w:r>
    </w:p>
    <w:p w14:paraId="33BB3976" w14:textId="77777777" w:rsidR="00486EDB" w:rsidRPr="00486EDB" w:rsidRDefault="00486EDB" w:rsidP="001D2076">
      <w:pPr>
        <w:pStyle w:val="NormalWeb"/>
        <w:spacing w:before="0" w:beforeAutospacing="0" w:after="0" w:afterAutospacing="0"/>
        <w:rPr>
          <w:rFonts w:ascii="Poppins" w:hAnsi="Poppins" w:cs="Poppins"/>
          <w:sz w:val="10"/>
          <w:szCs w:val="10"/>
        </w:rPr>
      </w:pPr>
    </w:p>
    <w:p w14:paraId="482D7325" w14:textId="77777777" w:rsidR="00115FD6" w:rsidRPr="00486EDB" w:rsidRDefault="00115FD6" w:rsidP="00115FD6">
      <w:pPr>
        <w:jc w:val="center"/>
        <w:rPr>
          <w:rFonts w:ascii="Poppins" w:hAnsi="Poppins" w:cs="Poppins"/>
          <w:sz w:val="18"/>
          <w:szCs w:val="18"/>
        </w:rPr>
      </w:pPr>
      <w:r w:rsidRPr="00486EDB">
        <w:rPr>
          <w:rFonts w:ascii="Poppins" w:hAnsi="Poppins" w:cs="Poppins"/>
          <w:sz w:val="18"/>
          <w:szCs w:val="18"/>
        </w:rPr>
        <w:t xml:space="preserve">For more information about the role and responsibilities, please reference the </w:t>
      </w:r>
    </w:p>
    <w:p w14:paraId="76487ED9" w14:textId="6CECD19E" w:rsidR="00271455" w:rsidRPr="00486EDB" w:rsidRDefault="00115FD6" w:rsidP="00486EDB">
      <w:pPr>
        <w:jc w:val="center"/>
        <w:rPr>
          <w:rFonts w:ascii="Poppins" w:hAnsi="Poppins" w:cs="Poppins"/>
          <w:sz w:val="18"/>
          <w:szCs w:val="18"/>
        </w:rPr>
      </w:pPr>
      <w:r w:rsidRPr="00486EDB">
        <w:rPr>
          <w:rFonts w:ascii="Poppins" w:hAnsi="Poppins" w:cs="Poppins"/>
          <w:i/>
          <w:iCs/>
          <w:sz w:val="18"/>
          <w:szCs w:val="18"/>
        </w:rPr>
        <w:t>Women’s Program Operating Code</w:t>
      </w:r>
      <w:r w:rsidRPr="00486EDB">
        <w:rPr>
          <w:rFonts w:ascii="Poppins" w:hAnsi="Poppins" w:cs="Poppins"/>
          <w:sz w:val="18"/>
          <w:szCs w:val="18"/>
        </w:rPr>
        <w:t xml:space="preserve"> </w:t>
      </w:r>
      <w:hyperlink r:id="rId8" w:history="1">
        <w:r w:rsidRPr="00486EDB">
          <w:rPr>
            <w:rStyle w:val="Hyperlink"/>
            <w:rFonts w:ascii="Poppins" w:hAnsi="Poppins" w:cs="Poppins"/>
            <w:sz w:val="18"/>
            <w:szCs w:val="18"/>
          </w:rPr>
          <w:t>HERE</w:t>
        </w:r>
      </w:hyperlink>
      <w:r w:rsidRPr="00486EDB">
        <w:rPr>
          <w:rFonts w:ascii="Poppins" w:hAnsi="Poppins" w:cs="Poppins"/>
          <w:sz w:val="18"/>
          <w:szCs w:val="18"/>
        </w:rPr>
        <w:t>.</w:t>
      </w:r>
    </w:p>
    <w:sectPr w:rsidR="00271455" w:rsidRPr="00486EDB" w:rsidSect="00486EDB">
      <w:headerReference w:type="default" r:id="rId9"/>
      <w:pgSz w:w="12240" w:h="15840"/>
      <w:pgMar w:top="1440" w:right="1080" w:bottom="144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67E5" w14:textId="77777777" w:rsidR="00613EA2" w:rsidRDefault="00613EA2" w:rsidP="00450104">
      <w:r>
        <w:separator/>
      </w:r>
    </w:p>
  </w:endnote>
  <w:endnote w:type="continuationSeparator" w:id="0">
    <w:p w14:paraId="32303D26" w14:textId="77777777" w:rsidR="00613EA2" w:rsidRDefault="00613EA2" w:rsidP="0045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9D12" w14:textId="77777777" w:rsidR="00613EA2" w:rsidRDefault="00613EA2" w:rsidP="00450104">
      <w:r>
        <w:separator/>
      </w:r>
    </w:p>
  </w:footnote>
  <w:footnote w:type="continuationSeparator" w:id="0">
    <w:p w14:paraId="1239FD5A" w14:textId="77777777" w:rsidR="00613EA2" w:rsidRDefault="00613EA2" w:rsidP="0045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B6E" w14:textId="026EF5D0" w:rsidR="00450104" w:rsidRDefault="00450104" w:rsidP="00450104">
    <w:pPr>
      <w:pStyle w:val="Header"/>
      <w:jc w:val="center"/>
    </w:pPr>
    <w:r>
      <w:rPr>
        <w:noProof/>
        <w14:ligatures w14:val="standardContextual"/>
      </w:rPr>
      <w:drawing>
        <wp:inline distT="0" distB="0" distL="0" distR="0" wp14:anchorId="75D8DB64" wp14:editId="0843EA1B">
          <wp:extent cx="2443971" cy="457200"/>
          <wp:effectExtent l="0" t="0" r="0" b="0"/>
          <wp:docPr id="7588213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21395"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3971" cy="457200"/>
                  </a:xfrm>
                  <a:prstGeom prst="rect">
                    <a:avLst/>
                  </a:prstGeom>
                </pic:spPr>
              </pic:pic>
            </a:graphicData>
          </a:graphic>
        </wp:inline>
      </w:drawing>
    </w:r>
  </w:p>
  <w:p w14:paraId="07AAA185" w14:textId="6A369F45" w:rsidR="00450104" w:rsidRDefault="00450104" w:rsidP="00DD63F6">
    <w:pPr>
      <w:pStyle w:val="Heade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sidRPr="00450104">
      <w:rPr>
        <w:rFonts w:ascii="Poppins" w:hAnsi="Poppins" w:cs="Poppins"/>
        <w:b/>
        <w:bCs/>
      </w:rPr>
      <w:t>CALL FOR NOMINATIONS</w:t>
    </w:r>
  </w:p>
  <w:p w14:paraId="625D45A5" w14:textId="5EE70611" w:rsidR="00DD63F6" w:rsidRPr="00216800" w:rsidRDefault="00960779" w:rsidP="00216800">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Pr>
        <w:rFonts w:ascii="Poppins" w:hAnsi="Poppins" w:cs="Poppins"/>
        <w:b/>
        <w:bCs/>
      </w:rPr>
      <w:t xml:space="preserve">2026-2030 </w:t>
    </w:r>
    <w:r w:rsidR="00DD63F6" w:rsidRPr="00DD63F6">
      <w:rPr>
        <w:rFonts w:ascii="Poppins" w:hAnsi="Poppins" w:cs="Poppins"/>
        <w:b/>
        <w:bCs/>
      </w:rPr>
      <w:t xml:space="preserve">REGIONAL </w:t>
    </w:r>
    <w:r w:rsidR="00923177">
      <w:rPr>
        <w:rFonts w:ascii="Poppins" w:hAnsi="Poppins" w:cs="Poppins"/>
        <w:b/>
        <w:bCs/>
      </w:rPr>
      <w:t xml:space="preserve">XCEL </w:t>
    </w:r>
    <w:r w:rsidR="00DD63F6" w:rsidRPr="00DD63F6">
      <w:rPr>
        <w:rFonts w:ascii="Poppins" w:hAnsi="Poppins" w:cs="Poppins"/>
        <w:b/>
        <w:bCs/>
      </w:rPr>
      <w:t xml:space="preserve">COMMITTEE CHAIR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6FF5"/>
    <w:multiLevelType w:val="hybridMultilevel"/>
    <w:tmpl w:val="0E042D3C"/>
    <w:lvl w:ilvl="0" w:tplc="B308CF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0F29"/>
    <w:multiLevelType w:val="multilevel"/>
    <w:tmpl w:val="AAEA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9363D"/>
    <w:multiLevelType w:val="hybridMultilevel"/>
    <w:tmpl w:val="081C5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985"/>
    <w:multiLevelType w:val="hybridMultilevel"/>
    <w:tmpl w:val="71682382"/>
    <w:lvl w:ilvl="0" w:tplc="04090001">
      <w:start w:val="1"/>
      <w:numFmt w:val="bullet"/>
      <w:lvlText w:val=""/>
      <w:lvlJc w:val="left"/>
      <w:pPr>
        <w:ind w:left="360" w:hanging="360"/>
      </w:pPr>
      <w:rPr>
        <w:rFonts w:ascii="Symbol" w:hAnsi="Symbol" w:hint="default"/>
        <w:b/>
        <w:bCs/>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2A595AB7"/>
    <w:multiLevelType w:val="hybridMultilevel"/>
    <w:tmpl w:val="78F020D6"/>
    <w:lvl w:ilvl="0" w:tplc="51D238A4">
      <w:numFmt w:val="bullet"/>
      <w:lvlText w:val=""/>
      <w:lvlJc w:val="left"/>
      <w:pPr>
        <w:ind w:left="1800" w:hanging="360"/>
      </w:pPr>
      <w:rPr>
        <w:rFonts w:ascii="Symbol" w:eastAsia="Times New Roman" w:hAnsi="Symbol" w:cs="Poppi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3E3F0A"/>
    <w:multiLevelType w:val="multilevel"/>
    <w:tmpl w:val="3F2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63EBF"/>
    <w:multiLevelType w:val="hybridMultilevel"/>
    <w:tmpl w:val="91F62844"/>
    <w:lvl w:ilvl="0" w:tplc="1284C07E">
      <w:start w:val="1"/>
      <w:numFmt w:val="bullet"/>
      <w:lvlText w:val=""/>
      <w:lvlJc w:val="left"/>
      <w:pPr>
        <w:ind w:left="1440" w:hanging="360"/>
      </w:pPr>
      <w:rPr>
        <w:rFonts w:ascii="Symbol" w:hAnsi="Symbol" w:hint="default"/>
        <w:b/>
        <w:bCs/>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9485A"/>
    <w:multiLevelType w:val="hybridMultilevel"/>
    <w:tmpl w:val="00901188"/>
    <w:lvl w:ilvl="0" w:tplc="0A863512">
      <w:start w:val="1"/>
      <w:numFmt w:val="decimal"/>
      <w:lvlText w:val="%1."/>
      <w:lvlJc w:val="left"/>
      <w:pPr>
        <w:ind w:left="720" w:hanging="360"/>
      </w:pPr>
      <w:rPr>
        <w:b/>
        <w:bCs/>
      </w:rPr>
    </w:lvl>
    <w:lvl w:ilvl="1" w:tplc="F716A5C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346BD"/>
    <w:multiLevelType w:val="hybridMultilevel"/>
    <w:tmpl w:val="3318A974"/>
    <w:lvl w:ilvl="0" w:tplc="34F4CD9E">
      <w:start w:val="1"/>
      <w:numFmt w:val="decimal"/>
      <w:lvlText w:val="%1."/>
      <w:lvlJc w:val="left"/>
      <w:pPr>
        <w:ind w:left="720" w:hanging="360"/>
      </w:pPr>
      <w:rPr>
        <w:rFonts w:hint="default"/>
        <w:b/>
        <w:bCs/>
        <w:color w:val="auto"/>
        <w:sz w:val="20"/>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F0AD8"/>
    <w:multiLevelType w:val="multilevel"/>
    <w:tmpl w:val="7C18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63151A"/>
    <w:multiLevelType w:val="multilevel"/>
    <w:tmpl w:val="50F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23DAE"/>
    <w:multiLevelType w:val="hybridMultilevel"/>
    <w:tmpl w:val="140EA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D3DFB"/>
    <w:multiLevelType w:val="hybridMultilevel"/>
    <w:tmpl w:val="13B8F71A"/>
    <w:lvl w:ilvl="0" w:tplc="497C9E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D03F7"/>
    <w:multiLevelType w:val="multilevel"/>
    <w:tmpl w:val="8C1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173417">
    <w:abstractNumId w:val="7"/>
  </w:num>
  <w:num w:numId="2" w16cid:durableId="521895851">
    <w:abstractNumId w:val="0"/>
  </w:num>
  <w:num w:numId="3" w16cid:durableId="658921584">
    <w:abstractNumId w:val="1"/>
  </w:num>
  <w:num w:numId="4" w16cid:durableId="831600834">
    <w:abstractNumId w:val="13"/>
  </w:num>
  <w:num w:numId="5" w16cid:durableId="1595093684">
    <w:abstractNumId w:val="5"/>
  </w:num>
  <w:num w:numId="6" w16cid:durableId="1976794215">
    <w:abstractNumId w:val="10"/>
  </w:num>
  <w:num w:numId="7" w16cid:durableId="1458525882">
    <w:abstractNumId w:val="9"/>
  </w:num>
  <w:num w:numId="8" w16cid:durableId="1571308185">
    <w:abstractNumId w:val="6"/>
  </w:num>
  <w:num w:numId="9" w16cid:durableId="1614248640">
    <w:abstractNumId w:val="12"/>
  </w:num>
  <w:num w:numId="10" w16cid:durableId="1341546873">
    <w:abstractNumId w:val="3"/>
  </w:num>
  <w:num w:numId="11" w16cid:durableId="1061028250">
    <w:abstractNumId w:val="4"/>
  </w:num>
  <w:num w:numId="12" w16cid:durableId="1364399899">
    <w:abstractNumId w:val="2"/>
  </w:num>
  <w:num w:numId="13" w16cid:durableId="2056543496">
    <w:abstractNumId w:val="11"/>
  </w:num>
  <w:num w:numId="14" w16cid:durableId="113721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55"/>
    <w:rsid w:val="000B45E2"/>
    <w:rsid w:val="00115FD6"/>
    <w:rsid w:val="00171CA8"/>
    <w:rsid w:val="001A3E2F"/>
    <w:rsid w:val="001A667C"/>
    <w:rsid w:val="001B2476"/>
    <w:rsid w:val="001D2076"/>
    <w:rsid w:val="00216800"/>
    <w:rsid w:val="00271455"/>
    <w:rsid w:val="002B078F"/>
    <w:rsid w:val="003161FF"/>
    <w:rsid w:val="004018A2"/>
    <w:rsid w:val="00450104"/>
    <w:rsid w:val="00486EDB"/>
    <w:rsid w:val="00495250"/>
    <w:rsid w:val="00605343"/>
    <w:rsid w:val="00613EA2"/>
    <w:rsid w:val="007F3BE7"/>
    <w:rsid w:val="008050FF"/>
    <w:rsid w:val="00874662"/>
    <w:rsid w:val="00882909"/>
    <w:rsid w:val="008D4556"/>
    <w:rsid w:val="008E5CDC"/>
    <w:rsid w:val="00923177"/>
    <w:rsid w:val="00960779"/>
    <w:rsid w:val="009B1CE9"/>
    <w:rsid w:val="009E66AA"/>
    <w:rsid w:val="00A2326E"/>
    <w:rsid w:val="00A52511"/>
    <w:rsid w:val="00A96972"/>
    <w:rsid w:val="00B17345"/>
    <w:rsid w:val="00B86E88"/>
    <w:rsid w:val="00C14CA5"/>
    <w:rsid w:val="00C25416"/>
    <w:rsid w:val="00C634E9"/>
    <w:rsid w:val="00C7685B"/>
    <w:rsid w:val="00CB2477"/>
    <w:rsid w:val="00D74512"/>
    <w:rsid w:val="00DD63F6"/>
    <w:rsid w:val="00EC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E3A1"/>
  <w15:chartTrackingRefBased/>
  <w15:docId w15:val="{5C31C52D-2226-9B49-BC69-042ABB5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4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4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4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4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455"/>
    <w:rPr>
      <w:rFonts w:eastAsiaTheme="majorEastAsia" w:cstheme="majorBidi"/>
      <w:color w:val="272727" w:themeColor="text1" w:themeTint="D8"/>
    </w:rPr>
  </w:style>
  <w:style w:type="paragraph" w:styleId="Title">
    <w:name w:val="Title"/>
    <w:basedOn w:val="Normal"/>
    <w:next w:val="Normal"/>
    <w:link w:val="TitleChar"/>
    <w:uiPriority w:val="10"/>
    <w:qFormat/>
    <w:rsid w:val="002714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55"/>
    <w:pPr>
      <w:spacing w:before="160"/>
      <w:jc w:val="center"/>
    </w:pPr>
    <w:rPr>
      <w:i/>
      <w:iCs/>
      <w:color w:val="404040" w:themeColor="text1" w:themeTint="BF"/>
    </w:rPr>
  </w:style>
  <w:style w:type="character" w:customStyle="1" w:styleId="QuoteChar">
    <w:name w:val="Quote Char"/>
    <w:basedOn w:val="DefaultParagraphFont"/>
    <w:link w:val="Quote"/>
    <w:uiPriority w:val="29"/>
    <w:rsid w:val="00271455"/>
    <w:rPr>
      <w:i/>
      <w:iCs/>
      <w:color w:val="404040" w:themeColor="text1" w:themeTint="BF"/>
    </w:rPr>
  </w:style>
  <w:style w:type="paragraph" w:styleId="ListParagraph">
    <w:name w:val="List Paragraph"/>
    <w:basedOn w:val="Normal"/>
    <w:uiPriority w:val="34"/>
    <w:qFormat/>
    <w:rsid w:val="00271455"/>
    <w:pPr>
      <w:ind w:left="720"/>
      <w:contextualSpacing/>
    </w:pPr>
  </w:style>
  <w:style w:type="character" w:styleId="IntenseEmphasis">
    <w:name w:val="Intense Emphasis"/>
    <w:basedOn w:val="DefaultParagraphFont"/>
    <w:uiPriority w:val="21"/>
    <w:qFormat/>
    <w:rsid w:val="00271455"/>
    <w:rPr>
      <w:i/>
      <w:iCs/>
      <w:color w:val="0F4761" w:themeColor="accent1" w:themeShade="BF"/>
    </w:rPr>
  </w:style>
  <w:style w:type="paragraph" w:styleId="IntenseQuote">
    <w:name w:val="Intense Quote"/>
    <w:basedOn w:val="Normal"/>
    <w:next w:val="Normal"/>
    <w:link w:val="IntenseQuoteChar"/>
    <w:uiPriority w:val="30"/>
    <w:qFormat/>
    <w:rsid w:val="0027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455"/>
    <w:rPr>
      <w:i/>
      <w:iCs/>
      <w:color w:val="0F4761" w:themeColor="accent1" w:themeShade="BF"/>
    </w:rPr>
  </w:style>
  <w:style w:type="character" w:styleId="IntenseReference">
    <w:name w:val="Intense Reference"/>
    <w:basedOn w:val="DefaultParagraphFont"/>
    <w:uiPriority w:val="32"/>
    <w:qFormat/>
    <w:rsid w:val="00271455"/>
    <w:rPr>
      <w:b/>
      <w:bCs/>
      <w:smallCaps/>
      <w:color w:val="0F4761" w:themeColor="accent1" w:themeShade="BF"/>
      <w:spacing w:val="5"/>
    </w:rPr>
  </w:style>
  <w:style w:type="paragraph" w:styleId="NormalWeb">
    <w:name w:val="Normal (Web)"/>
    <w:basedOn w:val="Normal"/>
    <w:uiPriority w:val="99"/>
    <w:unhideWhenUsed/>
    <w:rsid w:val="00271455"/>
    <w:pPr>
      <w:spacing w:before="100" w:beforeAutospacing="1" w:after="100" w:afterAutospacing="1"/>
    </w:pPr>
  </w:style>
  <w:style w:type="character" w:styleId="Strong">
    <w:name w:val="Strong"/>
    <w:basedOn w:val="DefaultParagraphFont"/>
    <w:uiPriority w:val="22"/>
    <w:qFormat/>
    <w:rsid w:val="00271455"/>
    <w:rPr>
      <w:b/>
      <w:bCs/>
    </w:rPr>
  </w:style>
  <w:style w:type="paragraph" w:styleId="Header">
    <w:name w:val="header"/>
    <w:basedOn w:val="Normal"/>
    <w:link w:val="HeaderChar"/>
    <w:uiPriority w:val="99"/>
    <w:unhideWhenUsed/>
    <w:rsid w:val="00450104"/>
    <w:pPr>
      <w:tabs>
        <w:tab w:val="center" w:pos="4680"/>
        <w:tab w:val="right" w:pos="9360"/>
      </w:tabs>
    </w:pPr>
  </w:style>
  <w:style w:type="character" w:customStyle="1" w:styleId="HeaderChar">
    <w:name w:val="Header Char"/>
    <w:basedOn w:val="DefaultParagraphFont"/>
    <w:link w:val="Header"/>
    <w:uiPriority w:val="99"/>
    <w:rsid w:val="004501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50104"/>
    <w:pPr>
      <w:tabs>
        <w:tab w:val="center" w:pos="4680"/>
        <w:tab w:val="right" w:pos="9360"/>
      </w:tabs>
    </w:pPr>
  </w:style>
  <w:style w:type="character" w:customStyle="1" w:styleId="FooterChar">
    <w:name w:val="Footer Char"/>
    <w:basedOn w:val="DefaultParagraphFont"/>
    <w:link w:val="Footer"/>
    <w:uiPriority w:val="99"/>
    <w:rsid w:val="0045010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D63F6"/>
    <w:rPr>
      <w:color w:val="467886" w:themeColor="hyperlink"/>
      <w:u w:val="single"/>
    </w:rPr>
  </w:style>
  <w:style w:type="character" w:styleId="UnresolvedMention">
    <w:name w:val="Unresolved Mention"/>
    <w:basedOn w:val="DefaultParagraphFont"/>
    <w:uiPriority w:val="99"/>
    <w:semiHidden/>
    <w:unhideWhenUsed/>
    <w:rsid w:val="00DD63F6"/>
    <w:rPr>
      <w:color w:val="605E5C"/>
      <w:shd w:val="clear" w:color="auto" w:fill="E1DFDD"/>
    </w:rPr>
  </w:style>
  <w:style w:type="table" w:styleId="TableGrid">
    <w:name w:val="Table Grid"/>
    <w:basedOn w:val="TableNormal"/>
    <w:uiPriority w:val="39"/>
    <w:rsid w:val="0060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gym.org/women/rules/" TargetMode="External"/><Relationship Id="rId3" Type="http://schemas.openxmlformats.org/officeDocument/2006/relationships/settings" Target="settings.xml"/><Relationship Id="rId7" Type="http://schemas.openxmlformats.org/officeDocument/2006/relationships/hyperlink" Target="http://www.usagy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 Gymnastics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Naik</dc:creator>
  <cp:keywords/>
  <dc:description/>
  <cp:lastModifiedBy>Rick Nelson</cp:lastModifiedBy>
  <cp:revision>2</cp:revision>
  <dcterms:created xsi:type="dcterms:W3CDTF">2026-02-21T19:21:00Z</dcterms:created>
  <dcterms:modified xsi:type="dcterms:W3CDTF">2026-02-21T19:21:00Z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78057377-e363-4496-9aa8-1e9162c9d08a</vt:lpwstr>
  </property>
</Properties>
</file>