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MCHS Women’s Soccer ROSTERS 2022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VARSITY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Kennedy McCullough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Bailey Watson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Emma Unger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Maddie Sheridan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Emily Stockdale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Erin Sarkus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Emily Spies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Gracie Walters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Jena Wahdan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Savanna Wick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Cailey Johnson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Alyssa Dahm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Robyn Sosa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Maire Davis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Hailey Esser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Abbey Kennedy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Kaitlin Stratemeier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Kinsey Avent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Casey Wilcox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JV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Amanda Doherty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Ari Lewis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Liliana Loaiza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Jaz Lazer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Hannah Alala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Alyssa Alvarez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Paige Hershman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Alexis Rechkemmer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Dana Allwood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Anna Boland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Ashley Hathaway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Sam Lazer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Lauren Robertson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Abigail Sheridan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Ally Wahdan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Ava (Peyton) Wisdom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Sydney Thompson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