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48A0" w14:textId="71EA02C7" w:rsidR="00B36D63" w:rsidRDefault="00D43403" w:rsidP="001D7BAB">
      <w:pPr>
        <w:jc w:val="center"/>
        <w:rPr>
          <w:rFonts w:ascii="Arial" w:hAnsi="Arial" w:cs="Arial"/>
          <w:bCs/>
          <w:color w:val="0070C0"/>
          <w:sz w:val="36"/>
          <w:szCs w:val="36"/>
        </w:rPr>
      </w:pPr>
      <w:r>
        <w:rPr>
          <w:rFonts w:ascii="Arial" w:hAnsi="Arial" w:cs="Arial"/>
          <w:bCs/>
          <w:noProof/>
          <w:color w:val="0070C0"/>
          <w:sz w:val="36"/>
          <w:szCs w:val="36"/>
        </w:rPr>
        <w:drawing>
          <wp:inline distT="0" distB="0" distL="0" distR="0" wp14:anchorId="04AE4303" wp14:editId="38355AD2">
            <wp:extent cx="1219200" cy="1219200"/>
            <wp:effectExtent l="0" t="0" r="0" b="0"/>
            <wp:docPr id="1" name="Picture 1" descr="AAAHA-rg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HA-rgb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B0ED9" w14:textId="77777777" w:rsidR="001D7BAB" w:rsidRPr="00996707" w:rsidRDefault="001D7BAB" w:rsidP="001D7BAB">
      <w:pPr>
        <w:jc w:val="center"/>
        <w:rPr>
          <w:rFonts w:ascii="Arial" w:hAnsi="Arial" w:cs="Arial"/>
          <w:bCs/>
          <w:color w:val="2F5496"/>
          <w:sz w:val="36"/>
          <w:szCs w:val="36"/>
        </w:rPr>
      </w:pPr>
      <w:r w:rsidRPr="00996707">
        <w:rPr>
          <w:rFonts w:ascii="Arial" w:hAnsi="Arial" w:cs="Arial"/>
          <w:bCs/>
          <w:color w:val="2F5496"/>
          <w:sz w:val="36"/>
          <w:szCs w:val="36"/>
        </w:rPr>
        <w:t>Ann Arbor Amateur Hockey Association</w:t>
      </w:r>
    </w:p>
    <w:p w14:paraId="503563D0" w14:textId="77777777" w:rsidR="00263A33" w:rsidRDefault="001D7BAB" w:rsidP="00FC34FC">
      <w:pPr>
        <w:jc w:val="center"/>
        <w:rPr>
          <w:rFonts w:ascii="Arial" w:hAnsi="Arial" w:cs="Arial"/>
          <w:bCs/>
          <w:color w:val="2F5496"/>
          <w:sz w:val="36"/>
          <w:szCs w:val="36"/>
        </w:rPr>
      </w:pPr>
      <w:r w:rsidRPr="00996707">
        <w:rPr>
          <w:rFonts w:ascii="Arial" w:hAnsi="Arial" w:cs="Arial"/>
          <w:bCs/>
          <w:color w:val="2F5496"/>
          <w:sz w:val="36"/>
          <w:szCs w:val="36"/>
        </w:rPr>
        <w:t>House B- Draft Rules</w:t>
      </w:r>
    </w:p>
    <w:p w14:paraId="2B42F942" w14:textId="77777777" w:rsidR="00B40668" w:rsidRPr="00FC34FC" w:rsidRDefault="00B40668" w:rsidP="00FC34FC">
      <w:pPr>
        <w:jc w:val="center"/>
        <w:rPr>
          <w:b/>
          <w:bCs/>
          <w:sz w:val="36"/>
          <w:szCs w:val="36"/>
        </w:rPr>
      </w:pPr>
    </w:p>
    <w:p w14:paraId="43611286" w14:textId="77777777" w:rsidR="00A41753" w:rsidRPr="00445862" w:rsidRDefault="00445862" w:rsidP="00B40668">
      <w:pPr>
        <w:jc w:val="center"/>
        <w:rPr>
          <w:rFonts w:ascii="Arial" w:hAnsi="Arial" w:cs="Arial"/>
        </w:rPr>
      </w:pPr>
      <w:r w:rsidRPr="00445862">
        <w:rPr>
          <w:rFonts w:ascii="Arial" w:hAnsi="Arial" w:cs="Arial"/>
        </w:rPr>
        <w:t>These g</w:t>
      </w:r>
      <w:r w:rsidR="00D816D0" w:rsidRPr="00445862">
        <w:rPr>
          <w:rFonts w:ascii="Arial" w:hAnsi="Arial" w:cs="Arial"/>
        </w:rPr>
        <w:t xml:space="preserve">uidelines </w:t>
      </w:r>
      <w:r w:rsidRPr="00445862">
        <w:rPr>
          <w:rFonts w:ascii="Arial" w:hAnsi="Arial" w:cs="Arial"/>
        </w:rPr>
        <w:t xml:space="preserve">remain </w:t>
      </w:r>
      <w:r w:rsidR="003A7AEA" w:rsidRPr="00445862">
        <w:rPr>
          <w:rFonts w:ascii="Arial" w:hAnsi="Arial" w:cs="Arial"/>
        </w:rPr>
        <w:t>consistent</w:t>
      </w:r>
      <w:r w:rsidR="007A104D" w:rsidRPr="00445862">
        <w:rPr>
          <w:rFonts w:ascii="Arial" w:hAnsi="Arial" w:cs="Arial"/>
        </w:rPr>
        <w:t xml:space="preserve"> with rules of the MAHA </w:t>
      </w:r>
      <w:r w:rsidR="00EB37D0" w:rsidRPr="00445862">
        <w:rPr>
          <w:rFonts w:ascii="Arial" w:hAnsi="Arial" w:cs="Arial"/>
        </w:rPr>
        <w:t>By-laws</w:t>
      </w:r>
      <w:r w:rsidR="004A148D" w:rsidRPr="00445862">
        <w:rPr>
          <w:rFonts w:ascii="Arial" w:hAnsi="Arial" w:cs="Arial"/>
        </w:rPr>
        <w:t xml:space="preserve"> and USA Hockey </w:t>
      </w:r>
      <w:r w:rsidR="00EB37D0" w:rsidRPr="00445862">
        <w:rPr>
          <w:rFonts w:ascii="Arial" w:hAnsi="Arial" w:cs="Arial"/>
        </w:rPr>
        <w:t xml:space="preserve">rules </w:t>
      </w:r>
      <w:r w:rsidRPr="00445862">
        <w:rPr>
          <w:rFonts w:ascii="Arial" w:hAnsi="Arial" w:cs="Arial"/>
        </w:rPr>
        <w:t xml:space="preserve">and </w:t>
      </w:r>
      <w:r w:rsidR="003A7AEA" w:rsidRPr="00445862">
        <w:rPr>
          <w:rFonts w:ascii="Arial" w:hAnsi="Arial" w:cs="Arial"/>
        </w:rPr>
        <w:t xml:space="preserve">have been established to ensure a fair and equal distribution of talent within the House </w:t>
      </w:r>
      <w:r w:rsidR="007A104D" w:rsidRPr="00445862">
        <w:rPr>
          <w:rFonts w:ascii="Arial" w:hAnsi="Arial" w:cs="Arial"/>
        </w:rPr>
        <w:t xml:space="preserve">B Teams </w:t>
      </w:r>
      <w:r w:rsidR="003A7AEA" w:rsidRPr="00445862">
        <w:rPr>
          <w:rFonts w:ascii="Arial" w:hAnsi="Arial" w:cs="Arial"/>
        </w:rPr>
        <w:t xml:space="preserve">of AAAHA.  </w:t>
      </w:r>
      <w:r w:rsidR="007A104D" w:rsidRPr="00445862">
        <w:rPr>
          <w:rFonts w:ascii="Arial" w:hAnsi="Arial" w:cs="Arial"/>
        </w:rPr>
        <w:t xml:space="preserve">Evaluation skates </w:t>
      </w:r>
      <w:r w:rsidR="00650C20" w:rsidRPr="00445862">
        <w:rPr>
          <w:rFonts w:ascii="Arial" w:hAnsi="Arial" w:cs="Arial"/>
        </w:rPr>
        <w:t xml:space="preserve">shall be held </w:t>
      </w:r>
      <w:r w:rsidR="007A104D" w:rsidRPr="00445862">
        <w:rPr>
          <w:rFonts w:ascii="Arial" w:hAnsi="Arial" w:cs="Arial"/>
        </w:rPr>
        <w:t>to determine the ski</w:t>
      </w:r>
      <w:r w:rsidR="00D816D0" w:rsidRPr="00445862">
        <w:rPr>
          <w:rFonts w:ascii="Arial" w:hAnsi="Arial" w:cs="Arial"/>
        </w:rPr>
        <w:t>ll set of individual players</w:t>
      </w:r>
      <w:r w:rsidRPr="00445862">
        <w:rPr>
          <w:rFonts w:ascii="Arial" w:hAnsi="Arial" w:cs="Arial"/>
        </w:rPr>
        <w:t xml:space="preserve"> wishing to be placed on an AAAHA House B team</w:t>
      </w:r>
      <w:r w:rsidR="00650C20" w:rsidRPr="00445862">
        <w:rPr>
          <w:rFonts w:ascii="Arial" w:hAnsi="Arial" w:cs="Arial"/>
        </w:rPr>
        <w:t>.</w:t>
      </w:r>
      <w:r w:rsidR="007A104D" w:rsidRPr="00445862">
        <w:rPr>
          <w:rFonts w:ascii="Arial" w:hAnsi="Arial" w:cs="Arial"/>
        </w:rPr>
        <w:t xml:space="preserve">  </w:t>
      </w:r>
      <w:r w:rsidR="00A41753" w:rsidRPr="00445862">
        <w:rPr>
          <w:rFonts w:ascii="Arial" w:hAnsi="Arial" w:cs="Arial"/>
        </w:rPr>
        <w:t>Results of the evaluat</w:t>
      </w:r>
      <w:r w:rsidR="00D816D0" w:rsidRPr="00445862">
        <w:rPr>
          <w:rFonts w:ascii="Arial" w:hAnsi="Arial" w:cs="Arial"/>
        </w:rPr>
        <w:t>ions sha</w:t>
      </w:r>
      <w:r w:rsidR="00A41753" w:rsidRPr="00445862">
        <w:rPr>
          <w:rFonts w:ascii="Arial" w:hAnsi="Arial" w:cs="Arial"/>
        </w:rPr>
        <w:t xml:space="preserve">ll be used </w:t>
      </w:r>
      <w:r w:rsidR="004B33AF" w:rsidRPr="00445862">
        <w:rPr>
          <w:rFonts w:ascii="Arial" w:hAnsi="Arial" w:cs="Arial"/>
        </w:rPr>
        <w:t xml:space="preserve">for the assignment of </w:t>
      </w:r>
      <w:r w:rsidRPr="00445862">
        <w:rPr>
          <w:rFonts w:ascii="Arial" w:hAnsi="Arial" w:cs="Arial"/>
        </w:rPr>
        <w:t>teams and kept confidential</w:t>
      </w:r>
      <w:r w:rsidR="004B33AF" w:rsidRPr="00445862">
        <w:rPr>
          <w:rFonts w:ascii="Arial" w:hAnsi="Arial" w:cs="Arial"/>
        </w:rPr>
        <w:t>.</w:t>
      </w:r>
    </w:p>
    <w:p w14:paraId="7E106555" w14:textId="77777777" w:rsidR="007A104D" w:rsidRPr="00445862" w:rsidRDefault="007A104D" w:rsidP="00445862">
      <w:pPr>
        <w:jc w:val="center"/>
        <w:rPr>
          <w:rFonts w:ascii="Arial" w:hAnsi="Arial" w:cs="Arial"/>
        </w:rPr>
      </w:pPr>
      <w:r w:rsidRPr="00445862">
        <w:rPr>
          <w:rFonts w:ascii="Arial" w:hAnsi="Arial" w:cs="Arial"/>
        </w:rPr>
        <w:t>The draft of all h</w:t>
      </w:r>
      <w:r w:rsidR="00460537" w:rsidRPr="00445862">
        <w:rPr>
          <w:rFonts w:ascii="Arial" w:hAnsi="Arial" w:cs="Arial"/>
        </w:rPr>
        <w:t>ouse “B” teams sha</w:t>
      </w:r>
      <w:r w:rsidRPr="00445862">
        <w:rPr>
          <w:rFonts w:ascii="Arial" w:hAnsi="Arial" w:cs="Arial"/>
        </w:rPr>
        <w:t>ll be monitored by the Michigan Amateur Hockey Association.</w:t>
      </w:r>
    </w:p>
    <w:p w14:paraId="560C7918" w14:textId="77777777" w:rsidR="00AE0DD1" w:rsidRPr="00445862" w:rsidRDefault="00716AD0" w:rsidP="00445862">
      <w:pPr>
        <w:jc w:val="center"/>
        <w:rPr>
          <w:rFonts w:ascii="Arial" w:hAnsi="Arial" w:cs="Arial"/>
        </w:rPr>
      </w:pPr>
      <w:r w:rsidRPr="00445862">
        <w:rPr>
          <w:rFonts w:ascii="Arial" w:hAnsi="Arial" w:cs="Arial"/>
        </w:rPr>
        <w:t>The</w:t>
      </w:r>
      <w:r w:rsidR="00445862" w:rsidRPr="00445862">
        <w:rPr>
          <w:rFonts w:ascii="Arial" w:hAnsi="Arial" w:cs="Arial"/>
        </w:rPr>
        <w:t xml:space="preserve"> </w:t>
      </w:r>
      <w:r w:rsidR="007B44C8" w:rsidRPr="00445862">
        <w:rPr>
          <w:rFonts w:ascii="Arial" w:hAnsi="Arial" w:cs="Arial"/>
        </w:rPr>
        <w:t>Executive</w:t>
      </w:r>
      <w:r w:rsidR="00AE0DD1" w:rsidRPr="00445862">
        <w:rPr>
          <w:rFonts w:ascii="Arial" w:hAnsi="Arial" w:cs="Arial"/>
        </w:rPr>
        <w:t xml:space="preserve"> Director </w:t>
      </w:r>
      <w:r w:rsidRPr="00445862">
        <w:rPr>
          <w:rFonts w:ascii="Arial" w:hAnsi="Arial" w:cs="Arial"/>
        </w:rPr>
        <w:t>shall</w:t>
      </w:r>
      <w:r w:rsidR="00A96A3E" w:rsidRPr="00445862">
        <w:rPr>
          <w:rFonts w:ascii="Arial" w:hAnsi="Arial" w:cs="Arial"/>
        </w:rPr>
        <w:t xml:space="preserve"> ensure </w:t>
      </w:r>
      <w:r w:rsidR="00781899" w:rsidRPr="00445862">
        <w:rPr>
          <w:rFonts w:ascii="Arial" w:hAnsi="Arial" w:cs="Arial"/>
        </w:rPr>
        <w:t xml:space="preserve">adherence to the </w:t>
      </w:r>
      <w:r w:rsidR="00A96A3E" w:rsidRPr="00445862">
        <w:rPr>
          <w:rFonts w:ascii="Arial" w:hAnsi="Arial" w:cs="Arial"/>
        </w:rPr>
        <w:t>following</w:t>
      </w:r>
      <w:r w:rsidR="004B33AF" w:rsidRPr="00445862">
        <w:rPr>
          <w:rFonts w:ascii="Arial" w:hAnsi="Arial" w:cs="Arial"/>
        </w:rPr>
        <w:t xml:space="preserve"> rules</w:t>
      </w:r>
      <w:r w:rsidR="00781899" w:rsidRPr="00445862">
        <w:rPr>
          <w:rFonts w:ascii="Arial" w:hAnsi="Arial" w:cs="Arial"/>
        </w:rPr>
        <w:t>:</w:t>
      </w:r>
    </w:p>
    <w:p w14:paraId="378E7A71" w14:textId="77777777" w:rsidR="00B97B94" w:rsidRPr="00EA3646" w:rsidRDefault="00B97B94" w:rsidP="00445862">
      <w:pPr>
        <w:jc w:val="center"/>
      </w:pPr>
    </w:p>
    <w:p w14:paraId="6FFC0A07" w14:textId="77777777" w:rsidR="0069494E" w:rsidRDefault="00445862" w:rsidP="00445862">
      <w:pPr>
        <w:jc w:val="center"/>
        <w:rPr>
          <w:b/>
          <w:bCs/>
        </w:rPr>
      </w:pPr>
      <w:r>
        <w:rPr>
          <w:b/>
          <w:bCs/>
        </w:rPr>
        <w:t>The Draft can only be held with the information gathered during House Evaluations:</w:t>
      </w:r>
    </w:p>
    <w:p w14:paraId="3319AB99" w14:textId="77777777" w:rsidR="00445862" w:rsidRDefault="00445862" w:rsidP="00EA3646">
      <w:pPr>
        <w:rPr>
          <w:b/>
          <w:bCs/>
        </w:rPr>
      </w:pPr>
    </w:p>
    <w:p w14:paraId="7AD8EC90" w14:textId="77777777" w:rsidR="00445862" w:rsidRDefault="00445862" w:rsidP="00EA3646">
      <w:pPr>
        <w:rPr>
          <w:b/>
          <w:bCs/>
        </w:rPr>
      </w:pPr>
      <w:r>
        <w:rPr>
          <w:b/>
          <w:bCs/>
        </w:rPr>
        <w:t>House Evaluations</w:t>
      </w:r>
      <w:r w:rsidR="000F637A">
        <w:rPr>
          <w:b/>
          <w:bCs/>
        </w:rPr>
        <w:t>:</w:t>
      </w:r>
    </w:p>
    <w:p w14:paraId="6EF8444D" w14:textId="77777777" w:rsidR="000F637A" w:rsidRPr="00FC34FC" w:rsidRDefault="000F637A" w:rsidP="00EA3646">
      <w:pPr>
        <w:rPr>
          <w:b/>
          <w:bCs/>
        </w:rPr>
      </w:pPr>
    </w:p>
    <w:p w14:paraId="45611EB5" w14:textId="77777777" w:rsidR="00445862" w:rsidRPr="000F637A" w:rsidRDefault="003D4A68" w:rsidP="00996707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 w:cs="Arial"/>
        </w:rPr>
      </w:pPr>
      <w:r w:rsidRPr="000F637A">
        <w:rPr>
          <w:rFonts w:ascii="Century Schoolbook" w:hAnsi="Century Schoolbook" w:cs="Arial"/>
        </w:rPr>
        <w:t>For the current</w:t>
      </w:r>
      <w:r w:rsidR="001870E4" w:rsidRPr="000F637A">
        <w:rPr>
          <w:rFonts w:ascii="Century Schoolbook" w:hAnsi="Century Schoolbook" w:cs="Arial"/>
        </w:rPr>
        <w:t xml:space="preserve"> season</w:t>
      </w:r>
      <w:r w:rsidRPr="000F637A">
        <w:rPr>
          <w:rFonts w:ascii="Century Schoolbook" w:hAnsi="Century Schoolbook" w:cs="Arial"/>
        </w:rPr>
        <w:t xml:space="preserve">, the </w:t>
      </w:r>
      <w:r w:rsidR="00445862" w:rsidRPr="000F637A">
        <w:rPr>
          <w:rFonts w:ascii="Century Schoolbook" w:hAnsi="Century Schoolbook" w:cs="Arial"/>
        </w:rPr>
        <w:t>registrations for each House B team are limited</w:t>
      </w:r>
      <w:r w:rsidR="001870E4" w:rsidRPr="000F637A">
        <w:rPr>
          <w:rFonts w:ascii="Century Schoolbook" w:hAnsi="Century Schoolbook" w:cs="Arial"/>
        </w:rPr>
        <w:t xml:space="preserve">. </w:t>
      </w:r>
    </w:p>
    <w:p w14:paraId="39E3CC69" w14:textId="092D818A" w:rsidR="000F637A" w:rsidRPr="000F637A" w:rsidRDefault="001870E4" w:rsidP="00445862">
      <w:pPr>
        <w:tabs>
          <w:tab w:val="num" w:pos="360"/>
        </w:tabs>
        <w:ind w:left="360"/>
        <w:rPr>
          <w:rFonts w:ascii="Century Schoolbook" w:hAnsi="Century Schoolbook" w:cs="Arial"/>
        </w:rPr>
      </w:pPr>
      <w:r w:rsidRPr="000F637A">
        <w:rPr>
          <w:rFonts w:ascii="Century Schoolbook" w:hAnsi="Century Schoolbook" w:cs="Arial"/>
        </w:rPr>
        <w:t>The maximum nu</w:t>
      </w:r>
      <w:r w:rsidR="00EE68EA" w:rsidRPr="000F637A">
        <w:rPr>
          <w:rFonts w:ascii="Century Schoolbook" w:hAnsi="Century Schoolbook" w:cs="Arial"/>
        </w:rPr>
        <w:t>mber of players on each team shall b</w:t>
      </w:r>
      <w:r w:rsidR="00445862" w:rsidRPr="000F637A">
        <w:rPr>
          <w:rFonts w:ascii="Century Schoolbook" w:hAnsi="Century Schoolbook" w:cs="Arial"/>
        </w:rPr>
        <w:t xml:space="preserve">e determined by the </w:t>
      </w:r>
      <w:r w:rsidR="00A72898">
        <w:rPr>
          <w:rFonts w:ascii="Century Schoolbook" w:hAnsi="Century Schoolbook" w:cs="Arial"/>
        </w:rPr>
        <w:t>MAHA guidelines</w:t>
      </w:r>
      <w:r w:rsidRPr="000F637A">
        <w:rPr>
          <w:rFonts w:ascii="Century Schoolbook" w:hAnsi="Century Schoolbook" w:cs="Arial"/>
        </w:rPr>
        <w:t xml:space="preserve">. </w:t>
      </w:r>
      <w:r w:rsidR="007528FF" w:rsidRPr="000F637A">
        <w:rPr>
          <w:rFonts w:ascii="Century Schoolbook" w:hAnsi="Century Schoolbook" w:cs="Arial"/>
        </w:rPr>
        <w:t xml:space="preserve"> </w:t>
      </w:r>
      <w:r w:rsidRPr="000F637A">
        <w:rPr>
          <w:rFonts w:ascii="Century Schoolbook" w:hAnsi="Century Schoolbook" w:cs="Arial"/>
        </w:rPr>
        <w:t>The associat</w:t>
      </w:r>
      <w:r w:rsidR="007528FF" w:rsidRPr="000F637A">
        <w:rPr>
          <w:rFonts w:ascii="Century Schoolbook" w:hAnsi="Century Schoolbook" w:cs="Arial"/>
        </w:rPr>
        <w:t xml:space="preserve">ion </w:t>
      </w:r>
      <w:r w:rsidR="00F50B00" w:rsidRPr="000F637A">
        <w:rPr>
          <w:rFonts w:ascii="Century Schoolbook" w:hAnsi="Century Schoolbook" w:cs="Arial"/>
        </w:rPr>
        <w:t>is proposing</w:t>
      </w:r>
      <w:r w:rsidR="007528FF" w:rsidRPr="000F637A">
        <w:rPr>
          <w:rFonts w:ascii="Century Schoolbook" w:hAnsi="Century Schoolbook" w:cs="Arial"/>
        </w:rPr>
        <w:t xml:space="preserve"> </w:t>
      </w:r>
      <w:r w:rsidR="00A72898">
        <w:rPr>
          <w:rFonts w:ascii="Century Schoolbook" w:hAnsi="Century Schoolbook" w:cs="Arial"/>
        </w:rPr>
        <w:t>2</w:t>
      </w:r>
      <w:r w:rsidR="000F637A" w:rsidRPr="000F637A">
        <w:rPr>
          <w:rFonts w:ascii="Century Schoolbook" w:hAnsi="Century Schoolbook" w:cs="Arial"/>
        </w:rPr>
        <w:t>-</w:t>
      </w:r>
      <w:r w:rsidR="00A26733" w:rsidRPr="000F637A">
        <w:rPr>
          <w:rFonts w:ascii="Century Schoolbook" w:hAnsi="Century Schoolbook" w:cs="Arial"/>
        </w:rPr>
        <w:t xml:space="preserve"> </w:t>
      </w:r>
      <w:r w:rsidR="000F637A" w:rsidRPr="000F637A">
        <w:rPr>
          <w:rFonts w:ascii="Century Schoolbook" w:hAnsi="Century Schoolbook" w:cs="Arial"/>
        </w:rPr>
        <w:t>10U</w:t>
      </w:r>
      <w:r w:rsidR="003D4A68" w:rsidRPr="000F637A">
        <w:rPr>
          <w:rFonts w:ascii="Century Schoolbook" w:hAnsi="Century Schoolbook" w:cs="Arial"/>
        </w:rPr>
        <w:t xml:space="preserve"> teams and 2</w:t>
      </w:r>
      <w:r w:rsidR="000F637A" w:rsidRPr="000F637A">
        <w:rPr>
          <w:rFonts w:ascii="Century Schoolbook" w:hAnsi="Century Schoolbook" w:cs="Arial"/>
        </w:rPr>
        <w:t>-</w:t>
      </w:r>
      <w:r w:rsidRPr="000F637A">
        <w:rPr>
          <w:rFonts w:ascii="Century Schoolbook" w:hAnsi="Century Schoolbook" w:cs="Arial"/>
        </w:rPr>
        <w:t xml:space="preserve"> </w:t>
      </w:r>
      <w:r w:rsidR="000F637A" w:rsidRPr="000F637A">
        <w:rPr>
          <w:rFonts w:ascii="Century Schoolbook" w:hAnsi="Century Schoolbook" w:cs="Arial"/>
        </w:rPr>
        <w:t>12U</w:t>
      </w:r>
      <w:r w:rsidRPr="000F637A">
        <w:rPr>
          <w:rFonts w:ascii="Century Schoolbook" w:hAnsi="Century Schoolbook" w:cs="Arial"/>
        </w:rPr>
        <w:t xml:space="preserve"> teams</w:t>
      </w:r>
      <w:r w:rsidR="003D4A68" w:rsidRPr="000F637A">
        <w:rPr>
          <w:rFonts w:ascii="Century Schoolbook" w:hAnsi="Century Schoolbook" w:cs="Arial"/>
        </w:rPr>
        <w:t xml:space="preserve"> and </w:t>
      </w:r>
      <w:r w:rsidR="00EB37D0" w:rsidRPr="000F637A">
        <w:rPr>
          <w:rFonts w:ascii="Century Schoolbook" w:hAnsi="Century Schoolbook" w:cs="Arial"/>
        </w:rPr>
        <w:t>2</w:t>
      </w:r>
      <w:r w:rsidR="000F637A" w:rsidRPr="000F637A">
        <w:rPr>
          <w:rFonts w:ascii="Century Schoolbook" w:hAnsi="Century Schoolbook" w:cs="Arial"/>
        </w:rPr>
        <w:t>-</w:t>
      </w:r>
      <w:r w:rsidR="00A26733" w:rsidRPr="000F637A">
        <w:rPr>
          <w:rFonts w:ascii="Century Schoolbook" w:hAnsi="Century Schoolbook" w:cs="Arial"/>
        </w:rPr>
        <w:t xml:space="preserve"> </w:t>
      </w:r>
      <w:r w:rsidR="000F637A" w:rsidRPr="000F637A">
        <w:rPr>
          <w:rFonts w:ascii="Century Schoolbook" w:hAnsi="Century Schoolbook" w:cs="Arial"/>
        </w:rPr>
        <w:t>14U</w:t>
      </w:r>
      <w:r w:rsidR="00A26733" w:rsidRPr="000F637A">
        <w:rPr>
          <w:rFonts w:ascii="Century Schoolbook" w:hAnsi="Century Schoolbook" w:cs="Arial"/>
        </w:rPr>
        <w:t xml:space="preserve"> teams</w:t>
      </w:r>
      <w:r w:rsidRPr="000F637A">
        <w:rPr>
          <w:rFonts w:ascii="Century Schoolbook" w:hAnsi="Century Schoolbook" w:cs="Arial"/>
        </w:rPr>
        <w:t xml:space="preserve">. </w:t>
      </w:r>
    </w:p>
    <w:p w14:paraId="09D06F36" w14:textId="77777777" w:rsidR="00141B1F" w:rsidRPr="00EA3646" w:rsidRDefault="00141B1F" w:rsidP="00FC34FC"/>
    <w:p w14:paraId="707F8332" w14:textId="2DBCFD27" w:rsidR="00367F90" w:rsidRPr="00A72898" w:rsidRDefault="00367F90" w:rsidP="00090AAC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 w:rsidRPr="00A72898">
        <w:rPr>
          <w:rFonts w:ascii="Century Schoolbook" w:hAnsi="Century Schoolbook"/>
        </w:rPr>
        <w:t>All players in the association shall be el</w:t>
      </w:r>
      <w:r w:rsidR="00CB32F3" w:rsidRPr="00A72898">
        <w:rPr>
          <w:rFonts w:ascii="Century Schoolbook" w:hAnsi="Century Schoolbook"/>
        </w:rPr>
        <w:t xml:space="preserve">igible for </w:t>
      </w:r>
      <w:r w:rsidR="000F637A" w:rsidRPr="00A72898">
        <w:rPr>
          <w:rFonts w:ascii="Century Schoolbook" w:hAnsi="Century Schoolbook"/>
        </w:rPr>
        <w:t>h</w:t>
      </w:r>
      <w:r w:rsidR="00CB32F3" w:rsidRPr="00A72898">
        <w:rPr>
          <w:rFonts w:ascii="Century Schoolbook" w:hAnsi="Century Schoolbook"/>
        </w:rPr>
        <w:t>ouse hockey provide</w:t>
      </w:r>
      <w:r w:rsidR="0077061C" w:rsidRPr="00A72898">
        <w:rPr>
          <w:rFonts w:ascii="Century Schoolbook" w:hAnsi="Century Schoolbook"/>
        </w:rPr>
        <w:t>d</w:t>
      </w:r>
      <w:r w:rsidR="00CB32F3" w:rsidRPr="00A72898">
        <w:rPr>
          <w:rFonts w:ascii="Century Schoolbook" w:hAnsi="Century Schoolbook"/>
        </w:rPr>
        <w:t xml:space="preserve"> </w:t>
      </w:r>
      <w:r w:rsidR="00DE191A" w:rsidRPr="00A72898">
        <w:rPr>
          <w:rFonts w:ascii="Century Schoolbook" w:hAnsi="Century Schoolbook"/>
        </w:rPr>
        <w:t>they</w:t>
      </w:r>
      <w:r w:rsidR="00EB37D0" w:rsidRPr="00A72898">
        <w:rPr>
          <w:rFonts w:ascii="Century Schoolbook" w:hAnsi="Century Schoolbook"/>
        </w:rPr>
        <w:t xml:space="preserve"> have completed at least one year of Learn </w:t>
      </w:r>
      <w:proofErr w:type="gramStart"/>
      <w:r w:rsidR="00EB37D0" w:rsidRPr="00A72898">
        <w:rPr>
          <w:rFonts w:ascii="Century Schoolbook" w:hAnsi="Century Schoolbook"/>
        </w:rPr>
        <w:t>To</w:t>
      </w:r>
      <w:proofErr w:type="gramEnd"/>
      <w:r w:rsidR="00EB37D0" w:rsidRPr="00A72898">
        <w:rPr>
          <w:rFonts w:ascii="Century Schoolbook" w:hAnsi="Century Schoolbook"/>
        </w:rPr>
        <w:t xml:space="preserve"> Play or other skating lessons. Players need to show</w:t>
      </w:r>
      <w:r w:rsidRPr="00A72898">
        <w:rPr>
          <w:rFonts w:ascii="Century Schoolbook" w:hAnsi="Century Schoolbook"/>
        </w:rPr>
        <w:t xml:space="preserve"> </w:t>
      </w:r>
      <w:r w:rsidR="0077061C" w:rsidRPr="00A72898">
        <w:rPr>
          <w:rFonts w:ascii="Century Schoolbook" w:hAnsi="Century Schoolbook"/>
        </w:rPr>
        <w:t xml:space="preserve">enough </w:t>
      </w:r>
      <w:r w:rsidRPr="00A72898">
        <w:rPr>
          <w:rFonts w:ascii="Century Schoolbook" w:hAnsi="Century Schoolbook"/>
        </w:rPr>
        <w:t xml:space="preserve">ability such that their </w:t>
      </w:r>
      <w:r w:rsidR="00F933A0" w:rsidRPr="00A72898">
        <w:rPr>
          <w:rFonts w:ascii="Century Schoolbook" w:hAnsi="Century Schoolbook"/>
        </w:rPr>
        <w:t>presence</w:t>
      </w:r>
      <w:r w:rsidRPr="00A72898">
        <w:rPr>
          <w:rFonts w:ascii="Century Schoolbook" w:hAnsi="Century Schoolbook"/>
        </w:rPr>
        <w:t xml:space="preserve"> on the ice does not pose an</w:t>
      </w:r>
      <w:r w:rsidR="0077061C" w:rsidRPr="00A72898">
        <w:rPr>
          <w:rFonts w:ascii="Century Schoolbook" w:hAnsi="Century Schoolbook"/>
        </w:rPr>
        <w:t>y</w:t>
      </w:r>
      <w:r w:rsidRPr="00A72898">
        <w:rPr>
          <w:rFonts w:ascii="Century Schoolbook" w:hAnsi="Century Schoolbook"/>
        </w:rPr>
        <w:t xml:space="preserve"> undo physical risk</w:t>
      </w:r>
      <w:r w:rsidR="0077061C" w:rsidRPr="00A72898">
        <w:rPr>
          <w:rFonts w:ascii="Century Schoolbook" w:hAnsi="Century Schoolbook"/>
        </w:rPr>
        <w:t xml:space="preserve"> to </w:t>
      </w:r>
      <w:r w:rsidR="005F6BBF" w:rsidRPr="00A72898">
        <w:rPr>
          <w:rFonts w:ascii="Century Schoolbook" w:hAnsi="Century Schoolbook"/>
        </w:rPr>
        <w:t>them</w:t>
      </w:r>
      <w:r w:rsidR="0098585A" w:rsidRPr="00A72898">
        <w:rPr>
          <w:rFonts w:ascii="Century Schoolbook" w:hAnsi="Century Schoolbook"/>
        </w:rPr>
        <w:t>selves</w:t>
      </w:r>
      <w:r w:rsidR="0077061C" w:rsidRPr="00A72898">
        <w:rPr>
          <w:rFonts w:ascii="Century Schoolbook" w:hAnsi="Century Schoolbook"/>
        </w:rPr>
        <w:t xml:space="preserve"> or </w:t>
      </w:r>
      <w:r w:rsidR="005F6BBF" w:rsidRPr="00A72898">
        <w:rPr>
          <w:rFonts w:ascii="Century Schoolbook" w:hAnsi="Century Schoolbook"/>
        </w:rPr>
        <w:t xml:space="preserve">to </w:t>
      </w:r>
      <w:r w:rsidR="0077061C" w:rsidRPr="00A72898">
        <w:rPr>
          <w:rFonts w:ascii="Century Schoolbook" w:hAnsi="Century Schoolbook"/>
        </w:rPr>
        <w:t>others</w:t>
      </w:r>
      <w:bookmarkStart w:id="0" w:name="OLE_LINK1"/>
      <w:r w:rsidR="0077061C" w:rsidRPr="00A72898">
        <w:rPr>
          <w:rFonts w:ascii="Century Schoolbook" w:hAnsi="Century Schoolbook"/>
        </w:rPr>
        <w:t>.</w:t>
      </w:r>
      <w:r w:rsidR="00650C20" w:rsidRPr="00A72898">
        <w:rPr>
          <w:rFonts w:ascii="Century Schoolbook" w:hAnsi="Century Schoolbook"/>
        </w:rPr>
        <w:t xml:space="preserve"> In such cases, the House</w:t>
      </w:r>
      <w:r w:rsidR="007B44C8" w:rsidRPr="00A72898">
        <w:rPr>
          <w:rFonts w:ascii="Century Schoolbook" w:hAnsi="Century Schoolbook"/>
        </w:rPr>
        <w:t>/Executive</w:t>
      </w:r>
      <w:r w:rsidR="00650C20" w:rsidRPr="00A72898">
        <w:rPr>
          <w:rFonts w:ascii="Century Schoolbook" w:hAnsi="Century Schoolbook"/>
        </w:rPr>
        <w:t xml:space="preserve"> Director shall propose alternatives for consideration by the parent(s) or guardian, and with their agreement, remove the player from the </w:t>
      </w:r>
      <w:r w:rsidR="005E58A6" w:rsidRPr="00A72898">
        <w:rPr>
          <w:rFonts w:ascii="Century Schoolbook" w:hAnsi="Century Schoolbook"/>
        </w:rPr>
        <w:t>draft.</w:t>
      </w:r>
      <w:r w:rsidR="00EB37D0" w:rsidRPr="00A72898">
        <w:rPr>
          <w:rFonts w:ascii="Century Schoolbook" w:hAnsi="Century Schoolbook"/>
        </w:rPr>
        <w:t xml:space="preserve"> The safety of the player(s) on the ice is the AAAHA first responsibility.</w:t>
      </w:r>
    </w:p>
    <w:bookmarkEnd w:id="0"/>
    <w:p w14:paraId="66D91690" w14:textId="77777777" w:rsidR="004B33AF" w:rsidRPr="00EA3646" w:rsidRDefault="004B33AF" w:rsidP="00FC34FC"/>
    <w:p w14:paraId="069837CE" w14:textId="43F4A7BD" w:rsidR="003F20E7" w:rsidRPr="00A72898" w:rsidRDefault="003F20E7" w:rsidP="00A72898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 w:rsidRPr="000F637A">
        <w:rPr>
          <w:rFonts w:ascii="Century Schoolbook" w:hAnsi="Century Schoolbook"/>
        </w:rPr>
        <w:t xml:space="preserve">Evaluation skates are conducted </w:t>
      </w:r>
      <w:r w:rsidR="00A72898">
        <w:rPr>
          <w:rFonts w:ascii="Century Schoolbook" w:hAnsi="Century Schoolbook"/>
        </w:rPr>
        <w:t xml:space="preserve">within two weeks of the start of the season. </w:t>
      </w:r>
      <w:r w:rsidR="00EB37D0" w:rsidRPr="00A72898">
        <w:rPr>
          <w:rFonts w:ascii="Century Schoolbook" w:hAnsi="Century Schoolbook"/>
        </w:rPr>
        <w:t xml:space="preserve">Parents who cannot make it to the assigned </w:t>
      </w:r>
      <w:r w:rsidR="000F637A" w:rsidRPr="00A72898">
        <w:rPr>
          <w:rFonts w:ascii="Century Schoolbook" w:hAnsi="Century Schoolbook"/>
        </w:rPr>
        <w:t>weekend</w:t>
      </w:r>
      <w:r w:rsidR="00EB37D0" w:rsidRPr="00A72898">
        <w:rPr>
          <w:rFonts w:ascii="Century Schoolbook" w:hAnsi="Century Schoolbook"/>
        </w:rPr>
        <w:t xml:space="preserve"> will contact the Executive Director to </w:t>
      </w:r>
      <w:proofErr w:type="gramStart"/>
      <w:r w:rsidR="00EB37D0" w:rsidRPr="00A72898">
        <w:rPr>
          <w:rFonts w:ascii="Century Schoolbook" w:hAnsi="Century Schoolbook"/>
        </w:rPr>
        <w:t>make arrangements</w:t>
      </w:r>
      <w:proofErr w:type="gramEnd"/>
      <w:r w:rsidR="00EB37D0" w:rsidRPr="00A72898">
        <w:rPr>
          <w:rFonts w:ascii="Century Schoolbook" w:hAnsi="Century Schoolbook"/>
        </w:rPr>
        <w:t xml:space="preserve"> to </w:t>
      </w:r>
      <w:r w:rsidR="00A72898">
        <w:rPr>
          <w:rFonts w:ascii="Century Schoolbook" w:hAnsi="Century Schoolbook"/>
        </w:rPr>
        <w:t>be evaluated</w:t>
      </w:r>
      <w:r w:rsidR="00EB37D0" w:rsidRPr="00A72898">
        <w:rPr>
          <w:rFonts w:ascii="Century Schoolbook" w:hAnsi="Century Schoolbook"/>
        </w:rPr>
        <w:t xml:space="preserve">. </w:t>
      </w:r>
      <w:r w:rsidR="000F637A">
        <w:t xml:space="preserve"> </w:t>
      </w:r>
    </w:p>
    <w:p w14:paraId="18A18393" w14:textId="77777777" w:rsidR="00F2261A" w:rsidRPr="00EA3646" w:rsidRDefault="00F2261A" w:rsidP="00FC34FC"/>
    <w:p w14:paraId="0741588D" w14:textId="77777777" w:rsidR="00F2261A" w:rsidRPr="00B36915" w:rsidRDefault="00F858F6" w:rsidP="00FC34FC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 w:rsidRPr="00B36915">
        <w:rPr>
          <w:rFonts w:ascii="Century Schoolbook" w:hAnsi="Century Schoolbook"/>
        </w:rPr>
        <w:t>Play</w:t>
      </w:r>
      <w:r w:rsidR="002050E6" w:rsidRPr="00B36915">
        <w:rPr>
          <w:rFonts w:ascii="Century Schoolbook" w:hAnsi="Century Schoolbook"/>
        </w:rPr>
        <w:t>ers shall attend all evaluation</w:t>
      </w:r>
      <w:r w:rsidRPr="00B36915">
        <w:rPr>
          <w:rFonts w:ascii="Century Schoolbook" w:hAnsi="Century Schoolbook"/>
        </w:rPr>
        <w:t xml:space="preserve"> skates for their division.  </w:t>
      </w:r>
      <w:r w:rsidR="0077061C" w:rsidRPr="00B36915">
        <w:rPr>
          <w:rFonts w:ascii="Century Schoolbook" w:hAnsi="Century Schoolbook"/>
        </w:rPr>
        <w:t xml:space="preserve">Players unable to attend all </w:t>
      </w:r>
      <w:r w:rsidR="00F2261A" w:rsidRPr="00B36915">
        <w:rPr>
          <w:rFonts w:ascii="Century Schoolbook" w:hAnsi="Century Schoolbook"/>
        </w:rPr>
        <w:t>evaluation</w:t>
      </w:r>
      <w:r w:rsidR="0077061C" w:rsidRPr="00B36915">
        <w:rPr>
          <w:rFonts w:ascii="Century Schoolbook" w:hAnsi="Century Schoolbook"/>
        </w:rPr>
        <w:t xml:space="preserve"> skate</w:t>
      </w:r>
      <w:r w:rsidR="00F2261A" w:rsidRPr="00B36915">
        <w:rPr>
          <w:rFonts w:ascii="Century Schoolbook" w:hAnsi="Century Schoolbook"/>
        </w:rPr>
        <w:t>s must c</w:t>
      </w:r>
      <w:r w:rsidR="0077061C" w:rsidRPr="00B36915">
        <w:rPr>
          <w:rFonts w:ascii="Century Schoolbook" w:hAnsi="Century Schoolbook"/>
        </w:rPr>
        <w:t xml:space="preserve">ontact the AAAHA </w:t>
      </w:r>
      <w:r w:rsidR="007B44C8" w:rsidRPr="00B36915">
        <w:rPr>
          <w:rFonts w:ascii="Century Schoolbook" w:hAnsi="Century Schoolbook"/>
        </w:rPr>
        <w:t>Executive</w:t>
      </w:r>
      <w:r w:rsidR="0077061C" w:rsidRPr="00B36915">
        <w:rPr>
          <w:rFonts w:ascii="Century Schoolbook" w:hAnsi="Century Schoolbook"/>
        </w:rPr>
        <w:t xml:space="preserve"> Director</w:t>
      </w:r>
      <w:r w:rsidR="00F2261A" w:rsidRPr="00B36915">
        <w:rPr>
          <w:rFonts w:ascii="Century Schoolbook" w:hAnsi="Century Schoolbook"/>
        </w:rPr>
        <w:t xml:space="preserve"> to make </w:t>
      </w:r>
      <w:r w:rsidR="0077061C" w:rsidRPr="00B36915">
        <w:rPr>
          <w:rFonts w:ascii="Century Schoolbook" w:hAnsi="Century Schoolbook"/>
        </w:rPr>
        <w:t xml:space="preserve">alternative evaluation </w:t>
      </w:r>
      <w:r w:rsidR="00F2261A" w:rsidRPr="00B36915">
        <w:rPr>
          <w:rFonts w:ascii="Century Schoolbook" w:hAnsi="Century Schoolbook"/>
        </w:rPr>
        <w:t>arrangements</w:t>
      </w:r>
      <w:r w:rsidR="0077061C" w:rsidRPr="00B36915">
        <w:rPr>
          <w:rFonts w:ascii="Century Schoolbook" w:hAnsi="Century Schoolbook"/>
        </w:rPr>
        <w:t>.</w:t>
      </w:r>
    </w:p>
    <w:p w14:paraId="70EECAE6" w14:textId="77777777" w:rsidR="00F2261A" w:rsidRPr="00EA3646" w:rsidRDefault="00F2261A" w:rsidP="00FC34FC"/>
    <w:p w14:paraId="13EAC3CE" w14:textId="77777777" w:rsidR="0098585A" w:rsidRPr="00B36915" w:rsidRDefault="0098585A" w:rsidP="00FC34FC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 w:rsidRPr="00B36915">
        <w:rPr>
          <w:rFonts w:ascii="Century Schoolbook" w:hAnsi="Century Schoolbook"/>
        </w:rPr>
        <w:lastRenderedPageBreak/>
        <w:t xml:space="preserve">Players must be </w:t>
      </w:r>
      <w:r w:rsidR="007B44C8" w:rsidRPr="00B36915">
        <w:rPr>
          <w:rFonts w:ascii="Century Schoolbook" w:hAnsi="Century Schoolbook"/>
        </w:rPr>
        <w:t xml:space="preserve">registered and </w:t>
      </w:r>
      <w:r w:rsidRPr="00B36915">
        <w:rPr>
          <w:rFonts w:ascii="Century Schoolbook" w:hAnsi="Century Schoolbook"/>
        </w:rPr>
        <w:t xml:space="preserve">“members in good standing” prior to participating in evaluation skates. </w:t>
      </w:r>
    </w:p>
    <w:p w14:paraId="30667F31" w14:textId="77777777" w:rsidR="009908CB" w:rsidRPr="00EA3646" w:rsidRDefault="009908CB" w:rsidP="00FC34FC"/>
    <w:p w14:paraId="672A4DF8" w14:textId="77777777" w:rsidR="00AA24C6" w:rsidRDefault="009908CB" w:rsidP="00FC34FC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 w:rsidRPr="00B36915">
        <w:rPr>
          <w:rFonts w:ascii="Century Schoolbook" w:hAnsi="Century Schoolbook"/>
        </w:rPr>
        <w:t>Upon registration</w:t>
      </w:r>
      <w:r w:rsidR="007B44C8" w:rsidRPr="00B36915">
        <w:rPr>
          <w:rFonts w:ascii="Century Schoolbook" w:hAnsi="Century Schoolbook"/>
        </w:rPr>
        <w:t xml:space="preserve"> at house evaluations</w:t>
      </w:r>
      <w:r w:rsidRPr="00B36915">
        <w:rPr>
          <w:rFonts w:ascii="Century Schoolbook" w:hAnsi="Century Schoolbook"/>
        </w:rPr>
        <w:t>, p</w:t>
      </w:r>
      <w:r w:rsidR="00A84A0F" w:rsidRPr="00B36915">
        <w:rPr>
          <w:rFonts w:ascii="Century Schoolbook" w:hAnsi="Century Schoolbook"/>
        </w:rPr>
        <w:t xml:space="preserve">layers shall be assigned unique </w:t>
      </w:r>
      <w:r w:rsidR="000546D3" w:rsidRPr="00B36915">
        <w:rPr>
          <w:rFonts w:ascii="Century Schoolbook" w:hAnsi="Century Schoolbook"/>
        </w:rPr>
        <w:t>evaluation</w:t>
      </w:r>
      <w:r w:rsidR="00872C83" w:rsidRPr="00B36915">
        <w:rPr>
          <w:rFonts w:ascii="Century Schoolbook" w:hAnsi="Century Schoolbook"/>
        </w:rPr>
        <w:t xml:space="preserve"> </w:t>
      </w:r>
      <w:r w:rsidR="00A84A0F" w:rsidRPr="00B36915">
        <w:rPr>
          <w:rFonts w:ascii="Century Schoolbook" w:hAnsi="Century Schoolbook"/>
        </w:rPr>
        <w:t xml:space="preserve">number to </w:t>
      </w:r>
      <w:r w:rsidR="00872C83" w:rsidRPr="00B36915">
        <w:rPr>
          <w:rFonts w:ascii="Century Schoolbook" w:hAnsi="Century Schoolbook"/>
        </w:rPr>
        <w:t xml:space="preserve">be worn </w:t>
      </w:r>
      <w:r w:rsidR="009B221D" w:rsidRPr="00B36915">
        <w:rPr>
          <w:rFonts w:ascii="Century Schoolbook" w:hAnsi="Century Schoolbook"/>
        </w:rPr>
        <w:t xml:space="preserve">on their jersey </w:t>
      </w:r>
      <w:r w:rsidR="00872C83" w:rsidRPr="00B36915">
        <w:rPr>
          <w:rFonts w:ascii="Century Schoolbook" w:hAnsi="Century Schoolbook"/>
        </w:rPr>
        <w:t>during evaluation</w:t>
      </w:r>
      <w:r w:rsidR="0077061C" w:rsidRPr="00B36915">
        <w:rPr>
          <w:rFonts w:ascii="Century Schoolbook" w:hAnsi="Century Schoolbook"/>
        </w:rPr>
        <w:t xml:space="preserve"> skates</w:t>
      </w:r>
      <w:r w:rsidR="00AA24C6" w:rsidRPr="00B36915">
        <w:rPr>
          <w:rFonts w:ascii="Century Schoolbook" w:hAnsi="Century Schoolbook"/>
        </w:rPr>
        <w:t>.</w:t>
      </w:r>
    </w:p>
    <w:p w14:paraId="5CFE14C2" w14:textId="77777777" w:rsidR="00B36915" w:rsidRDefault="00B36915" w:rsidP="00B36915">
      <w:pPr>
        <w:pStyle w:val="ListParagraph"/>
        <w:rPr>
          <w:rFonts w:ascii="Century Schoolbook" w:hAnsi="Century Schoolbook"/>
        </w:rPr>
      </w:pPr>
    </w:p>
    <w:p w14:paraId="1A6F4560" w14:textId="23BD23EB" w:rsidR="00B36915" w:rsidRDefault="00B36915" w:rsidP="00FC34FC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Evaluators shall include 3 program specific coaches, and 3 </w:t>
      </w:r>
      <w:r w:rsidR="00B40668">
        <w:rPr>
          <w:rFonts w:ascii="Century Schoolbook" w:hAnsi="Century Schoolbook"/>
        </w:rPr>
        <w:t>non-program</w:t>
      </w:r>
      <w:r>
        <w:rPr>
          <w:rFonts w:ascii="Century Schoolbook" w:hAnsi="Century Schoolbook"/>
        </w:rPr>
        <w:t xml:space="preserve"> specific coaches</w:t>
      </w:r>
      <w:r w:rsidR="00A72898">
        <w:rPr>
          <w:rFonts w:ascii="Century Schoolbook" w:hAnsi="Century Schoolbook"/>
        </w:rPr>
        <w:t xml:space="preserve"> when available</w:t>
      </w:r>
      <w:r>
        <w:rPr>
          <w:rFonts w:ascii="Century Schoolbook" w:hAnsi="Century Schoolbook"/>
        </w:rPr>
        <w:t>.</w:t>
      </w:r>
    </w:p>
    <w:p w14:paraId="39C520C2" w14:textId="77777777" w:rsidR="00B36915" w:rsidRDefault="00B36915" w:rsidP="00B36915">
      <w:pPr>
        <w:pStyle w:val="ListParagraph"/>
        <w:rPr>
          <w:rFonts w:ascii="Century Schoolbook" w:hAnsi="Century Schoolbook"/>
        </w:rPr>
      </w:pPr>
    </w:p>
    <w:p w14:paraId="5A8684BF" w14:textId="77777777" w:rsidR="00B36915" w:rsidRPr="00B36915" w:rsidRDefault="00B36915" w:rsidP="00FC34FC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All Evaluators will use the same evaluation criteria and evaluate the players against the other players </w:t>
      </w:r>
      <w:r w:rsidR="004125C9">
        <w:rPr>
          <w:rFonts w:ascii="Century Schoolbook" w:hAnsi="Century Schoolbook"/>
        </w:rPr>
        <w:t xml:space="preserve">currently </w:t>
      </w:r>
      <w:r>
        <w:rPr>
          <w:rFonts w:ascii="Century Schoolbook" w:hAnsi="Century Schoolbook"/>
        </w:rPr>
        <w:t xml:space="preserve">on the ice. Players will be graded on each </w:t>
      </w:r>
      <w:r w:rsidR="00B40668">
        <w:rPr>
          <w:rFonts w:ascii="Century Schoolbook" w:hAnsi="Century Schoolbook"/>
        </w:rPr>
        <w:t>criterion</w:t>
      </w:r>
      <w:r>
        <w:rPr>
          <w:rFonts w:ascii="Century Schoolbook" w:hAnsi="Century Schoolbook"/>
        </w:rPr>
        <w:t xml:space="preserve"> on a scale of 1-5, 5 being the highest skill level. On ice Coaches will be instructed what drills and criteria the players will be graded.</w:t>
      </w:r>
    </w:p>
    <w:p w14:paraId="759F7E28" w14:textId="77777777" w:rsidR="00AA24C6" w:rsidRPr="00EA3646" w:rsidRDefault="00AA24C6" w:rsidP="00FC34FC"/>
    <w:p w14:paraId="02B7BE85" w14:textId="77777777" w:rsidR="00E70D59" w:rsidRPr="00B36915" w:rsidRDefault="003460A6" w:rsidP="00FC34FC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 w:rsidRPr="00B36915">
        <w:rPr>
          <w:rFonts w:ascii="Century Schoolbook" w:hAnsi="Century Schoolbook"/>
        </w:rPr>
        <w:t xml:space="preserve">During the evaluation skate, </w:t>
      </w:r>
      <w:r w:rsidR="00616238" w:rsidRPr="00B36915">
        <w:rPr>
          <w:rFonts w:ascii="Century Schoolbook" w:hAnsi="Century Schoolbook"/>
        </w:rPr>
        <w:t xml:space="preserve">the </w:t>
      </w:r>
      <w:r w:rsidR="009B221D" w:rsidRPr="00B36915">
        <w:rPr>
          <w:rFonts w:ascii="Century Schoolbook" w:hAnsi="Century Schoolbook"/>
        </w:rPr>
        <w:t xml:space="preserve">evaluators </w:t>
      </w:r>
      <w:r w:rsidR="00B36915" w:rsidRPr="00B36915">
        <w:rPr>
          <w:rFonts w:ascii="Century Schoolbook" w:hAnsi="Century Schoolbook"/>
        </w:rPr>
        <w:t>will view the players being run through drills that match the specific criteria on the eval sheet, along with a short scrimmage to show “game play”.</w:t>
      </w:r>
      <w:r w:rsidR="00DE191A" w:rsidRPr="00B36915">
        <w:rPr>
          <w:rFonts w:ascii="Century Schoolbook" w:hAnsi="Century Schoolbook"/>
        </w:rPr>
        <w:t xml:space="preserve">  </w:t>
      </w:r>
    </w:p>
    <w:p w14:paraId="5E149CB4" w14:textId="77777777" w:rsidR="007C3208" w:rsidRPr="00EA3646" w:rsidRDefault="007C3208" w:rsidP="00FC34FC"/>
    <w:p w14:paraId="57CC7B8F" w14:textId="77777777" w:rsidR="00853104" w:rsidRPr="00EA3646" w:rsidRDefault="00B20B4D" w:rsidP="00FC34FC">
      <w:pPr>
        <w:numPr>
          <w:ilvl w:val="0"/>
          <w:numId w:val="5"/>
        </w:numPr>
        <w:tabs>
          <w:tab w:val="num" w:pos="360"/>
        </w:tabs>
        <w:ind w:left="360"/>
      </w:pPr>
      <w:r w:rsidRPr="00B36915">
        <w:rPr>
          <w:rFonts w:ascii="Century Schoolbook" w:hAnsi="Century Schoolbook"/>
        </w:rPr>
        <w:t>Evaluation r</w:t>
      </w:r>
      <w:r w:rsidR="00B121F8" w:rsidRPr="00B36915">
        <w:rPr>
          <w:rFonts w:ascii="Century Schoolbook" w:hAnsi="Century Schoolbook"/>
        </w:rPr>
        <w:t xml:space="preserve">esults from the draft sheets </w:t>
      </w:r>
      <w:r w:rsidR="00B36915" w:rsidRPr="00B36915">
        <w:rPr>
          <w:rFonts w:ascii="Century Schoolbook" w:hAnsi="Century Schoolbook"/>
        </w:rPr>
        <w:t>will be</w:t>
      </w:r>
      <w:r w:rsidR="00B121F8" w:rsidRPr="00B36915">
        <w:rPr>
          <w:rFonts w:ascii="Century Schoolbook" w:hAnsi="Century Schoolbook"/>
        </w:rPr>
        <w:t xml:space="preserve"> tallied</w:t>
      </w:r>
      <w:r w:rsidR="00B36915" w:rsidRPr="00B36915">
        <w:rPr>
          <w:rFonts w:ascii="Century Schoolbook" w:hAnsi="Century Schoolbook"/>
        </w:rPr>
        <w:t>,</w:t>
      </w:r>
      <w:r w:rsidR="00B121F8" w:rsidRPr="00B36915">
        <w:rPr>
          <w:rFonts w:ascii="Century Schoolbook" w:hAnsi="Century Schoolbook"/>
        </w:rPr>
        <w:t xml:space="preserve"> averaged and input into a spreadsheet u</w:t>
      </w:r>
      <w:r w:rsidR="009C6F23" w:rsidRPr="00B36915">
        <w:rPr>
          <w:rFonts w:ascii="Century Schoolbook" w:hAnsi="Century Schoolbook"/>
        </w:rPr>
        <w:t xml:space="preserve">sing only the unique </w:t>
      </w:r>
      <w:r w:rsidR="000546D3" w:rsidRPr="00B36915">
        <w:rPr>
          <w:rFonts w:ascii="Century Schoolbook" w:hAnsi="Century Schoolbook"/>
        </w:rPr>
        <w:t>evaluation</w:t>
      </w:r>
      <w:r w:rsidR="009C6F23" w:rsidRPr="00B36915">
        <w:rPr>
          <w:rFonts w:ascii="Century Schoolbook" w:hAnsi="Century Schoolbook"/>
        </w:rPr>
        <w:t xml:space="preserve"> number as the key identifier</w:t>
      </w:r>
      <w:r w:rsidR="00B709CF" w:rsidRPr="00B36915">
        <w:rPr>
          <w:rFonts w:ascii="Century Schoolbook" w:hAnsi="Century Schoolbook"/>
        </w:rPr>
        <w:t xml:space="preserve"> for the Players.</w:t>
      </w:r>
      <w:r w:rsidR="00B709CF" w:rsidRPr="00EA3646">
        <w:t xml:space="preserve">  </w:t>
      </w:r>
    </w:p>
    <w:p w14:paraId="5AAD0972" w14:textId="77777777" w:rsidR="007A1803" w:rsidRPr="00EA3646" w:rsidRDefault="007A1803" w:rsidP="00FC34FC"/>
    <w:p w14:paraId="3B5034DA" w14:textId="77777777" w:rsidR="00CA57E7" w:rsidRPr="00B36915" w:rsidRDefault="00CA57E7" w:rsidP="00092016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 w:rsidRPr="00B36915">
        <w:rPr>
          <w:rFonts w:ascii="Century Schoolbook" w:hAnsi="Century Schoolbook"/>
        </w:rPr>
        <w:t xml:space="preserve">Players who do not possess the skill sets required for their age division </w:t>
      </w:r>
      <w:r w:rsidR="00092016" w:rsidRPr="00B36915">
        <w:rPr>
          <w:rFonts w:ascii="Century Schoolbook" w:hAnsi="Century Schoolbook"/>
        </w:rPr>
        <w:t xml:space="preserve">shall be flagged for placement </w:t>
      </w:r>
      <w:r w:rsidRPr="00B36915">
        <w:rPr>
          <w:rFonts w:ascii="Century Schoolbook" w:hAnsi="Century Schoolbook"/>
        </w:rPr>
        <w:t>into the instructional program for further development of their skills.</w:t>
      </w:r>
      <w:r w:rsidR="00092016" w:rsidRPr="00B36915">
        <w:rPr>
          <w:rFonts w:ascii="Century Schoolbook" w:hAnsi="Century Schoolbook"/>
        </w:rPr>
        <w:t xml:space="preserve">  In such cases, the </w:t>
      </w:r>
      <w:r w:rsidR="00EB37D0" w:rsidRPr="00B36915">
        <w:rPr>
          <w:rFonts w:ascii="Century Schoolbook" w:hAnsi="Century Schoolbook"/>
        </w:rPr>
        <w:t>Executive</w:t>
      </w:r>
      <w:r w:rsidR="00092016" w:rsidRPr="00B36915">
        <w:rPr>
          <w:rFonts w:ascii="Century Schoolbook" w:hAnsi="Century Schoolbook"/>
        </w:rPr>
        <w:t xml:space="preserve"> Director shall propose alternatives for consideration by the parent(s) or guardian, and with their agreement, remove the player from the draft.</w:t>
      </w:r>
    </w:p>
    <w:p w14:paraId="0F087241" w14:textId="77777777" w:rsidR="00CA57E7" w:rsidRPr="00EA3646" w:rsidRDefault="00CA57E7" w:rsidP="00FC34FC"/>
    <w:p w14:paraId="5213E009" w14:textId="77777777" w:rsidR="009C6F23" w:rsidRPr="00B36915" w:rsidRDefault="004B12B6" w:rsidP="00FC34FC">
      <w:pPr>
        <w:numPr>
          <w:ilvl w:val="0"/>
          <w:numId w:val="5"/>
        </w:numPr>
        <w:tabs>
          <w:tab w:val="num" w:pos="360"/>
        </w:tabs>
        <w:ind w:left="360"/>
        <w:rPr>
          <w:rFonts w:ascii="Century Schoolbook" w:hAnsi="Century Schoolbook"/>
        </w:rPr>
      </w:pPr>
      <w:r w:rsidRPr="00B36915">
        <w:rPr>
          <w:rFonts w:ascii="Century Schoolbook" w:hAnsi="Century Schoolbook"/>
        </w:rPr>
        <w:t>If a coach’</w:t>
      </w:r>
      <w:r w:rsidR="00117DB2" w:rsidRPr="00B36915">
        <w:rPr>
          <w:rFonts w:ascii="Century Schoolbook" w:hAnsi="Century Schoolbook"/>
        </w:rPr>
        <w:t xml:space="preserve">s child is not present for any of the evaluations, then that </w:t>
      </w:r>
      <w:r w:rsidR="00F1602D" w:rsidRPr="00B36915">
        <w:rPr>
          <w:rFonts w:ascii="Century Schoolbook" w:hAnsi="Century Schoolbook"/>
        </w:rPr>
        <w:t>players will automatically r</w:t>
      </w:r>
      <w:r w:rsidRPr="00B36915">
        <w:rPr>
          <w:rFonts w:ascii="Century Schoolbook" w:hAnsi="Century Schoolbook"/>
        </w:rPr>
        <w:t>eceive the highest ranking</w:t>
      </w:r>
      <w:r w:rsidR="00F1602D" w:rsidRPr="00B36915">
        <w:rPr>
          <w:rFonts w:ascii="Century Schoolbook" w:hAnsi="Century Schoolbook"/>
        </w:rPr>
        <w:t>, regardless of skill.</w:t>
      </w:r>
    </w:p>
    <w:p w14:paraId="5F868A7D" w14:textId="77777777" w:rsidR="00B36D63" w:rsidRDefault="00B36D63" w:rsidP="00FC34FC"/>
    <w:p w14:paraId="477BD9B7" w14:textId="77777777" w:rsidR="00B36915" w:rsidRDefault="00B36915" w:rsidP="00FC34FC"/>
    <w:p w14:paraId="755C286E" w14:textId="77777777" w:rsidR="00B36915" w:rsidRDefault="00B36915" w:rsidP="00FC34FC"/>
    <w:p w14:paraId="6B87F3D4" w14:textId="77777777" w:rsidR="00B36915" w:rsidRDefault="00B36915" w:rsidP="00FC34FC"/>
    <w:p w14:paraId="59A1ED32" w14:textId="77777777" w:rsidR="00B36915" w:rsidRDefault="00B36915" w:rsidP="00FC34FC"/>
    <w:p w14:paraId="341587A2" w14:textId="77777777" w:rsidR="00B36915" w:rsidRDefault="00B36915" w:rsidP="00FC34FC"/>
    <w:p w14:paraId="39011DFB" w14:textId="77777777" w:rsidR="00B36915" w:rsidRDefault="00B36915" w:rsidP="00FC34FC"/>
    <w:p w14:paraId="7AE7EEA3" w14:textId="77777777" w:rsidR="00B36915" w:rsidRPr="00EA3646" w:rsidRDefault="00B36915" w:rsidP="00FC34FC"/>
    <w:p w14:paraId="2EBAD5DB" w14:textId="77777777" w:rsidR="00B40668" w:rsidRDefault="00B40668" w:rsidP="00EA3646">
      <w:pPr>
        <w:rPr>
          <w:b/>
          <w:bCs/>
        </w:rPr>
      </w:pPr>
    </w:p>
    <w:p w14:paraId="50AB091A" w14:textId="77777777" w:rsidR="00B40668" w:rsidRDefault="00B40668" w:rsidP="00EA3646">
      <w:pPr>
        <w:rPr>
          <w:b/>
          <w:bCs/>
        </w:rPr>
      </w:pPr>
    </w:p>
    <w:p w14:paraId="4C88FC6B" w14:textId="77777777" w:rsidR="00B36D63" w:rsidRDefault="001D7BAB" w:rsidP="00EA3646">
      <w:pPr>
        <w:rPr>
          <w:b/>
          <w:bCs/>
        </w:rPr>
      </w:pPr>
      <w:r>
        <w:rPr>
          <w:b/>
          <w:bCs/>
        </w:rPr>
        <w:t>Draft Meeting:</w:t>
      </w:r>
    </w:p>
    <w:p w14:paraId="3E4863C5" w14:textId="77777777" w:rsidR="00B36915" w:rsidRDefault="00B36915" w:rsidP="00B36915">
      <w:pPr>
        <w:rPr>
          <w:b/>
          <w:bCs/>
        </w:rPr>
      </w:pPr>
    </w:p>
    <w:p w14:paraId="7A2860AB" w14:textId="77777777" w:rsidR="00B46D8B" w:rsidRPr="00664F8E" w:rsidRDefault="00FB7BA2" w:rsidP="00664F8E">
      <w:pPr>
        <w:jc w:val="center"/>
        <w:rPr>
          <w:rFonts w:ascii="Century Schoolbook" w:hAnsi="Century Schoolbook"/>
        </w:rPr>
      </w:pPr>
      <w:r w:rsidRPr="00664F8E">
        <w:rPr>
          <w:rFonts w:ascii="Century Schoolbook" w:hAnsi="Century Schoolbook"/>
        </w:rPr>
        <w:t xml:space="preserve">The </w:t>
      </w:r>
      <w:r w:rsidR="002C1636">
        <w:rPr>
          <w:rFonts w:ascii="Century Schoolbook" w:hAnsi="Century Schoolbook"/>
        </w:rPr>
        <w:t xml:space="preserve">AAAHA </w:t>
      </w:r>
      <w:r w:rsidRPr="00664F8E">
        <w:rPr>
          <w:rFonts w:ascii="Century Schoolbook" w:hAnsi="Century Schoolbook"/>
        </w:rPr>
        <w:t>draft shall be monitored by a member of the District Council o</w:t>
      </w:r>
      <w:r w:rsidR="00B36915" w:rsidRPr="00664F8E">
        <w:rPr>
          <w:rFonts w:ascii="Century Schoolbook" w:hAnsi="Century Schoolbook"/>
        </w:rPr>
        <w:t>f</w:t>
      </w:r>
      <w:r w:rsidRPr="00664F8E">
        <w:rPr>
          <w:rFonts w:ascii="Century Schoolbook" w:hAnsi="Century Schoolbook"/>
        </w:rPr>
        <w:t xml:space="preserve"> MAHA.</w:t>
      </w:r>
    </w:p>
    <w:p w14:paraId="7A1173BB" w14:textId="77777777" w:rsidR="00B46D8B" w:rsidRPr="00664F8E" w:rsidRDefault="00B46D8B" w:rsidP="00664F8E">
      <w:pPr>
        <w:ind w:left="360"/>
        <w:jc w:val="center"/>
        <w:rPr>
          <w:rFonts w:ascii="Century Schoolbook" w:hAnsi="Century Schoolbook"/>
        </w:rPr>
      </w:pPr>
    </w:p>
    <w:p w14:paraId="0A91D7A1" w14:textId="77777777" w:rsidR="00FB7BA2" w:rsidRPr="00664F8E" w:rsidRDefault="00A32A3F" w:rsidP="00664F8E">
      <w:pPr>
        <w:jc w:val="center"/>
        <w:rPr>
          <w:rFonts w:ascii="Century Schoolbook" w:hAnsi="Century Schoolbook"/>
        </w:rPr>
      </w:pPr>
      <w:r w:rsidRPr="00664F8E">
        <w:rPr>
          <w:rFonts w:ascii="Century Schoolbook" w:hAnsi="Century Schoolbook"/>
        </w:rPr>
        <w:lastRenderedPageBreak/>
        <w:t xml:space="preserve">The MAHA official </w:t>
      </w:r>
      <w:r w:rsidR="000A41DA" w:rsidRPr="00664F8E">
        <w:rPr>
          <w:rFonts w:ascii="Century Schoolbook" w:hAnsi="Century Schoolbook"/>
        </w:rPr>
        <w:t>shall meet with the</w:t>
      </w:r>
      <w:r w:rsidR="002C1636">
        <w:rPr>
          <w:rFonts w:ascii="Century Schoolbook" w:hAnsi="Century Schoolbook"/>
        </w:rPr>
        <w:t xml:space="preserve"> </w:t>
      </w:r>
      <w:r w:rsidR="007B44C8" w:rsidRPr="00664F8E">
        <w:rPr>
          <w:rFonts w:ascii="Century Schoolbook" w:hAnsi="Century Schoolbook"/>
        </w:rPr>
        <w:t>Executive</w:t>
      </w:r>
      <w:r w:rsidR="000A41DA" w:rsidRPr="00664F8E">
        <w:rPr>
          <w:rFonts w:ascii="Century Schoolbook" w:hAnsi="Century Schoolbook"/>
        </w:rPr>
        <w:t xml:space="preserve"> Director </w:t>
      </w:r>
      <w:r w:rsidR="005F6243" w:rsidRPr="00664F8E">
        <w:rPr>
          <w:rFonts w:ascii="Century Schoolbook" w:hAnsi="Century Schoolbook"/>
        </w:rPr>
        <w:t>to implement the player draft</w:t>
      </w:r>
      <w:r w:rsidR="003D4A68" w:rsidRPr="00664F8E">
        <w:rPr>
          <w:rFonts w:ascii="Century Schoolbook" w:hAnsi="Century Schoolbook"/>
        </w:rPr>
        <w:t xml:space="preserve"> for all divisions with more than one team</w:t>
      </w:r>
      <w:r w:rsidR="005F6243" w:rsidRPr="00664F8E">
        <w:rPr>
          <w:rFonts w:ascii="Century Schoolbook" w:hAnsi="Century Schoolbook"/>
        </w:rPr>
        <w:t>.</w:t>
      </w:r>
      <w:r w:rsidR="001D17E8" w:rsidRPr="00664F8E">
        <w:rPr>
          <w:rFonts w:ascii="Century Schoolbook" w:hAnsi="Century Schoolbook"/>
        </w:rPr>
        <w:t xml:space="preserve"> </w:t>
      </w:r>
      <w:r w:rsidR="007E6D6B" w:rsidRPr="00664F8E">
        <w:rPr>
          <w:rFonts w:ascii="Century Schoolbook" w:hAnsi="Century Schoolbook"/>
        </w:rPr>
        <w:t xml:space="preserve"> </w:t>
      </w:r>
      <w:r w:rsidR="001D17E8" w:rsidRPr="00664F8E">
        <w:rPr>
          <w:rFonts w:ascii="Century Schoolbook" w:hAnsi="Century Schoolbook"/>
        </w:rPr>
        <w:t xml:space="preserve">Head Coaches </w:t>
      </w:r>
      <w:r w:rsidR="007E6D6B" w:rsidRPr="00664F8E">
        <w:rPr>
          <w:rFonts w:ascii="Century Schoolbook" w:hAnsi="Century Schoolbook"/>
        </w:rPr>
        <w:t xml:space="preserve">for each team </w:t>
      </w:r>
      <w:r w:rsidR="003D4A68" w:rsidRPr="00664F8E">
        <w:rPr>
          <w:rFonts w:ascii="Century Schoolbook" w:hAnsi="Century Schoolbook"/>
        </w:rPr>
        <w:t>may attend</w:t>
      </w:r>
      <w:r w:rsidR="00EB37D0" w:rsidRPr="00664F8E">
        <w:rPr>
          <w:rFonts w:ascii="Century Schoolbook" w:hAnsi="Century Schoolbook"/>
        </w:rPr>
        <w:t xml:space="preserve"> the draft and offer suggestions for player placement</w:t>
      </w:r>
      <w:r w:rsidR="003312DA" w:rsidRPr="00664F8E">
        <w:rPr>
          <w:rFonts w:ascii="Century Schoolbook" w:hAnsi="Century Schoolbook"/>
        </w:rPr>
        <w:t>.</w:t>
      </w:r>
    </w:p>
    <w:p w14:paraId="1809F75C" w14:textId="77777777" w:rsidR="00F10D37" w:rsidRDefault="00F10D37" w:rsidP="00977B1B">
      <w:pPr>
        <w:ind w:left="360"/>
      </w:pPr>
    </w:p>
    <w:p w14:paraId="51633CEB" w14:textId="77777777" w:rsidR="00B46D8B" w:rsidRDefault="00B46D8B" w:rsidP="00664F8E">
      <w:pPr>
        <w:numPr>
          <w:ilvl w:val="0"/>
          <w:numId w:val="9"/>
        </w:numPr>
      </w:pPr>
      <w:r w:rsidRPr="00EA3646">
        <w:t xml:space="preserve">During the random assignment of players to the teams, players shall only be identified by their </w:t>
      </w:r>
      <w:r w:rsidR="001D7BAB">
        <w:t>USA Hockey and</w:t>
      </w:r>
      <w:r w:rsidRPr="00EA3646">
        <w:t xml:space="preserve"> </w:t>
      </w:r>
      <w:r w:rsidR="000546D3">
        <w:t>evaluation</w:t>
      </w:r>
      <w:r w:rsidRPr="00EA3646">
        <w:t xml:space="preserve"> number.</w:t>
      </w:r>
    </w:p>
    <w:p w14:paraId="6724DB8F" w14:textId="77777777" w:rsidR="00E81612" w:rsidRDefault="00E81612" w:rsidP="00E81612">
      <w:pPr>
        <w:ind w:left="720"/>
      </w:pPr>
    </w:p>
    <w:p w14:paraId="0C07F523" w14:textId="77777777" w:rsidR="00E81612" w:rsidRPr="00EA3646" w:rsidRDefault="00E81612" w:rsidP="00664F8E">
      <w:pPr>
        <w:numPr>
          <w:ilvl w:val="0"/>
          <w:numId w:val="9"/>
        </w:numPr>
      </w:pPr>
      <w:r>
        <w:t>Head Coaches are assigned to teams first. Their player will be assigned next.</w:t>
      </w:r>
    </w:p>
    <w:p w14:paraId="285400AE" w14:textId="77777777" w:rsidR="00B46D8B" w:rsidRPr="00EA3646" w:rsidRDefault="00B46D8B" w:rsidP="00977B1B">
      <w:pPr>
        <w:ind w:left="360"/>
      </w:pPr>
    </w:p>
    <w:p w14:paraId="39AAD932" w14:textId="77777777" w:rsidR="00B46D8B" w:rsidRPr="00EA3646" w:rsidRDefault="00B46D8B" w:rsidP="00664F8E">
      <w:pPr>
        <w:numPr>
          <w:ilvl w:val="0"/>
          <w:numId w:val="9"/>
        </w:numPr>
      </w:pPr>
      <w:r w:rsidRPr="00EA3646">
        <w:t>For each age group in each age division, players shall be force r</w:t>
      </w:r>
      <w:r w:rsidR="002E4012" w:rsidRPr="00EA3646">
        <w:t>anked by their composite score</w:t>
      </w:r>
      <w:r w:rsidR="007C522A">
        <w:t xml:space="preserve"> and USA Hockey number</w:t>
      </w:r>
      <w:r w:rsidR="002E4012" w:rsidRPr="00EA3646">
        <w:t xml:space="preserve">.  </w:t>
      </w:r>
      <w:r w:rsidRPr="00EA3646">
        <w:t>Moreover, the players shall be divided randomly into teams as close to equal strength as possible.</w:t>
      </w:r>
    </w:p>
    <w:p w14:paraId="6A5B1FAA" w14:textId="77777777" w:rsidR="00B46D8B" w:rsidRPr="00EA3646" w:rsidRDefault="00B46D8B" w:rsidP="00977B1B">
      <w:pPr>
        <w:ind w:left="360"/>
      </w:pPr>
    </w:p>
    <w:p w14:paraId="44DAA80E" w14:textId="77777777" w:rsidR="00B46D8B" w:rsidRPr="00EA3646" w:rsidRDefault="00B46D8B" w:rsidP="00664F8E">
      <w:pPr>
        <w:numPr>
          <w:ilvl w:val="0"/>
          <w:numId w:val="9"/>
        </w:numPr>
      </w:pPr>
      <w:r w:rsidRPr="00EA3646">
        <w:t>All players will be drafted until all players are assigned to a team.</w:t>
      </w:r>
    </w:p>
    <w:p w14:paraId="136DFF20" w14:textId="77777777" w:rsidR="00B46D8B" w:rsidRPr="00EA3646" w:rsidRDefault="00B46D8B" w:rsidP="00977B1B">
      <w:pPr>
        <w:ind w:left="360"/>
      </w:pPr>
    </w:p>
    <w:p w14:paraId="7DE12086" w14:textId="77777777" w:rsidR="00244A01" w:rsidRPr="00EA3646" w:rsidRDefault="00C729C9" w:rsidP="00664F8E">
      <w:pPr>
        <w:numPr>
          <w:ilvl w:val="0"/>
          <w:numId w:val="9"/>
        </w:numPr>
      </w:pPr>
      <w:r w:rsidRPr="00EA3646">
        <w:t xml:space="preserve">Depending on the number of teams, the draft round will be such that they equal the number of teams.  If there are four (4) teams, then there </w:t>
      </w:r>
      <w:r w:rsidR="00092016">
        <w:t>shall be</w:t>
      </w:r>
      <w:r w:rsidR="00092016" w:rsidRPr="00EA3646">
        <w:t xml:space="preserve"> </w:t>
      </w:r>
      <w:r w:rsidR="00092016">
        <w:t>four (</w:t>
      </w:r>
      <w:r w:rsidRPr="00EA3646">
        <w:t>4</w:t>
      </w:r>
      <w:r w:rsidR="00092016">
        <w:t>)</w:t>
      </w:r>
      <w:r w:rsidRPr="00EA3646">
        <w:t xml:space="preserve"> players a</w:t>
      </w:r>
      <w:r w:rsidR="00244A01" w:rsidRPr="00EA3646">
        <w:t>ssigned each round.</w:t>
      </w:r>
    </w:p>
    <w:p w14:paraId="40A9B3D5" w14:textId="77777777" w:rsidR="00244A01" w:rsidRPr="00EA3646" w:rsidRDefault="00244A01" w:rsidP="00977B1B">
      <w:pPr>
        <w:ind w:left="360"/>
      </w:pPr>
    </w:p>
    <w:p w14:paraId="4964D5A9" w14:textId="77777777" w:rsidR="00D10545" w:rsidRPr="00EA3646" w:rsidRDefault="00D53B43" w:rsidP="007C522A">
      <w:pPr>
        <w:numPr>
          <w:ilvl w:val="0"/>
          <w:numId w:val="9"/>
        </w:numPr>
      </w:pPr>
      <w:r w:rsidRPr="00EA3646">
        <w:t>After placement of the registered</w:t>
      </w:r>
      <w:r w:rsidR="00FF6030">
        <w:t xml:space="preserve"> goalies, t</w:t>
      </w:r>
      <w:r w:rsidR="00CF22C7" w:rsidRPr="00EA3646">
        <w:t>he top</w:t>
      </w:r>
      <w:r w:rsidR="009E79DA">
        <w:t xml:space="preserve"> ranke</w:t>
      </w:r>
      <w:r w:rsidR="00CF22C7" w:rsidRPr="00EA3646">
        <w:t>d player shall be assigned to Team</w:t>
      </w:r>
      <w:r w:rsidR="006272F6" w:rsidRPr="00EA3646">
        <w:t>-D, and then the order of team p</w:t>
      </w:r>
      <w:r w:rsidR="00EF4CCB">
        <w:t>lacement shall be</w:t>
      </w:r>
      <w:r w:rsidR="006272F6" w:rsidRPr="00EA3646">
        <w:t xml:space="preserve"> reversed.  The second highest</w:t>
      </w:r>
      <w:r w:rsidR="009E79DA">
        <w:t xml:space="preserve"> ranke</w:t>
      </w:r>
      <w:r w:rsidR="006272F6" w:rsidRPr="00EA3646">
        <w:t>d player shall be assigned to Team-D, the third highest</w:t>
      </w:r>
      <w:r w:rsidR="009E79DA">
        <w:t xml:space="preserve"> ranke</w:t>
      </w:r>
      <w:r w:rsidR="006272F6" w:rsidRPr="00EA3646">
        <w:t xml:space="preserve">d player shall </w:t>
      </w:r>
      <w:r w:rsidR="001D071C" w:rsidRPr="00EA3646">
        <w:t>be assigned to Team-C, the fourth</w:t>
      </w:r>
      <w:r w:rsidR="009E79DA">
        <w:t xml:space="preserve"> ranke</w:t>
      </w:r>
      <w:r w:rsidR="001D071C" w:rsidRPr="00EA3646">
        <w:t>d to Team-B, and fifth</w:t>
      </w:r>
      <w:r w:rsidR="009E79DA">
        <w:t xml:space="preserve"> ranke</w:t>
      </w:r>
      <w:r w:rsidR="001D071C" w:rsidRPr="00EA3646">
        <w:t xml:space="preserve">d to Team-A.  </w:t>
      </w:r>
      <w:r w:rsidR="00352EDB" w:rsidRPr="00EA3646">
        <w:t xml:space="preserve">The order of team placement shall be reversed again </w:t>
      </w:r>
      <w:r w:rsidR="00A75133" w:rsidRPr="00EA3646">
        <w:t xml:space="preserve">(starting with Team-A) </w:t>
      </w:r>
      <w:r w:rsidR="00352EDB" w:rsidRPr="00EA3646">
        <w:t>and another round executed</w:t>
      </w:r>
      <w:r w:rsidR="00A75133" w:rsidRPr="00EA3646">
        <w:t>,</w:t>
      </w:r>
      <w:r w:rsidR="00352EDB" w:rsidRPr="00EA3646">
        <w:t xml:space="preserve"> until all the</w:t>
      </w:r>
      <w:r w:rsidR="00A75133" w:rsidRPr="00EA3646">
        <w:t xml:space="preserve"> players are placed.  The draft shall continue with placement of the highest</w:t>
      </w:r>
      <w:r w:rsidR="009E79DA">
        <w:t xml:space="preserve"> ranke</w:t>
      </w:r>
      <w:r w:rsidR="00A75133" w:rsidRPr="00EA3646">
        <w:t>d player</w:t>
      </w:r>
      <w:r w:rsidR="00FF6030">
        <w:t>s</w:t>
      </w:r>
      <w:r w:rsidR="00A75133" w:rsidRPr="00EA3646">
        <w:t xml:space="preserve"> though the lowest. </w:t>
      </w:r>
      <w:r w:rsidR="00FF6030">
        <w:t>Every attempt should be made to have equal amounts of birth year players on each team.</w:t>
      </w:r>
      <w:r w:rsidR="00A75133" w:rsidRPr="00EA3646">
        <w:t xml:space="preserve"> The process continues until all players are place on a team.</w:t>
      </w:r>
      <w:r w:rsidR="003D4A68">
        <w:t xml:space="preserve">  Players without a ranking will be drafted, with their birth year, in the order in which their registration was received.</w:t>
      </w:r>
      <w:r w:rsidR="001D7BAB">
        <w:t xml:space="preserve"> If registration does not allow for equal distribution of players by birth year, the Draft team will do their best to accommodate.</w:t>
      </w:r>
    </w:p>
    <w:p w14:paraId="3C6581B9" w14:textId="77777777" w:rsidR="00AB5750" w:rsidRPr="00EA3646" w:rsidRDefault="00AB5750" w:rsidP="00977B1B">
      <w:pPr>
        <w:ind w:left="360"/>
      </w:pPr>
    </w:p>
    <w:p w14:paraId="1D2E5B12" w14:textId="77777777" w:rsidR="006B072B" w:rsidRPr="00EA3646" w:rsidRDefault="006B072B" w:rsidP="00664F8E">
      <w:pPr>
        <w:numPr>
          <w:ilvl w:val="0"/>
          <w:numId w:val="9"/>
        </w:numPr>
      </w:pPr>
      <w:r w:rsidRPr="00EA3646">
        <w:t xml:space="preserve">Each </w:t>
      </w:r>
      <w:r w:rsidR="00694E29">
        <w:t>Head Coach</w:t>
      </w:r>
      <w:r w:rsidR="00694E29" w:rsidRPr="00EA3646">
        <w:t xml:space="preserve"> </w:t>
      </w:r>
      <w:r w:rsidR="00F82083">
        <w:t>shall be allowed to</w:t>
      </w:r>
      <w:r w:rsidRPr="00EA3646">
        <w:t xml:space="preserve"> protect a maximum of one (1) player </w:t>
      </w:r>
      <w:r w:rsidR="001D7BAB">
        <w:t xml:space="preserve">and (1) team staff, (Manager or Assistant Coach) </w:t>
      </w:r>
      <w:r w:rsidRPr="00EA3646">
        <w:t>prior to the start of the player draft.</w:t>
      </w:r>
      <w:r w:rsidR="007C522A">
        <w:t xml:space="preserve"> This will be executed by trading players.</w:t>
      </w:r>
    </w:p>
    <w:p w14:paraId="1668723F" w14:textId="77777777" w:rsidR="006B072B" w:rsidRPr="00EA3646" w:rsidRDefault="006B072B" w:rsidP="00977B1B">
      <w:pPr>
        <w:ind w:left="360"/>
      </w:pPr>
    </w:p>
    <w:p w14:paraId="3FF390E9" w14:textId="77777777" w:rsidR="00F904FF" w:rsidRPr="00EA3646" w:rsidRDefault="00F904FF" w:rsidP="007C522A">
      <w:pPr>
        <w:numPr>
          <w:ilvl w:val="0"/>
          <w:numId w:val="9"/>
        </w:numPr>
      </w:pPr>
      <w:r w:rsidRPr="00EA3646">
        <w:t xml:space="preserve">Trading of players of the same year and </w:t>
      </w:r>
      <w:r w:rsidR="003D4A68">
        <w:t>similar</w:t>
      </w:r>
      <w:r w:rsidRPr="00EA3646">
        <w:t xml:space="preserve"> skill level shall be allowed if agreed upon by the </w:t>
      </w:r>
      <w:r w:rsidR="007B44C8">
        <w:t>Executive</w:t>
      </w:r>
      <w:r w:rsidRPr="00EA3646">
        <w:t xml:space="preserve"> Director</w:t>
      </w:r>
      <w:r w:rsidR="001D7BAB">
        <w:t xml:space="preserve">. </w:t>
      </w:r>
      <w:r w:rsidR="007B44C8">
        <w:t>Pres</w:t>
      </w:r>
      <w:r w:rsidR="008877DB">
        <w:t>i</w:t>
      </w:r>
      <w:r w:rsidR="007B44C8">
        <w:t>dent</w:t>
      </w:r>
      <w:r w:rsidR="001D7BAB">
        <w:t xml:space="preserve"> and MAHA representative.</w:t>
      </w:r>
      <w:r w:rsidR="0055503E" w:rsidRPr="00EA3646">
        <w:t xml:space="preserve">   </w:t>
      </w:r>
    </w:p>
    <w:p w14:paraId="7E0B130E" w14:textId="77777777" w:rsidR="0055503E" w:rsidRPr="00EA3646" w:rsidRDefault="0055503E" w:rsidP="00977B1B">
      <w:pPr>
        <w:ind w:left="360"/>
      </w:pPr>
    </w:p>
    <w:p w14:paraId="09E70D2E" w14:textId="77777777" w:rsidR="0055503E" w:rsidRPr="00EA3646" w:rsidRDefault="0055503E" w:rsidP="00664F8E">
      <w:pPr>
        <w:numPr>
          <w:ilvl w:val="0"/>
          <w:numId w:val="9"/>
        </w:numPr>
      </w:pPr>
      <w:r w:rsidRPr="00EA3646">
        <w:t>The draft is complete by giving each coach their team list and player</w:t>
      </w:r>
      <w:r w:rsidR="007C522A">
        <w:t xml:space="preserve"> contact</w:t>
      </w:r>
      <w:r w:rsidRPr="00EA3646">
        <w:t xml:space="preserve"> information.</w:t>
      </w:r>
    </w:p>
    <w:p w14:paraId="7FF15262" w14:textId="77777777" w:rsidR="0055503E" w:rsidRPr="00EA3646" w:rsidRDefault="0055503E" w:rsidP="00977B1B">
      <w:pPr>
        <w:ind w:left="360"/>
      </w:pPr>
    </w:p>
    <w:p w14:paraId="67F26E0A" w14:textId="77777777" w:rsidR="0055503E" w:rsidRDefault="00593E7A" w:rsidP="00664F8E">
      <w:pPr>
        <w:numPr>
          <w:ilvl w:val="0"/>
          <w:numId w:val="9"/>
        </w:numPr>
      </w:pPr>
      <w:r w:rsidRPr="00EA3646">
        <w:t>The draft results</w:t>
      </w:r>
      <w:r w:rsidR="007A4FB8" w:rsidRPr="00EA3646">
        <w:t xml:space="preserve"> will be saved in excel format. </w:t>
      </w:r>
      <w:r w:rsidRPr="00EA3646">
        <w:t xml:space="preserve"> A</w:t>
      </w:r>
      <w:r w:rsidR="007A4FB8" w:rsidRPr="00EA3646">
        <w:t xml:space="preserve"> </w:t>
      </w:r>
      <w:r w:rsidRPr="00EA3646">
        <w:t>copy</w:t>
      </w:r>
      <w:r w:rsidR="007A4FB8" w:rsidRPr="00EA3646">
        <w:t xml:space="preserve"> of the file shall be provide</w:t>
      </w:r>
      <w:r w:rsidR="00F50B00">
        <w:t>d</w:t>
      </w:r>
      <w:r w:rsidR="007A4FB8" w:rsidRPr="00EA3646">
        <w:t xml:space="preserve"> to the MAHA representative.</w:t>
      </w:r>
    </w:p>
    <w:p w14:paraId="5A7459F6" w14:textId="77777777" w:rsidR="007C522A" w:rsidRDefault="007C522A" w:rsidP="007C522A">
      <w:pPr>
        <w:pStyle w:val="ListParagraph"/>
      </w:pPr>
    </w:p>
    <w:p w14:paraId="3CAC1486" w14:textId="77777777" w:rsidR="00F904FF" w:rsidRPr="00EA3646" w:rsidRDefault="00F904FF" w:rsidP="00FC34FC"/>
    <w:p w14:paraId="73002D59" w14:textId="5B24F47C" w:rsidR="00F904FF" w:rsidRDefault="00F904FF" w:rsidP="00977B1B">
      <w:pPr>
        <w:ind w:left="360"/>
      </w:pPr>
    </w:p>
    <w:p w14:paraId="33C430B5" w14:textId="77777777" w:rsidR="00661065" w:rsidRPr="00EA3646" w:rsidRDefault="00661065" w:rsidP="00977B1B">
      <w:pPr>
        <w:ind w:left="360"/>
      </w:pPr>
    </w:p>
    <w:p w14:paraId="088D6CAB" w14:textId="455C2B3A" w:rsidR="00661065" w:rsidRPr="00FC34FC" w:rsidRDefault="00661065" w:rsidP="00661065">
      <w:pPr>
        <w:rPr>
          <w:b/>
          <w:bCs/>
        </w:rPr>
      </w:pPr>
    </w:p>
    <w:p w14:paraId="79B3BC36" w14:textId="72D2FD15" w:rsidR="00661065" w:rsidRPr="00FC34FC" w:rsidRDefault="00661065" w:rsidP="00661065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Pr="00FC34FC">
        <w:rPr>
          <w:b/>
          <w:bCs/>
        </w:rPr>
        <w:t>SPECIAL REQUESTS</w:t>
      </w:r>
    </w:p>
    <w:p w14:paraId="3D64813E" w14:textId="77777777" w:rsidR="00661065" w:rsidRDefault="00661065" w:rsidP="001D7BAB">
      <w:pPr>
        <w:ind w:left="360"/>
      </w:pPr>
    </w:p>
    <w:p w14:paraId="63A9872D" w14:textId="77777777" w:rsidR="00661065" w:rsidRDefault="00661065" w:rsidP="001D7BAB">
      <w:pPr>
        <w:ind w:left="360"/>
      </w:pPr>
    </w:p>
    <w:p w14:paraId="68D8A724" w14:textId="53BF0ED9" w:rsidR="005F0F98" w:rsidRDefault="00363791" w:rsidP="001D7BAB">
      <w:pPr>
        <w:ind w:left="360"/>
      </w:pPr>
      <w:r w:rsidRPr="00EA3646">
        <w:t xml:space="preserve">Parental requests </w:t>
      </w:r>
      <w:r w:rsidR="00E5581F" w:rsidRPr="00EA3646">
        <w:t xml:space="preserve">for a player to not play under a specific coach, or to be assigned to a </w:t>
      </w:r>
      <w:r w:rsidR="001D7BAB">
        <w:t xml:space="preserve">specific </w:t>
      </w:r>
      <w:r w:rsidR="00E5581F" w:rsidRPr="00EA3646">
        <w:t xml:space="preserve">team due to </w:t>
      </w:r>
      <w:r w:rsidR="004B33AF" w:rsidRPr="00EA3646">
        <w:t>hardship</w:t>
      </w:r>
      <w:r w:rsidR="00E5581F" w:rsidRPr="00EA3646">
        <w:t xml:space="preserve"> or sibling </w:t>
      </w:r>
      <w:r w:rsidRPr="00EA3646">
        <w:t>reason</w:t>
      </w:r>
      <w:r w:rsidR="00E5581F" w:rsidRPr="00EA3646">
        <w:t>s,</w:t>
      </w:r>
      <w:r w:rsidRPr="00EA3646">
        <w:t xml:space="preserve"> must be submitted in writing by the parents(s) to the</w:t>
      </w:r>
      <w:r w:rsidR="004D49CC" w:rsidRPr="00EA3646">
        <w:t xml:space="preserve"> </w:t>
      </w:r>
      <w:r w:rsidR="001D7BAB">
        <w:t>Executive Director</w:t>
      </w:r>
      <w:r w:rsidR="004D49CC" w:rsidRPr="00EA3646">
        <w:t xml:space="preserve"> prior to the draft</w:t>
      </w:r>
      <w:r w:rsidR="00E5581F" w:rsidRPr="00EA3646">
        <w:t xml:space="preserve">.  </w:t>
      </w:r>
      <w:r w:rsidR="004B33AF" w:rsidRPr="00EA3646">
        <w:t xml:space="preserve">Written requests must be available at the draft.  </w:t>
      </w:r>
      <w:r w:rsidR="00E5581F" w:rsidRPr="00EA3646">
        <w:t>Requests will be considered but not guaranteed.</w:t>
      </w:r>
    </w:p>
    <w:p w14:paraId="5A90FB00" w14:textId="2EF62C44" w:rsidR="007C522A" w:rsidRPr="00EA3646" w:rsidRDefault="007C522A" w:rsidP="001D7BAB">
      <w:pPr>
        <w:ind w:left="360"/>
      </w:pPr>
      <w:r>
        <w:t xml:space="preserve">Car pool requests will only be considered if a hardship if players live </w:t>
      </w:r>
      <w:r w:rsidR="00661065">
        <w:t>2</w:t>
      </w:r>
      <w:r>
        <w:t>5+ miles from the Ann Arbor Ice Cube.</w:t>
      </w:r>
    </w:p>
    <w:p w14:paraId="06FA108F" w14:textId="77777777" w:rsidR="004A5E19" w:rsidRPr="00EA3646" w:rsidRDefault="004A5E19" w:rsidP="00FC34FC"/>
    <w:p w14:paraId="425A0475" w14:textId="77777777" w:rsidR="004A5E19" w:rsidRDefault="00F50B00" w:rsidP="004224B5">
      <w:pPr>
        <w:rPr>
          <w:b/>
          <w:bCs/>
        </w:rPr>
      </w:pPr>
      <w:r>
        <w:rPr>
          <w:b/>
          <w:bCs/>
        </w:rPr>
        <w:t>PLAY-UP REQUESTS</w:t>
      </w:r>
    </w:p>
    <w:p w14:paraId="1269D36D" w14:textId="77777777" w:rsidR="001D7BAB" w:rsidRPr="004224B5" w:rsidRDefault="001D7BAB" w:rsidP="004224B5">
      <w:pPr>
        <w:rPr>
          <w:b/>
          <w:bCs/>
        </w:rPr>
      </w:pPr>
    </w:p>
    <w:p w14:paraId="00E0A4B0" w14:textId="77777777" w:rsidR="005A596E" w:rsidRDefault="00F50B00" w:rsidP="001D7BAB">
      <w:pPr>
        <w:ind w:left="360"/>
      </w:pPr>
      <w:r>
        <w:t>Play-up request will be handled in accordance with current AAAHA policy.</w:t>
      </w:r>
      <w:r w:rsidR="007C522A">
        <w:t xml:space="preserve"> Policy can be found on the AAAHA website.</w:t>
      </w:r>
    </w:p>
    <w:p w14:paraId="451AAE3B" w14:textId="77777777" w:rsidR="00CD0416" w:rsidRDefault="00CD0416" w:rsidP="001D7BAB">
      <w:pPr>
        <w:ind w:left="360"/>
      </w:pPr>
    </w:p>
    <w:p w14:paraId="2B9AF36A" w14:textId="77777777" w:rsidR="00CD0416" w:rsidRDefault="00CD0416" w:rsidP="001D7BAB">
      <w:pPr>
        <w:ind w:left="360"/>
      </w:pPr>
    </w:p>
    <w:p w14:paraId="7278F09D" w14:textId="77777777" w:rsidR="00CD0416" w:rsidRDefault="00CD0416" w:rsidP="001D7BAB">
      <w:pPr>
        <w:ind w:left="360"/>
      </w:pPr>
    </w:p>
    <w:p w14:paraId="24B39F56" w14:textId="77777777" w:rsidR="00CD0416" w:rsidRDefault="00CD0416" w:rsidP="001D7BAB">
      <w:pPr>
        <w:ind w:left="360"/>
      </w:pPr>
    </w:p>
    <w:p w14:paraId="19F47A17" w14:textId="77777777" w:rsidR="00CD0416" w:rsidRDefault="00CD0416" w:rsidP="001D7BAB">
      <w:pPr>
        <w:ind w:left="360"/>
      </w:pPr>
    </w:p>
    <w:p w14:paraId="52FC81A5" w14:textId="77777777" w:rsidR="00CD0416" w:rsidRDefault="00CD0416" w:rsidP="001D7BAB">
      <w:pPr>
        <w:ind w:left="360"/>
      </w:pPr>
    </w:p>
    <w:p w14:paraId="3C06871C" w14:textId="77777777" w:rsidR="00CD0416" w:rsidRDefault="00CD0416" w:rsidP="001D7BAB">
      <w:pPr>
        <w:ind w:left="360"/>
      </w:pPr>
    </w:p>
    <w:p w14:paraId="617A13CA" w14:textId="77777777" w:rsidR="00CD0416" w:rsidRDefault="00CD0416" w:rsidP="001D7BAB">
      <w:pPr>
        <w:ind w:left="360"/>
      </w:pPr>
    </w:p>
    <w:p w14:paraId="23560553" w14:textId="77777777" w:rsidR="00CD0416" w:rsidRDefault="00CD0416" w:rsidP="001D7BAB">
      <w:pPr>
        <w:ind w:left="360"/>
      </w:pPr>
    </w:p>
    <w:p w14:paraId="36170BEF" w14:textId="77777777" w:rsidR="00CD0416" w:rsidRDefault="00CD0416" w:rsidP="001D7BAB">
      <w:pPr>
        <w:ind w:left="360"/>
      </w:pPr>
    </w:p>
    <w:p w14:paraId="2D318DF1" w14:textId="77777777" w:rsidR="00CD0416" w:rsidRDefault="00CD0416" w:rsidP="001D7BAB">
      <w:pPr>
        <w:ind w:left="360"/>
      </w:pPr>
    </w:p>
    <w:p w14:paraId="611F2047" w14:textId="77777777" w:rsidR="00CD0416" w:rsidRDefault="00CD0416" w:rsidP="001D7BAB">
      <w:pPr>
        <w:ind w:left="360"/>
      </w:pPr>
    </w:p>
    <w:p w14:paraId="022639CF" w14:textId="77777777" w:rsidR="00CD0416" w:rsidRDefault="00CD0416" w:rsidP="001D7BAB">
      <w:pPr>
        <w:ind w:left="360"/>
      </w:pPr>
    </w:p>
    <w:p w14:paraId="0F8470E6" w14:textId="77777777" w:rsidR="00CD0416" w:rsidRDefault="00CD0416" w:rsidP="001D7BAB">
      <w:pPr>
        <w:ind w:left="360"/>
      </w:pPr>
    </w:p>
    <w:p w14:paraId="66EBF1F5" w14:textId="77777777" w:rsidR="00CD0416" w:rsidRPr="00EA3646" w:rsidRDefault="00CD0416" w:rsidP="001D7BAB">
      <w:pPr>
        <w:ind w:left="360"/>
      </w:pPr>
      <w:r>
        <w:t>Revised 2/2019</w:t>
      </w:r>
    </w:p>
    <w:sectPr w:rsidR="00CD0416" w:rsidRPr="00EA3646" w:rsidSect="00977B1B">
      <w:footerReference w:type="default" r:id="rId8"/>
      <w:pgSz w:w="12240" w:h="15840"/>
      <w:pgMar w:top="1440" w:right="108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7E00" w14:textId="77777777" w:rsidR="0072350C" w:rsidRDefault="0072350C">
      <w:r>
        <w:separator/>
      </w:r>
    </w:p>
  </w:endnote>
  <w:endnote w:type="continuationSeparator" w:id="0">
    <w:p w14:paraId="58FBC260" w14:textId="77777777" w:rsidR="0072350C" w:rsidRDefault="0072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BCD8" w14:textId="77777777" w:rsidR="003D4A68" w:rsidRPr="00F82083" w:rsidRDefault="003D4A68" w:rsidP="00F82083">
    <w:pPr>
      <w:pStyle w:val="Footer"/>
      <w:jc w:val="center"/>
      <w:rPr>
        <w:b/>
        <w:sz w:val="20"/>
        <w:szCs w:val="20"/>
      </w:rPr>
    </w:pPr>
    <w:r w:rsidRPr="00F82083">
      <w:rPr>
        <w:b/>
        <w:sz w:val="20"/>
        <w:szCs w:val="20"/>
      </w:rPr>
      <w:t>AAAHA</w:t>
    </w:r>
  </w:p>
  <w:p w14:paraId="256A53AE" w14:textId="77777777" w:rsidR="003D4A68" w:rsidRPr="00F82083" w:rsidRDefault="003D4A68" w:rsidP="00F82083">
    <w:pPr>
      <w:pStyle w:val="Footer"/>
      <w:jc w:val="center"/>
      <w:rPr>
        <w:b/>
        <w:sz w:val="20"/>
        <w:szCs w:val="20"/>
      </w:rPr>
    </w:pPr>
    <w:r w:rsidRPr="00F82083">
      <w:rPr>
        <w:b/>
        <w:sz w:val="20"/>
        <w:szCs w:val="20"/>
      </w:rPr>
      <w:t xml:space="preserve">Page </w:t>
    </w:r>
    <w:r w:rsidRPr="00F82083">
      <w:rPr>
        <w:rStyle w:val="PageNumber"/>
        <w:b/>
        <w:sz w:val="20"/>
        <w:szCs w:val="20"/>
      </w:rPr>
      <w:fldChar w:fldCharType="begin"/>
    </w:r>
    <w:r w:rsidRPr="00F82083">
      <w:rPr>
        <w:rStyle w:val="PageNumber"/>
        <w:b/>
        <w:sz w:val="20"/>
        <w:szCs w:val="20"/>
      </w:rPr>
      <w:instrText xml:space="preserve"> PAGE </w:instrText>
    </w:r>
    <w:r w:rsidRPr="00F82083">
      <w:rPr>
        <w:rStyle w:val="PageNumber"/>
        <w:b/>
        <w:sz w:val="20"/>
        <w:szCs w:val="20"/>
      </w:rPr>
      <w:fldChar w:fldCharType="separate"/>
    </w:r>
    <w:r w:rsidR="009044D1">
      <w:rPr>
        <w:rStyle w:val="PageNumber"/>
        <w:b/>
        <w:noProof/>
        <w:sz w:val="20"/>
        <w:szCs w:val="20"/>
      </w:rPr>
      <w:t>1</w:t>
    </w:r>
    <w:r w:rsidRPr="00F82083">
      <w:rPr>
        <w:rStyle w:val="PageNumber"/>
        <w:b/>
        <w:sz w:val="20"/>
        <w:szCs w:val="20"/>
      </w:rPr>
      <w:fldChar w:fldCharType="end"/>
    </w:r>
    <w:r w:rsidRPr="00F82083">
      <w:rPr>
        <w:rStyle w:val="PageNumber"/>
        <w:b/>
        <w:sz w:val="20"/>
        <w:szCs w:val="20"/>
      </w:rPr>
      <w:t xml:space="preserve"> of </w:t>
    </w:r>
    <w:r w:rsidRPr="00F82083">
      <w:rPr>
        <w:rStyle w:val="PageNumber"/>
        <w:b/>
        <w:sz w:val="20"/>
        <w:szCs w:val="20"/>
      </w:rPr>
      <w:fldChar w:fldCharType="begin"/>
    </w:r>
    <w:r w:rsidRPr="00F82083">
      <w:rPr>
        <w:rStyle w:val="PageNumber"/>
        <w:b/>
        <w:sz w:val="20"/>
        <w:szCs w:val="20"/>
      </w:rPr>
      <w:instrText xml:space="preserve"> NUMPAGES </w:instrText>
    </w:r>
    <w:r w:rsidRPr="00F82083">
      <w:rPr>
        <w:rStyle w:val="PageNumber"/>
        <w:b/>
        <w:sz w:val="20"/>
        <w:szCs w:val="20"/>
      </w:rPr>
      <w:fldChar w:fldCharType="separate"/>
    </w:r>
    <w:r w:rsidR="009044D1">
      <w:rPr>
        <w:rStyle w:val="PageNumber"/>
        <w:b/>
        <w:noProof/>
        <w:sz w:val="20"/>
        <w:szCs w:val="20"/>
      </w:rPr>
      <w:t>3</w:t>
    </w:r>
    <w:r w:rsidRPr="00F82083"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8897" w14:textId="77777777" w:rsidR="0072350C" w:rsidRDefault="0072350C">
      <w:r>
        <w:separator/>
      </w:r>
    </w:p>
  </w:footnote>
  <w:footnote w:type="continuationSeparator" w:id="0">
    <w:p w14:paraId="15F8D696" w14:textId="77777777" w:rsidR="0072350C" w:rsidRDefault="0072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706"/>
    <w:multiLevelType w:val="hybridMultilevel"/>
    <w:tmpl w:val="FEBC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038A"/>
    <w:multiLevelType w:val="multilevel"/>
    <w:tmpl w:val="BCF6A2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53456"/>
    <w:multiLevelType w:val="hybridMultilevel"/>
    <w:tmpl w:val="862E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78A3"/>
    <w:multiLevelType w:val="multilevel"/>
    <w:tmpl w:val="E542A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BF33B4"/>
    <w:multiLevelType w:val="hybridMultilevel"/>
    <w:tmpl w:val="57885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402DE6"/>
    <w:multiLevelType w:val="hybridMultilevel"/>
    <w:tmpl w:val="39CA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A37377"/>
    <w:multiLevelType w:val="hybridMultilevel"/>
    <w:tmpl w:val="BCF6A2C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1CD3"/>
    <w:multiLevelType w:val="hybridMultilevel"/>
    <w:tmpl w:val="E542A6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F43E2C"/>
    <w:multiLevelType w:val="hybridMultilevel"/>
    <w:tmpl w:val="FE128EC6"/>
    <w:lvl w:ilvl="0" w:tplc="0409000F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4917388">
    <w:abstractNumId w:val="4"/>
  </w:num>
  <w:num w:numId="2" w16cid:durableId="986669290">
    <w:abstractNumId w:val="7"/>
  </w:num>
  <w:num w:numId="3" w16cid:durableId="951325909">
    <w:abstractNumId w:val="3"/>
  </w:num>
  <w:num w:numId="4" w16cid:durableId="1322003889">
    <w:abstractNumId w:val="5"/>
  </w:num>
  <w:num w:numId="5" w16cid:durableId="1406343020">
    <w:abstractNumId w:val="8"/>
  </w:num>
  <w:num w:numId="6" w16cid:durableId="1495684190">
    <w:abstractNumId w:val="6"/>
  </w:num>
  <w:num w:numId="7" w16cid:durableId="1933185">
    <w:abstractNumId w:val="1"/>
  </w:num>
  <w:num w:numId="8" w16cid:durableId="491138255">
    <w:abstractNumId w:val="2"/>
  </w:num>
  <w:num w:numId="9" w16cid:durableId="6761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63"/>
    <w:rsid w:val="0000301A"/>
    <w:rsid w:val="00016ED7"/>
    <w:rsid w:val="00026B65"/>
    <w:rsid w:val="0005003E"/>
    <w:rsid w:val="000546D3"/>
    <w:rsid w:val="000569D1"/>
    <w:rsid w:val="00070830"/>
    <w:rsid w:val="000735E4"/>
    <w:rsid w:val="0007468C"/>
    <w:rsid w:val="00075EFA"/>
    <w:rsid w:val="00092016"/>
    <w:rsid w:val="0009326A"/>
    <w:rsid w:val="00093E77"/>
    <w:rsid w:val="000A41DA"/>
    <w:rsid w:val="000B64B4"/>
    <w:rsid w:val="000C729D"/>
    <w:rsid w:val="000E3E39"/>
    <w:rsid w:val="000F637A"/>
    <w:rsid w:val="00117DB2"/>
    <w:rsid w:val="00125BEA"/>
    <w:rsid w:val="00141B1F"/>
    <w:rsid w:val="001870E4"/>
    <w:rsid w:val="00193D2F"/>
    <w:rsid w:val="00194BEF"/>
    <w:rsid w:val="001D01DE"/>
    <w:rsid w:val="001D071C"/>
    <w:rsid w:val="001D17E8"/>
    <w:rsid w:val="001D7BAB"/>
    <w:rsid w:val="001F219D"/>
    <w:rsid w:val="001F21A5"/>
    <w:rsid w:val="001F3D71"/>
    <w:rsid w:val="002050E6"/>
    <w:rsid w:val="002258F3"/>
    <w:rsid w:val="002334F1"/>
    <w:rsid w:val="00234853"/>
    <w:rsid w:val="00244A01"/>
    <w:rsid w:val="0025281A"/>
    <w:rsid w:val="00262FF2"/>
    <w:rsid w:val="00263A33"/>
    <w:rsid w:val="00292306"/>
    <w:rsid w:val="002B47B8"/>
    <w:rsid w:val="002B6D7F"/>
    <w:rsid w:val="002C1636"/>
    <w:rsid w:val="002D412C"/>
    <w:rsid w:val="002E4012"/>
    <w:rsid w:val="002F3C2C"/>
    <w:rsid w:val="0032274C"/>
    <w:rsid w:val="00325474"/>
    <w:rsid w:val="003279F3"/>
    <w:rsid w:val="003312DA"/>
    <w:rsid w:val="003460A6"/>
    <w:rsid w:val="00352EDB"/>
    <w:rsid w:val="00363791"/>
    <w:rsid w:val="00367F90"/>
    <w:rsid w:val="00390101"/>
    <w:rsid w:val="00394D1B"/>
    <w:rsid w:val="003A2DA1"/>
    <w:rsid w:val="003A7AEA"/>
    <w:rsid w:val="003A7C0C"/>
    <w:rsid w:val="003B01FF"/>
    <w:rsid w:val="003B0A27"/>
    <w:rsid w:val="003B5D46"/>
    <w:rsid w:val="003D4A68"/>
    <w:rsid w:val="003F20E7"/>
    <w:rsid w:val="00406FF6"/>
    <w:rsid w:val="004125C9"/>
    <w:rsid w:val="004217A4"/>
    <w:rsid w:val="004224B5"/>
    <w:rsid w:val="00445862"/>
    <w:rsid w:val="004475F9"/>
    <w:rsid w:val="00460537"/>
    <w:rsid w:val="004A148D"/>
    <w:rsid w:val="004A1CCD"/>
    <w:rsid w:val="004A5E19"/>
    <w:rsid w:val="004B12B6"/>
    <w:rsid w:val="004B1451"/>
    <w:rsid w:val="004B33AF"/>
    <w:rsid w:val="004D49CC"/>
    <w:rsid w:val="004F7374"/>
    <w:rsid w:val="0050045D"/>
    <w:rsid w:val="00501FEE"/>
    <w:rsid w:val="00515FF6"/>
    <w:rsid w:val="00517CC2"/>
    <w:rsid w:val="005344FC"/>
    <w:rsid w:val="0055503E"/>
    <w:rsid w:val="005572E5"/>
    <w:rsid w:val="00563D43"/>
    <w:rsid w:val="00564BFF"/>
    <w:rsid w:val="00574A30"/>
    <w:rsid w:val="00581BF0"/>
    <w:rsid w:val="00593E7A"/>
    <w:rsid w:val="005976C2"/>
    <w:rsid w:val="005A596E"/>
    <w:rsid w:val="005A5C3E"/>
    <w:rsid w:val="005C40E2"/>
    <w:rsid w:val="005E58A6"/>
    <w:rsid w:val="005F0F98"/>
    <w:rsid w:val="005F6243"/>
    <w:rsid w:val="005F6BBF"/>
    <w:rsid w:val="00616238"/>
    <w:rsid w:val="006165FC"/>
    <w:rsid w:val="006272F6"/>
    <w:rsid w:val="00647AC9"/>
    <w:rsid w:val="00650C20"/>
    <w:rsid w:val="00661065"/>
    <w:rsid w:val="00664F8E"/>
    <w:rsid w:val="00681E0A"/>
    <w:rsid w:val="0069494E"/>
    <w:rsid w:val="00694E29"/>
    <w:rsid w:val="00697F3B"/>
    <w:rsid w:val="006B072B"/>
    <w:rsid w:val="006B1963"/>
    <w:rsid w:val="006D1FF4"/>
    <w:rsid w:val="00712CBD"/>
    <w:rsid w:val="00716AD0"/>
    <w:rsid w:val="007178C8"/>
    <w:rsid w:val="00722C0F"/>
    <w:rsid w:val="0072350C"/>
    <w:rsid w:val="00732965"/>
    <w:rsid w:val="0074648F"/>
    <w:rsid w:val="007528FF"/>
    <w:rsid w:val="0075520C"/>
    <w:rsid w:val="00756794"/>
    <w:rsid w:val="007635B7"/>
    <w:rsid w:val="0077061C"/>
    <w:rsid w:val="00772CBB"/>
    <w:rsid w:val="00781899"/>
    <w:rsid w:val="00782C65"/>
    <w:rsid w:val="007860DE"/>
    <w:rsid w:val="007914AE"/>
    <w:rsid w:val="007A104D"/>
    <w:rsid w:val="007A1803"/>
    <w:rsid w:val="007A241F"/>
    <w:rsid w:val="007A4FB8"/>
    <w:rsid w:val="007B07CB"/>
    <w:rsid w:val="007B44C8"/>
    <w:rsid w:val="007C3208"/>
    <w:rsid w:val="007C36AC"/>
    <w:rsid w:val="007C522A"/>
    <w:rsid w:val="007C792E"/>
    <w:rsid w:val="007E191C"/>
    <w:rsid w:val="007E561F"/>
    <w:rsid w:val="007E6884"/>
    <w:rsid w:val="007E6D6B"/>
    <w:rsid w:val="007F65F2"/>
    <w:rsid w:val="0080760D"/>
    <w:rsid w:val="00826BF3"/>
    <w:rsid w:val="00853104"/>
    <w:rsid w:val="00872C83"/>
    <w:rsid w:val="008774A3"/>
    <w:rsid w:val="008877DB"/>
    <w:rsid w:val="00894A09"/>
    <w:rsid w:val="009044D1"/>
    <w:rsid w:val="00922E04"/>
    <w:rsid w:val="009240FE"/>
    <w:rsid w:val="009433FD"/>
    <w:rsid w:val="00966578"/>
    <w:rsid w:val="00973E03"/>
    <w:rsid w:val="00974CF9"/>
    <w:rsid w:val="00977610"/>
    <w:rsid w:val="00977B1B"/>
    <w:rsid w:val="00981FFF"/>
    <w:rsid w:val="0098585A"/>
    <w:rsid w:val="009908CB"/>
    <w:rsid w:val="0099168B"/>
    <w:rsid w:val="00996707"/>
    <w:rsid w:val="009967D9"/>
    <w:rsid w:val="009A0392"/>
    <w:rsid w:val="009B221D"/>
    <w:rsid w:val="009C6F23"/>
    <w:rsid w:val="009D5CA1"/>
    <w:rsid w:val="009E29D4"/>
    <w:rsid w:val="009E79DA"/>
    <w:rsid w:val="00A066DE"/>
    <w:rsid w:val="00A20333"/>
    <w:rsid w:val="00A26733"/>
    <w:rsid w:val="00A32A3F"/>
    <w:rsid w:val="00A41753"/>
    <w:rsid w:val="00A72898"/>
    <w:rsid w:val="00A75133"/>
    <w:rsid w:val="00A84A0F"/>
    <w:rsid w:val="00A96A3E"/>
    <w:rsid w:val="00AA24C6"/>
    <w:rsid w:val="00AA3244"/>
    <w:rsid w:val="00AB2389"/>
    <w:rsid w:val="00AB5750"/>
    <w:rsid w:val="00AB6793"/>
    <w:rsid w:val="00AE0DD1"/>
    <w:rsid w:val="00AF7AEB"/>
    <w:rsid w:val="00B121F8"/>
    <w:rsid w:val="00B17E98"/>
    <w:rsid w:val="00B20B4D"/>
    <w:rsid w:val="00B22A0A"/>
    <w:rsid w:val="00B36915"/>
    <w:rsid w:val="00B36D63"/>
    <w:rsid w:val="00B40668"/>
    <w:rsid w:val="00B46D8B"/>
    <w:rsid w:val="00B55E4A"/>
    <w:rsid w:val="00B57086"/>
    <w:rsid w:val="00B611E9"/>
    <w:rsid w:val="00B61C1C"/>
    <w:rsid w:val="00B709CF"/>
    <w:rsid w:val="00B97B94"/>
    <w:rsid w:val="00BA45CA"/>
    <w:rsid w:val="00BB4BAE"/>
    <w:rsid w:val="00BD2E63"/>
    <w:rsid w:val="00BE060F"/>
    <w:rsid w:val="00BE16DB"/>
    <w:rsid w:val="00BE5ACC"/>
    <w:rsid w:val="00C256FD"/>
    <w:rsid w:val="00C3404D"/>
    <w:rsid w:val="00C341DC"/>
    <w:rsid w:val="00C451C6"/>
    <w:rsid w:val="00C729C9"/>
    <w:rsid w:val="00C72EB4"/>
    <w:rsid w:val="00C8094E"/>
    <w:rsid w:val="00CA57E7"/>
    <w:rsid w:val="00CB32F3"/>
    <w:rsid w:val="00CD0416"/>
    <w:rsid w:val="00CD3CA6"/>
    <w:rsid w:val="00CE181F"/>
    <w:rsid w:val="00CE730C"/>
    <w:rsid w:val="00CF22C7"/>
    <w:rsid w:val="00D05C14"/>
    <w:rsid w:val="00D10545"/>
    <w:rsid w:val="00D125AA"/>
    <w:rsid w:val="00D17BBC"/>
    <w:rsid w:val="00D43403"/>
    <w:rsid w:val="00D53B43"/>
    <w:rsid w:val="00D816D0"/>
    <w:rsid w:val="00D83C09"/>
    <w:rsid w:val="00DC44F6"/>
    <w:rsid w:val="00DE191A"/>
    <w:rsid w:val="00DE5C10"/>
    <w:rsid w:val="00E037D7"/>
    <w:rsid w:val="00E063DE"/>
    <w:rsid w:val="00E15D3C"/>
    <w:rsid w:val="00E30D34"/>
    <w:rsid w:val="00E5581F"/>
    <w:rsid w:val="00E70D59"/>
    <w:rsid w:val="00E75CB6"/>
    <w:rsid w:val="00E8048D"/>
    <w:rsid w:val="00E81612"/>
    <w:rsid w:val="00E9303D"/>
    <w:rsid w:val="00EA3646"/>
    <w:rsid w:val="00EB37D0"/>
    <w:rsid w:val="00EE5C7F"/>
    <w:rsid w:val="00EE68EA"/>
    <w:rsid w:val="00EE6EAE"/>
    <w:rsid w:val="00EF4CCB"/>
    <w:rsid w:val="00F0070D"/>
    <w:rsid w:val="00F10D37"/>
    <w:rsid w:val="00F130FB"/>
    <w:rsid w:val="00F1602D"/>
    <w:rsid w:val="00F2261A"/>
    <w:rsid w:val="00F22E98"/>
    <w:rsid w:val="00F23C61"/>
    <w:rsid w:val="00F46C74"/>
    <w:rsid w:val="00F50B00"/>
    <w:rsid w:val="00F624E7"/>
    <w:rsid w:val="00F65336"/>
    <w:rsid w:val="00F82083"/>
    <w:rsid w:val="00F858F6"/>
    <w:rsid w:val="00F904FF"/>
    <w:rsid w:val="00F933A0"/>
    <w:rsid w:val="00FB7BA2"/>
    <w:rsid w:val="00FC34FC"/>
    <w:rsid w:val="00FC4F66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7FA06"/>
  <w15:chartTrackingRefBased/>
  <w15:docId w15:val="{63E17DB4-7011-4E99-8E71-C00530E2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FF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0101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yperlink">
    <w:name w:val="Hyperlink"/>
    <w:rsid w:val="00390101"/>
    <w:rPr>
      <w:color w:val="0000FF"/>
      <w:u w:val="single"/>
    </w:rPr>
  </w:style>
  <w:style w:type="paragraph" w:styleId="ListParagraph">
    <w:name w:val="List Paragraph"/>
    <w:basedOn w:val="Normal"/>
    <w:qFormat/>
    <w:rsid w:val="004B33AF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694E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4E29"/>
    <w:rPr>
      <w:sz w:val="16"/>
      <w:szCs w:val="16"/>
    </w:rPr>
  </w:style>
  <w:style w:type="paragraph" w:styleId="CommentText">
    <w:name w:val="annotation text"/>
    <w:basedOn w:val="Normal"/>
    <w:semiHidden/>
    <w:rsid w:val="00694E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4E29"/>
    <w:rPr>
      <w:b/>
      <w:bCs/>
    </w:rPr>
  </w:style>
  <w:style w:type="character" w:customStyle="1" w:styleId="yshortcuts">
    <w:name w:val="yshortcuts"/>
    <w:basedOn w:val="DefaultParagraphFont"/>
    <w:rsid w:val="00F50B00"/>
  </w:style>
  <w:style w:type="paragraph" w:styleId="Header">
    <w:name w:val="header"/>
    <w:basedOn w:val="Normal"/>
    <w:rsid w:val="00F82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5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AAAHA House Draft Rules for 2010 MAHA Divisional Classification B Youth</vt:lpstr>
    </vt:vector>
  </TitlesOfParts>
  <Company>BASF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AAAHA House Draft Rules for 2010 MAHA Divisional Classification B Youth</dc:title>
  <dc:subject/>
  <dc:creator>Administrator</dc:creator>
  <cp:keywords/>
  <cp:lastModifiedBy>Peggy Costello</cp:lastModifiedBy>
  <cp:revision>2</cp:revision>
  <cp:lastPrinted>2019-02-18T18:26:00Z</cp:lastPrinted>
  <dcterms:created xsi:type="dcterms:W3CDTF">2022-08-09T01:11:00Z</dcterms:created>
  <dcterms:modified xsi:type="dcterms:W3CDTF">2022-08-09T01:11:00Z</dcterms:modified>
</cp:coreProperties>
</file>