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5BC2F" w14:textId="63282064" w:rsidR="0041151F" w:rsidRPr="005768C3" w:rsidRDefault="004C3352">
      <w:pPr>
        <w:rPr>
          <w:rFonts w:ascii="Tahoma" w:hAnsi="Tahoma"/>
          <w:b/>
          <w:sz w:val="44"/>
        </w:rPr>
      </w:pPr>
      <w:r>
        <w:rPr>
          <w:rFonts w:ascii="Tahoma" w:hAnsi="Tahoma"/>
          <w:b/>
          <w:sz w:val="44"/>
        </w:rPr>
        <w:t>Fall Gymnastic Clinic 2</w:t>
      </w:r>
      <w:r w:rsidR="007C3400">
        <w:rPr>
          <w:rFonts w:ascii="Tahoma" w:hAnsi="Tahoma"/>
          <w:b/>
          <w:sz w:val="44"/>
        </w:rPr>
        <w:t>021</w:t>
      </w:r>
      <w:r w:rsidR="0041151F" w:rsidRPr="005768C3">
        <w:rPr>
          <w:rFonts w:ascii="Tahoma" w:hAnsi="Tahoma"/>
          <w:b/>
          <w:sz w:val="44"/>
        </w:rPr>
        <w:t>Hotel</w:t>
      </w:r>
    </w:p>
    <w:p w14:paraId="57A11A82" w14:textId="77777777" w:rsidR="0041151F" w:rsidRDefault="0041151F"/>
    <w:p w14:paraId="24C51CFC" w14:textId="3EC9D4C9" w:rsidR="007C3400" w:rsidRDefault="007C3400" w:rsidP="004C3352">
      <w:pPr>
        <w:shd w:val="clear" w:color="auto" w:fill="FFFFFF"/>
        <w:rPr>
          <w:rFonts w:ascii="Segoe UI" w:eastAsia="Times New Roman" w:hAnsi="Segoe UI" w:cs="Times New Roman"/>
          <w:color w:val="212121"/>
          <w:sz w:val="32"/>
          <w:szCs w:val="32"/>
          <w:lang w:eastAsia="en-US"/>
        </w:rPr>
      </w:pPr>
      <w:proofErr w:type="spellStart"/>
      <w:r>
        <w:rPr>
          <w:rFonts w:ascii="Segoe UI" w:eastAsia="Times New Roman" w:hAnsi="Segoe UI" w:cs="Times New Roman"/>
          <w:color w:val="212121"/>
          <w:sz w:val="32"/>
          <w:szCs w:val="32"/>
          <w:lang w:eastAsia="en-US"/>
        </w:rPr>
        <w:t>AmericInn</w:t>
      </w:r>
      <w:proofErr w:type="spellEnd"/>
      <w:r>
        <w:rPr>
          <w:rFonts w:ascii="Segoe UI" w:eastAsia="Times New Roman" w:hAnsi="Segoe UI" w:cs="Times New Roman"/>
          <w:color w:val="212121"/>
          <w:sz w:val="32"/>
          <w:szCs w:val="32"/>
          <w:lang w:eastAsia="en-US"/>
        </w:rPr>
        <w:t xml:space="preserve"> by Wyndham Stillwater</w:t>
      </w:r>
    </w:p>
    <w:p w14:paraId="5AF49C91" w14:textId="3197837B" w:rsidR="007C3400" w:rsidRDefault="007C3400" w:rsidP="004C3352">
      <w:pPr>
        <w:shd w:val="clear" w:color="auto" w:fill="FFFFFF"/>
        <w:rPr>
          <w:rFonts w:ascii="Segoe UI" w:eastAsia="Times New Roman" w:hAnsi="Segoe UI" w:cs="Times New Roman"/>
          <w:color w:val="212121"/>
          <w:sz w:val="32"/>
          <w:szCs w:val="32"/>
          <w:lang w:eastAsia="en-US"/>
        </w:rPr>
      </w:pPr>
      <w:r>
        <w:rPr>
          <w:rFonts w:ascii="Segoe UI" w:eastAsia="Times New Roman" w:hAnsi="Segoe UI" w:cs="Times New Roman"/>
          <w:color w:val="212121"/>
          <w:sz w:val="32"/>
          <w:szCs w:val="32"/>
          <w:lang w:eastAsia="en-US"/>
        </w:rPr>
        <w:t>13025 60</w:t>
      </w:r>
      <w:r w:rsidRPr="007C3400">
        <w:rPr>
          <w:rFonts w:ascii="Segoe UI" w:eastAsia="Times New Roman" w:hAnsi="Segoe UI" w:cs="Times New Roman"/>
          <w:color w:val="212121"/>
          <w:sz w:val="32"/>
          <w:szCs w:val="32"/>
          <w:vertAlign w:val="superscript"/>
          <w:lang w:eastAsia="en-US"/>
        </w:rPr>
        <w:t>th</w:t>
      </w:r>
      <w:r>
        <w:rPr>
          <w:rFonts w:ascii="Segoe UI" w:eastAsia="Times New Roman" w:hAnsi="Segoe UI" w:cs="Times New Roman"/>
          <w:color w:val="212121"/>
          <w:sz w:val="32"/>
          <w:szCs w:val="32"/>
          <w:lang w:eastAsia="en-US"/>
        </w:rPr>
        <w:t xml:space="preserve"> St. N</w:t>
      </w:r>
    </w:p>
    <w:p w14:paraId="742FC913" w14:textId="5F09DC8A" w:rsidR="004C3352" w:rsidRPr="004C3352" w:rsidRDefault="007C3400" w:rsidP="004C3352">
      <w:pPr>
        <w:shd w:val="clear" w:color="auto" w:fill="FFFFFF"/>
        <w:rPr>
          <w:rFonts w:ascii="Segoe UI" w:eastAsia="Times New Roman" w:hAnsi="Segoe UI" w:cs="Times New Roman"/>
          <w:color w:val="212121"/>
          <w:sz w:val="32"/>
          <w:szCs w:val="32"/>
          <w:lang w:eastAsia="en-US"/>
        </w:rPr>
      </w:pPr>
      <w:r>
        <w:rPr>
          <w:rFonts w:ascii="Segoe UI" w:eastAsia="Times New Roman" w:hAnsi="Segoe UI" w:cs="Times New Roman"/>
          <w:color w:val="212121"/>
          <w:sz w:val="32"/>
          <w:szCs w:val="32"/>
          <w:lang w:eastAsia="en-US"/>
        </w:rPr>
        <w:t xml:space="preserve">Oak Park Heights </w:t>
      </w:r>
      <w:r w:rsidR="004C3352" w:rsidRPr="004C3352">
        <w:rPr>
          <w:rFonts w:ascii="Segoe UI" w:eastAsia="Times New Roman" w:hAnsi="Segoe UI" w:cs="Times New Roman"/>
          <w:color w:val="212121"/>
          <w:sz w:val="32"/>
          <w:szCs w:val="32"/>
          <w:lang w:eastAsia="en-US"/>
        </w:rPr>
        <w:t>MN</w:t>
      </w:r>
      <w:r>
        <w:rPr>
          <w:rFonts w:ascii="Segoe UI" w:eastAsia="Times New Roman" w:hAnsi="Segoe UI" w:cs="Times New Roman"/>
          <w:color w:val="212121"/>
          <w:sz w:val="32"/>
          <w:szCs w:val="32"/>
          <w:lang w:eastAsia="en-US"/>
        </w:rPr>
        <w:t xml:space="preserve">  55082</w:t>
      </w:r>
    </w:p>
    <w:p w14:paraId="6841DFE7" w14:textId="77777777" w:rsidR="004C3352" w:rsidRPr="004C3352" w:rsidRDefault="004C3352" w:rsidP="004C3352">
      <w:pPr>
        <w:shd w:val="clear" w:color="auto" w:fill="FFFFFF"/>
        <w:rPr>
          <w:rFonts w:ascii="Segoe UI" w:eastAsia="Times New Roman" w:hAnsi="Segoe UI" w:cs="Times New Roman"/>
          <w:color w:val="212121"/>
          <w:sz w:val="32"/>
          <w:szCs w:val="32"/>
          <w:lang w:eastAsia="en-US"/>
        </w:rPr>
      </w:pPr>
    </w:p>
    <w:p w14:paraId="42378074" w14:textId="218B3560" w:rsidR="004C3352" w:rsidRPr="004C3352" w:rsidRDefault="004C3352" w:rsidP="004C3352">
      <w:pPr>
        <w:shd w:val="clear" w:color="auto" w:fill="FFFFFF"/>
        <w:rPr>
          <w:rFonts w:ascii="Segoe UI" w:eastAsia="Times New Roman" w:hAnsi="Segoe UI" w:cs="Times New Roman"/>
          <w:color w:val="212121"/>
          <w:sz w:val="32"/>
          <w:szCs w:val="32"/>
          <w:lang w:eastAsia="en-US"/>
        </w:rPr>
      </w:pPr>
      <w:r w:rsidRPr="004C3352">
        <w:rPr>
          <w:rFonts w:ascii="Segoe UI" w:eastAsia="Times New Roman" w:hAnsi="Segoe UI" w:cs="Times New Roman"/>
          <w:color w:val="212121"/>
          <w:sz w:val="32"/>
          <w:szCs w:val="32"/>
          <w:lang w:eastAsia="en-US"/>
        </w:rPr>
        <w:t>Phone 651-</w:t>
      </w:r>
      <w:r w:rsidR="007C3400">
        <w:rPr>
          <w:rFonts w:ascii="Segoe UI" w:eastAsia="Times New Roman" w:hAnsi="Segoe UI" w:cs="Times New Roman"/>
          <w:color w:val="212121"/>
          <w:sz w:val="32"/>
          <w:szCs w:val="32"/>
          <w:lang w:eastAsia="en-US"/>
        </w:rPr>
        <w:t>275-1230</w:t>
      </w:r>
    </w:p>
    <w:p w14:paraId="6647AC51" w14:textId="77777777" w:rsidR="004C3352" w:rsidRPr="004C3352" w:rsidRDefault="004C3352" w:rsidP="004C3352">
      <w:pPr>
        <w:shd w:val="clear" w:color="auto" w:fill="FFFFFF"/>
        <w:rPr>
          <w:rFonts w:ascii="Segoe UI" w:eastAsia="Times New Roman" w:hAnsi="Segoe UI" w:cs="Times New Roman"/>
          <w:color w:val="212121"/>
          <w:sz w:val="32"/>
          <w:szCs w:val="32"/>
          <w:lang w:eastAsia="en-US"/>
        </w:rPr>
      </w:pPr>
    </w:p>
    <w:p w14:paraId="66AA98E2" w14:textId="17F2E168" w:rsidR="004C3352" w:rsidRPr="004C3352" w:rsidRDefault="004C3352" w:rsidP="004C3352">
      <w:pPr>
        <w:shd w:val="clear" w:color="auto" w:fill="FFFFFF"/>
        <w:rPr>
          <w:rFonts w:ascii="Segoe UI" w:eastAsia="Times New Roman" w:hAnsi="Segoe UI" w:cs="Times New Roman"/>
          <w:color w:val="212121"/>
          <w:sz w:val="32"/>
          <w:szCs w:val="32"/>
          <w:lang w:eastAsia="en-US"/>
        </w:rPr>
      </w:pPr>
      <w:r w:rsidRPr="004C3352">
        <w:rPr>
          <w:rFonts w:ascii="Segoe UI" w:eastAsia="Times New Roman" w:hAnsi="Segoe UI" w:cs="Times New Roman"/>
          <w:color w:val="212121"/>
          <w:sz w:val="32"/>
          <w:szCs w:val="32"/>
          <w:lang w:eastAsia="en-US"/>
        </w:rPr>
        <w:t>Rate is $8</w:t>
      </w:r>
      <w:r w:rsidR="00D549DD">
        <w:rPr>
          <w:rFonts w:ascii="Segoe UI" w:eastAsia="Times New Roman" w:hAnsi="Segoe UI" w:cs="Times New Roman"/>
          <w:color w:val="212121"/>
          <w:sz w:val="32"/>
          <w:szCs w:val="32"/>
          <w:lang w:eastAsia="en-US"/>
        </w:rPr>
        <w:t xml:space="preserve">5 plus tax – Two Queen </w:t>
      </w:r>
      <w:r w:rsidRPr="004C3352">
        <w:rPr>
          <w:rFonts w:ascii="Segoe UI" w:eastAsia="Times New Roman" w:hAnsi="Segoe UI" w:cs="Times New Roman"/>
          <w:color w:val="212121"/>
          <w:sz w:val="32"/>
          <w:szCs w:val="32"/>
          <w:lang w:eastAsia="en-US"/>
        </w:rPr>
        <w:t> </w:t>
      </w:r>
    </w:p>
    <w:p w14:paraId="39B800CD" w14:textId="7E9AD158" w:rsidR="004C3352" w:rsidRPr="004C3352" w:rsidRDefault="004C3352" w:rsidP="004C3352">
      <w:pPr>
        <w:shd w:val="clear" w:color="auto" w:fill="FFFFFF"/>
        <w:rPr>
          <w:rFonts w:ascii="Segoe UI" w:eastAsia="Times New Roman" w:hAnsi="Segoe UI" w:cs="Times New Roman"/>
          <w:color w:val="212121"/>
          <w:sz w:val="32"/>
          <w:szCs w:val="32"/>
          <w:lang w:eastAsia="en-US"/>
        </w:rPr>
      </w:pPr>
      <w:r w:rsidRPr="004C3352">
        <w:rPr>
          <w:rFonts w:ascii="Segoe UI" w:eastAsia="Times New Roman" w:hAnsi="Segoe UI" w:cs="Times New Roman"/>
          <w:color w:val="212121"/>
          <w:sz w:val="32"/>
          <w:szCs w:val="32"/>
          <w:lang w:eastAsia="en-US"/>
        </w:rPr>
        <w:t>The deadline for the block is 9/</w:t>
      </w:r>
      <w:r w:rsidR="007C3400">
        <w:rPr>
          <w:rFonts w:ascii="Segoe UI" w:eastAsia="Times New Roman" w:hAnsi="Segoe UI" w:cs="Times New Roman"/>
          <w:color w:val="212121"/>
          <w:sz w:val="32"/>
          <w:szCs w:val="32"/>
          <w:lang w:eastAsia="en-US"/>
        </w:rPr>
        <w:t>23</w:t>
      </w:r>
      <w:r w:rsidRPr="004C3352">
        <w:rPr>
          <w:rFonts w:ascii="Segoe UI" w:eastAsia="Times New Roman" w:hAnsi="Segoe UI" w:cs="Times New Roman"/>
          <w:color w:val="212121"/>
          <w:sz w:val="32"/>
          <w:szCs w:val="32"/>
          <w:lang w:eastAsia="en-US"/>
        </w:rPr>
        <w:t>. Rooms will be released after the deadline. </w:t>
      </w:r>
    </w:p>
    <w:p w14:paraId="6D5EEA12" w14:textId="748B5925" w:rsidR="00BC76C0" w:rsidRDefault="00BC76C0">
      <w:pPr>
        <w:rPr>
          <w:sz w:val="36"/>
        </w:rPr>
      </w:pPr>
    </w:p>
    <w:p w14:paraId="20E7E644" w14:textId="76764DDA" w:rsidR="007C3400" w:rsidRDefault="007C3400">
      <w:pPr>
        <w:rPr>
          <w:sz w:val="36"/>
        </w:rPr>
      </w:pPr>
      <w:r>
        <w:rPr>
          <w:sz w:val="36"/>
        </w:rPr>
        <w:t>Below is the booking link….</w:t>
      </w:r>
    </w:p>
    <w:p w14:paraId="33959B1C" w14:textId="0D6C3ED7" w:rsidR="007C3400" w:rsidRDefault="007C3400">
      <w:pPr>
        <w:rPr>
          <w:sz w:val="36"/>
        </w:rPr>
      </w:pPr>
    </w:p>
    <w:p w14:paraId="21639691" w14:textId="77777777" w:rsidR="007C3400" w:rsidRPr="007C3400" w:rsidRDefault="007C3400" w:rsidP="007C3400">
      <w:pPr>
        <w:rPr>
          <w:rFonts w:ascii="Times New Roman" w:eastAsia="Times New Roman" w:hAnsi="Times New Roman" w:cs="Times New Roman"/>
          <w:lang w:eastAsia="en-US"/>
        </w:rPr>
      </w:pPr>
      <w:hyperlink r:id="rId4" w:tgtFrame="_blank" w:history="1">
        <w:r w:rsidRPr="007C3400">
          <w:rPr>
            <w:rFonts w:ascii="Arial" w:eastAsia="Times New Roman" w:hAnsi="Arial" w:cs="Arial"/>
            <w:color w:val="1155CC"/>
            <w:u w:val="single"/>
            <w:shd w:val="clear" w:color="auto" w:fill="FFFFFF"/>
            <w:lang w:eastAsia="en-US"/>
          </w:rPr>
          <w:t>https://www.wyndhamhotels.com/americinn/oak-park-heights-minnesota/americinn-hotel-and-suites-stillwater/rooms-rates?&amp;checkInDate=10/07/2021&amp;checkOutDate=10/08/2021&amp;groupCode=CG4973</w:t>
        </w:r>
      </w:hyperlink>
    </w:p>
    <w:p w14:paraId="0CB38464" w14:textId="77777777" w:rsidR="007C3400" w:rsidRDefault="007C3400">
      <w:pPr>
        <w:rPr>
          <w:sz w:val="36"/>
        </w:rPr>
      </w:pPr>
    </w:p>
    <w:p w14:paraId="6D46B2A4" w14:textId="42F58938" w:rsidR="00BC76C0" w:rsidRPr="00BC76C0" w:rsidRDefault="00BC76C0">
      <w:pPr>
        <w:rPr>
          <w:b/>
          <w:sz w:val="36"/>
        </w:rPr>
      </w:pPr>
      <w:r w:rsidRPr="00BC76C0">
        <w:rPr>
          <w:b/>
          <w:sz w:val="36"/>
        </w:rPr>
        <w:t>Clinic Location</w:t>
      </w:r>
      <w:r w:rsidR="007461AB">
        <w:rPr>
          <w:b/>
          <w:sz w:val="36"/>
        </w:rPr>
        <w:t>:</w:t>
      </w:r>
    </w:p>
    <w:p w14:paraId="4C403264" w14:textId="77777777" w:rsidR="00BC76C0" w:rsidRDefault="00BC76C0">
      <w:pPr>
        <w:rPr>
          <w:sz w:val="36"/>
        </w:rPr>
      </w:pPr>
    </w:p>
    <w:p w14:paraId="720D24C0" w14:textId="0E6F55A3" w:rsidR="00BC76C0" w:rsidRDefault="004C3352">
      <w:pPr>
        <w:rPr>
          <w:sz w:val="36"/>
        </w:rPr>
      </w:pPr>
      <w:r>
        <w:rPr>
          <w:sz w:val="36"/>
        </w:rPr>
        <w:t>Stillwater High School</w:t>
      </w:r>
    </w:p>
    <w:p w14:paraId="603511F3" w14:textId="3FFC73AC" w:rsidR="009A761C" w:rsidRDefault="009A761C">
      <w:pPr>
        <w:rPr>
          <w:sz w:val="36"/>
        </w:rPr>
      </w:pPr>
      <w:r>
        <w:rPr>
          <w:sz w:val="36"/>
        </w:rPr>
        <w:t>Pony Activity Center</w:t>
      </w:r>
    </w:p>
    <w:p w14:paraId="52EE57E3" w14:textId="6D42BBFA" w:rsidR="009A761C" w:rsidRDefault="009A761C">
      <w:pPr>
        <w:rPr>
          <w:sz w:val="36"/>
        </w:rPr>
      </w:pPr>
      <w:r>
        <w:rPr>
          <w:sz w:val="36"/>
        </w:rPr>
        <w:t>5701 Stillwater Blvd</w:t>
      </w:r>
    </w:p>
    <w:p w14:paraId="34324CD9" w14:textId="1F873547" w:rsidR="009A761C" w:rsidRDefault="009A761C">
      <w:pPr>
        <w:rPr>
          <w:sz w:val="36"/>
        </w:rPr>
      </w:pPr>
      <w:r>
        <w:rPr>
          <w:sz w:val="36"/>
        </w:rPr>
        <w:t>Stillwater, MN</w:t>
      </w:r>
    </w:p>
    <w:p w14:paraId="2113B44B" w14:textId="0BF87060" w:rsidR="009A761C" w:rsidRDefault="009A761C">
      <w:pPr>
        <w:rPr>
          <w:sz w:val="36"/>
        </w:rPr>
      </w:pPr>
    </w:p>
    <w:p w14:paraId="31524CC5" w14:textId="3476C9D0" w:rsidR="009A761C" w:rsidRDefault="009A761C">
      <w:pPr>
        <w:rPr>
          <w:sz w:val="36"/>
        </w:rPr>
      </w:pPr>
      <w:r>
        <w:rPr>
          <w:sz w:val="36"/>
        </w:rPr>
        <w:t>There is a PAC on the side of the building that you see when you drive into the lot.  Entrance of that part of the building is on the west end of the building DOOR 11W.</w:t>
      </w:r>
    </w:p>
    <w:p w14:paraId="4C290B9A" w14:textId="5DAEE105" w:rsidR="009A761C" w:rsidRDefault="009A761C">
      <w:pPr>
        <w:rPr>
          <w:sz w:val="36"/>
        </w:rPr>
      </w:pPr>
    </w:p>
    <w:p w14:paraId="18FB6100" w14:textId="011F08CA" w:rsidR="009A761C" w:rsidRDefault="009A761C">
      <w:pPr>
        <w:rPr>
          <w:sz w:val="36"/>
        </w:rPr>
      </w:pPr>
      <w:r>
        <w:rPr>
          <w:sz w:val="36"/>
        </w:rPr>
        <w:t>Parking lot of the PAX is along the west side of the Building near the entrance to the football stadium – smaller lot and is a non- student parking lot.</w:t>
      </w:r>
    </w:p>
    <w:p w14:paraId="440C0ACE" w14:textId="77777777" w:rsidR="00BC76C0" w:rsidRPr="00BC76C0" w:rsidRDefault="00BC76C0">
      <w:pPr>
        <w:rPr>
          <w:b/>
          <w:sz w:val="36"/>
        </w:rPr>
      </w:pPr>
    </w:p>
    <w:p w14:paraId="4A5123A1" w14:textId="77777777" w:rsidR="001B3AE8" w:rsidRPr="0041151F" w:rsidRDefault="001B3AE8">
      <w:pPr>
        <w:rPr>
          <w:sz w:val="32"/>
        </w:rPr>
      </w:pPr>
    </w:p>
    <w:sectPr w:rsidR="001B3AE8" w:rsidRPr="0041151F" w:rsidSect="00BC76C0">
      <w:pgSz w:w="12240" w:h="15840"/>
      <w:pgMar w:top="864" w:right="1152" w:bottom="864"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1F"/>
    <w:rsid w:val="001B0073"/>
    <w:rsid w:val="001B3AE8"/>
    <w:rsid w:val="0041151F"/>
    <w:rsid w:val="00463FE9"/>
    <w:rsid w:val="004C3352"/>
    <w:rsid w:val="00503D47"/>
    <w:rsid w:val="005768C3"/>
    <w:rsid w:val="007461AB"/>
    <w:rsid w:val="00773D5D"/>
    <w:rsid w:val="007C3400"/>
    <w:rsid w:val="00826A47"/>
    <w:rsid w:val="00861C3F"/>
    <w:rsid w:val="008D0691"/>
    <w:rsid w:val="008F7C83"/>
    <w:rsid w:val="009A761C"/>
    <w:rsid w:val="00A367F4"/>
    <w:rsid w:val="00B338C0"/>
    <w:rsid w:val="00BC76C0"/>
    <w:rsid w:val="00CD0BA9"/>
    <w:rsid w:val="00D4654E"/>
    <w:rsid w:val="00D549DD"/>
    <w:rsid w:val="00D65C34"/>
    <w:rsid w:val="00E03170"/>
    <w:rsid w:val="00FF7C1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18E1BB"/>
  <w15:docId w15:val="{53247CB2-84E2-C94F-8A62-695042AF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34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58298">
      <w:bodyDiv w:val="1"/>
      <w:marLeft w:val="0"/>
      <w:marRight w:val="0"/>
      <w:marTop w:val="0"/>
      <w:marBottom w:val="0"/>
      <w:divBdr>
        <w:top w:val="none" w:sz="0" w:space="0" w:color="auto"/>
        <w:left w:val="none" w:sz="0" w:space="0" w:color="auto"/>
        <w:bottom w:val="none" w:sz="0" w:space="0" w:color="auto"/>
        <w:right w:val="none" w:sz="0" w:space="0" w:color="auto"/>
      </w:divBdr>
    </w:div>
    <w:div w:id="1209103220">
      <w:bodyDiv w:val="1"/>
      <w:marLeft w:val="0"/>
      <w:marRight w:val="0"/>
      <w:marTop w:val="0"/>
      <w:marBottom w:val="0"/>
      <w:divBdr>
        <w:top w:val="none" w:sz="0" w:space="0" w:color="auto"/>
        <w:left w:val="none" w:sz="0" w:space="0" w:color="auto"/>
        <w:bottom w:val="none" w:sz="0" w:space="0" w:color="auto"/>
        <w:right w:val="none" w:sz="0" w:space="0" w:color="auto"/>
      </w:divBdr>
      <w:divsChild>
        <w:div w:id="1580601896">
          <w:marLeft w:val="0"/>
          <w:marRight w:val="0"/>
          <w:marTop w:val="0"/>
          <w:marBottom w:val="0"/>
          <w:divBdr>
            <w:top w:val="none" w:sz="0" w:space="0" w:color="auto"/>
            <w:left w:val="none" w:sz="0" w:space="0" w:color="auto"/>
            <w:bottom w:val="none" w:sz="0" w:space="0" w:color="auto"/>
            <w:right w:val="none" w:sz="0" w:space="0" w:color="auto"/>
          </w:divBdr>
        </w:div>
        <w:div w:id="101189931">
          <w:marLeft w:val="0"/>
          <w:marRight w:val="0"/>
          <w:marTop w:val="0"/>
          <w:marBottom w:val="0"/>
          <w:divBdr>
            <w:top w:val="none" w:sz="0" w:space="0" w:color="auto"/>
            <w:left w:val="none" w:sz="0" w:space="0" w:color="auto"/>
            <w:bottom w:val="none" w:sz="0" w:space="0" w:color="auto"/>
            <w:right w:val="none" w:sz="0" w:space="0" w:color="auto"/>
          </w:divBdr>
        </w:div>
        <w:div w:id="838010386">
          <w:marLeft w:val="0"/>
          <w:marRight w:val="0"/>
          <w:marTop w:val="0"/>
          <w:marBottom w:val="0"/>
          <w:divBdr>
            <w:top w:val="none" w:sz="0" w:space="0" w:color="auto"/>
            <w:left w:val="none" w:sz="0" w:space="0" w:color="auto"/>
            <w:bottom w:val="none" w:sz="0" w:space="0" w:color="auto"/>
            <w:right w:val="none" w:sz="0" w:space="0" w:color="auto"/>
          </w:divBdr>
        </w:div>
        <w:div w:id="1972325421">
          <w:marLeft w:val="0"/>
          <w:marRight w:val="0"/>
          <w:marTop w:val="0"/>
          <w:marBottom w:val="0"/>
          <w:divBdr>
            <w:top w:val="none" w:sz="0" w:space="0" w:color="auto"/>
            <w:left w:val="none" w:sz="0" w:space="0" w:color="auto"/>
            <w:bottom w:val="none" w:sz="0" w:space="0" w:color="auto"/>
            <w:right w:val="none" w:sz="0" w:space="0" w:color="auto"/>
          </w:divBdr>
        </w:div>
        <w:div w:id="2016108352">
          <w:marLeft w:val="0"/>
          <w:marRight w:val="0"/>
          <w:marTop w:val="0"/>
          <w:marBottom w:val="0"/>
          <w:divBdr>
            <w:top w:val="none" w:sz="0" w:space="0" w:color="auto"/>
            <w:left w:val="none" w:sz="0" w:space="0" w:color="auto"/>
            <w:bottom w:val="none" w:sz="0" w:space="0" w:color="auto"/>
            <w:right w:val="none" w:sz="0" w:space="0" w:color="auto"/>
          </w:divBdr>
        </w:div>
        <w:div w:id="1052997652">
          <w:marLeft w:val="0"/>
          <w:marRight w:val="0"/>
          <w:marTop w:val="0"/>
          <w:marBottom w:val="0"/>
          <w:divBdr>
            <w:top w:val="none" w:sz="0" w:space="0" w:color="auto"/>
            <w:left w:val="none" w:sz="0" w:space="0" w:color="auto"/>
            <w:bottom w:val="none" w:sz="0" w:space="0" w:color="auto"/>
            <w:right w:val="none" w:sz="0" w:space="0" w:color="auto"/>
          </w:divBdr>
        </w:div>
        <w:div w:id="1097746874">
          <w:marLeft w:val="0"/>
          <w:marRight w:val="0"/>
          <w:marTop w:val="0"/>
          <w:marBottom w:val="0"/>
          <w:divBdr>
            <w:top w:val="none" w:sz="0" w:space="0" w:color="auto"/>
            <w:left w:val="none" w:sz="0" w:space="0" w:color="auto"/>
            <w:bottom w:val="none" w:sz="0" w:space="0" w:color="auto"/>
            <w:right w:val="none" w:sz="0" w:space="0" w:color="auto"/>
          </w:divBdr>
        </w:div>
        <w:div w:id="28086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yndhamhotels.com/americinn/oak-park-heights-minnesota/americinn-hotel-and-suites-stillwater/rooms-rates?&amp;checkInDate=10/07/2021&amp;checkOutDate=10/08/2021&amp;groupCode=CG49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162</Words>
  <Characters>930</Characters>
  <Application>Microsoft Office Word</Application>
  <DocSecurity>0</DocSecurity>
  <Lines>7</Lines>
  <Paragraphs>2</Paragraphs>
  <ScaleCrop>false</ScaleCrop>
  <Company>ISD196</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EHS</dc:creator>
  <cp:keywords/>
  <dc:description/>
  <cp:lastModifiedBy>Microsoft Office User</cp:lastModifiedBy>
  <cp:revision>3</cp:revision>
  <cp:lastPrinted>2015-09-03T15:36:00Z</cp:lastPrinted>
  <dcterms:created xsi:type="dcterms:W3CDTF">2021-09-09T17:32:00Z</dcterms:created>
  <dcterms:modified xsi:type="dcterms:W3CDTF">2021-09-09T17:33:00Z</dcterms:modified>
</cp:coreProperties>
</file>