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5C69B" w14:textId="77777777" w:rsidR="008C09D8" w:rsidRDefault="008C09D8" w:rsidP="008C09D8">
      <w:pPr>
        <w:spacing w:line="331" w:lineRule="auto"/>
        <w:jc w:val="center"/>
        <w:rPr>
          <w:rFonts w:ascii="Georgia" w:eastAsia="Georgia" w:hAnsi="Georgia" w:cs="Georgia"/>
          <w:b/>
          <w:color w:val="0000FF"/>
          <w:sz w:val="36"/>
          <w:szCs w:val="36"/>
          <w:u w:val="single"/>
        </w:rPr>
      </w:pPr>
      <w:r>
        <w:rPr>
          <w:rFonts w:ascii="Georgia" w:eastAsia="Georgia" w:hAnsi="Georgia" w:cs="Georgia"/>
          <w:b/>
          <w:color w:val="0000FF"/>
          <w:sz w:val="36"/>
          <w:szCs w:val="36"/>
          <w:u w:val="single"/>
        </w:rPr>
        <w:t>Watertown Hockey Association</w:t>
      </w:r>
    </w:p>
    <w:p w14:paraId="41CC3950" w14:textId="441B182B" w:rsidR="008C09D8" w:rsidRDefault="008C09D8" w:rsidP="008C09D8">
      <w:pPr>
        <w:spacing w:line="331" w:lineRule="auto"/>
        <w:jc w:val="center"/>
        <w:rPr>
          <w:rFonts w:ascii="Georgia" w:eastAsia="Georgia" w:hAnsi="Georgia" w:cs="Georgia"/>
          <w:b/>
          <w:color w:val="0000FF"/>
          <w:sz w:val="36"/>
          <w:szCs w:val="36"/>
          <w:u w:val="single"/>
        </w:rPr>
      </w:pPr>
      <w:r>
        <w:rPr>
          <w:rFonts w:ascii="Georgia" w:eastAsia="Georgia" w:hAnsi="Georgia" w:cs="Georgia"/>
          <w:b/>
          <w:color w:val="0000FF"/>
          <w:sz w:val="36"/>
          <w:szCs w:val="36"/>
          <w:u w:val="single"/>
        </w:rPr>
        <w:t>Board Meeting Minutes</w:t>
      </w:r>
    </w:p>
    <w:p w14:paraId="5E7AF85F" w14:textId="23183233" w:rsidR="008C09D8" w:rsidRPr="008C09D8" w:rsidRDefault="008C09D8" w:rsidP="008C09D8">
      <w:pPr>
        <w:spacing w:line="331" w:lineRule="auto"/>
        <w:jc w:val="center"/>
        <w:rPr>
          <w:rFonts w:ascii="Georgia" w:eastAsia="Georgia" w:hAnsi="Georgia" w:cs="Georgia"/>
          <w:b/>
          <w:color w:val="0000FF"/>
          <w:sz w:val="36"/>
          <w:szCs w:val="36"/>
          <w:u w:val="single"/>
        </w:rPr>
      </w:pPr>
      <w:r>
        <w:rPr>
          <w:rFonts w:ascii="Georgia" w:eastAsia="Georgia" w:hAnsi="Georgia" w:cs="Georgia"/>
          <w:b/>
          <w:color w:val="0000FF"/>
          <w:sz w:val="36"/>
          <w:szCs w:val="36"/>
          <w:u w:val="single"/>
        </w:rPr>
        <w:t>May 22</w:t>
      </w:r>
      <w:r w:rsidRPr="008C09D8">
        <w:rPr>
          <w:rFonts w:ascii="Georgia" w:eastAsia="Georgia" w:hAnsi="Georgia" w:cs="Georgia"/>
          <w:b/>
          <w:color w:val="0000FF"/>
          <w:sz w:val="36"/>
          <w:szCs w:val="36"/>
          <w:u w:val="single"/>
          <w:vertAlign w:val="superscript"/>
        </w:rPr>
        <w:t>nd</w:t>
      </w:r>
      <w:r>
        <w:rPr>
          <w:rFonts w:ascii="Georgia" w:eastAsia="Georgia" w:hAnsi="Georgia" w:cs="Georgia"/>
          <w:b/>
          <w:color w:val="0000FF"/>
          <w:sz w:val="36"/>
          <w:szCs w:val="36"/>
          <w:u w:val="single"/>
        </w:rPr>
        <w:t>- 5:00 pm</w:t>
      </w:r>
    </w:p>
    <w:p w14:paraId="52BF78B8" w14:textId="77777777" w:rsidR="008C09D8" w:rsidRDefault="008C09D8" w:rsidP="008C09D8">
      <w:pPr>
        <w:spacing w:line="331" w:lineRule="auto"/>
        <w:rPr>
          <w:rFonts w:ascii="Georgia" w:eastAsia="Georgia" w:hAnsi="Georgia" w:cs="Georgia"/>
          <w:b/>
          <w:sz w:val="24"/>
          <w:szCs w:val="24"/>
          <w:u w:val="single"/>
        </w:rPr>
      </w:pPr>
      <w:r>
        <w:rPr>
          <w:rFonts w:ascii="Georgia" w:eastAsia="Georgia" w:hAnsi="Georgia" w:cs="Georgia"/>
          <w:b/>
          <w:sz w:val="24"/>
          <w:szCs w:val="24"/>
          <w:u w:val="single"/>
        </w:rPr>
        <w:t>Board Members in Attendance:</w:t>
      </w:r>
    </w:p>
    <w:p w14:paraId="16870FB3" w14:textId="77777777" w:rsidR="008C09D8" w:rsidRDefault="008C09D8" w:rsidP="008C09D8">
      <w:pPr>
        <w:spacing w:line="331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Tricia LeDoux</w:t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  <w:t>Tim Esposito</w:t>
      </w:r>
    </w:p>
    <w:p w14:paraId="56720C3C" w14:textId="06CC4A80" w:rsidR="008C09D8" w:rsidRDefault="008C09D8" w:rsidP="008C09D8">
      <w:pPr>
        <w:spacing w:line="331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John </w:t>
      </w:r>
      <w:proofErr w:type="spellStart"/>
      <w:r>
        <w:rPr>
          <w:rFonts w:ascii="Georgia" w:eastAsia="Georgia" w:hAnsi="Georgia" w:cs="Georgia"/>
          <w:sz w:val="24"/>
          <w:szCs w:val="24"/>
        </w:rPr>
        <w:t>VanBrocklin</w:t>
      </w:r>
      <w:proofErr w:type="spellEnd"/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  <w:t xml:space="preserve">Paul </w:t>
      </w:r>
      <w:proofErr w:type="spellStart"/>
      <w:r>
        <w:rPr>
          <w:rFonts w:ascii="Georgia" w:eastAsia="Georgia" w:hAnsi="Georgia" w:cs="Georgia"/>
          <w:sz w:val="24"/>
          <w:szCs w:val="24"/>
        </w:rPr>
        <w:t>Trimper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</w:p>
    <w:p w14:paraId="704C3B33" w14:textId="7A1C9DAD" w:rsidR="008C09D8" w:rsidRDefault="008C09D8" w:rsidP="008C09D8">
      <w:pPr>
        <w:spacing w:line="331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Jeff </w:t>
      </w:r>
      <w:proofErr w:type="spellStart"/>
      <w:r>
        <w:rPr>
          <w:rFonts w:ascii="Georgia" w:eastAsia="Georgia" w:hAnsi="Georgia" w:cs="Georgia"/>
          <w:sz w:val="24"/>
          <w:szCs w:val="24"/>
        </w:rPr>
        <w:t>Rehley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  <w:t>Vega Nutting (Fundraising Committee)</w:t>
      </w:r>
    </w:p>
    <w:p w14:paraId="378818D3" w14:textId="77777777" w:rsidR="008C09D8" w:rsidRDefault="008C09D8" w:rsidP="008C09D8">
      <w:pPr>
        <w:spacing w:line="331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Dave Cushman-President</w:t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  <w:t>Joe O’Donnell</w:t>
      </w:r>
    </w:p>
    <w:p w14:paraId="7B2D35E2" w14:textId="0492D2AD" w:rsidR="008C09D8" w:rsidRDefault="008C09D8" w:rsidP="008C09D8">
      <w:pPr>
        <w:spacing w:line="331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Jon Rose</w:t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  <w:t xml:space="preserve">Heidi </w:t>
      </w:r>
      <w:proofErr w:type="spellStart"/>
      <w:r>
        <w:rPr>
          <w:rFonts w:ascii="Georgia" w:eastAsia="Georgia" w:hAnsi="Georgia" w:cs="Georgia"/>
          <w:sz w:val="24"/>
          <w:szCs w:val="24"/>
        </w:rPr>
        <w:t>Lyndaker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</w:p>
    <w:p w14:paraId="10791A23" w14:textId="789C4868" w:rsidR="008C09D8" w:rsidRDefault="008C09D8" w:rsidP="008C09D8">
      <w:pPr>
        <w:spacing w:line="331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Jessica Whitmore</w:t>
      </w:r>
      <w:proofErr w:type="gramStart"/>
      <w:r>
        <w:rPr>
          <w:rFonts w:ascii="Georgia" w:eastAsia="Georgia" w:hAnsi="Georgia" w:cs="Georgia"/>
          <w:sz w:val="24"/>
          <w:szCs w:val="24"/>
        </w:rPr>
        <w:t>-(</w:t>
      </w:r>
      <w:proofErr w:type="gramEnd"/>
      <w:r>
        <w:rPr>
          <w:rFonts w:ascii="Georgia" w:eastAsia="Georgia" w:hAnsi="Georgia" w:cs="Georgia"/>
          <w:sz w:val="24"/>
          <w:szCs w:val="24"/>
        </w:rPr>
        <w:t>Secretary</w:t>
      </w:r>
      <w:r>
        <w:rPr>
          <w:rFonts w:ascii="Georgia" w:eastAsia="Georgia" w:hAnsi="Georgia" w:cs="Georgia"/>
          <w:sz w:val="24"/>
          <w:szCs w:val="24"/>
        </w:rPr>
        <w:t>, excused</w:t>
      </w:r>
      <w:r>
        <w:rPr>
          <w:rFonts w:ascii="Georgia" w:eastAsia="Georgia" w:hAnsi="Georgia" w:cs="Georgia"/>
          <w:sz w:val="24"/>
          <w:szCs w:val="24"/>
        </w:rPr>
        <w:t>)</w:t>
      </w:r>
    </w:p>
    <w:p w14:paraId="10EC6E16" w14:textId="77777777" w:rsidR="008C09D8" w:rsidRDefault="008C09D8" w:rsidP="008C09D8">
      <w:pPr>
        <w:spacing w:line="331" w:lineRule="auto"/>
        <w:rPr>
          <w:rFonts w:ascii="Georgia" w:eastAsia="Georgia" w:hAnsi="Georgia" w:cs="Georgia"/>
          <w:sz w:val="24"/>
          <w:szCs w:val="24"/>
        </w:rPr>
      </w:pPr>
    </w:p>
    <w:p w14:paraId="5947EC66" w14:textId="61213481" w:rsidR="008C09D8" w:rsidRDefault="008C09D8" w:rsidP="008C09D8">
      <w:pPr>
        <w:spacing w:line="331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Meeting Convened at 6:</w:t>
      </w:r>
      <w:r w:rsidR="006C0776">
        <w:rPr>
          <w:rFonts w:ascii="Georgia" w:eastAsia="Georgia" w:hAnsi="Georgia" w:cs="Georgia"/>
          <w:sz w:val="24"/>
          <w:szCs w:val="24"/>
        </w:rPr>
        <w:t>1</w:t>
      </w:r>
      <w:r>
        <w:rPr>
          <w:rFonts w:ascii="Georgia" w:eastAsia="Georgia" w:hAnsi="Georgia" w:cs="Georgia"/>
          <w:sz w:val="24"/>
          <w:szCs w:val="24"/>
        </w:rPr>
        <w:t xml:space="preserve">5pm </w:t>
      </w:r>
    </w:p>
    <w:p w14:paraId="4A42BF6B" w14:textId="51E82F2D" w:rsidR="001C0867" w:rsidRPr="001C0867" w:rsidRDefault="001C0867" w:rsidP="001C0867">
      <w:pPr>
        <w:contextualSpacing/>
        <w:jc w:val="both"/>
        <w:rPr>
          <w:color w:val="44546A" w:themeColor="text2"/>
          <w:sz w:val="36"/>
          <w:szCs w:val="36"/>
        </w:rPr>
      </w:pPr>
    </w:p>
    <w:p w14:paraId="56CDAF92" w14:textId="747919AF" w:rsidR="001C0867" w:rsidRDefault="006C0776" w:rsidP="001C0867">
      <w:pPr>
        <w:ind w:left="720"/>
        <w:contextualSpacing/>
        <w:rPr>
          <w:color w:val="222222"/>
          <w:sz w:val="19"/>
          <w:szCs w:val="19"/>
        </w:rPr>
      </w:pPr>
      <w:r>
        <w:rPr>
          <w:color w:val="222222"/>
          <w:sz w:val="19"/>
          <w:szCs w:val="19"/>
        </w:rPr>
        <w:t xml:space="preserve">-Approval of minutes: Tabled till June meeting to make corrections and/or changes. </w:t>
      </w:r>
    </w:p>
    <w:p w14:paraId="57959994" w14:textId="408D361C" w:rsidR="006C0776" w:rsidRDefault="006C0776" w:rsidP="006C0776">
      <w:pPr>
        <w:ind w:left="720"/>
        <w:contextualSpacing/>
        <w:rPr>
          <w:color w:val="222222"/>
          <w:sz w:val="19"/>
          <w:szCs w:val="19"/>
        </w:rPr>
      </w:pPr>
      <w:r>
        <w:rPr>
          <w:color w:val="222222"/>
          <w:sz w:val="19"/>
          <w:szCs w:val="19"/>
        </w:rPr>
        <w:t xml:space="preserve">-Public participation: David Fleming asked when coaching applications were going to be available online and when they would be due. </w:t>
      </w:r>
    </w:p>
    <w:p w14:paraId="0461B328" w14:textId="5F989484" w:rsidR="006C0776" w:rsidRPr="001C0867" w:rsidRDefault="006C0776" w:rsidP="006C0776">
      <w:pPr>
        <w:contextualSpacing/>
        <w:rPr>
          <w:color w:val="222222"/>
          <w:sz w:val="19"/>
          <w:szCs w:val="19"/>
        </w:rPr>
      </w:pPr>
      <w:r>
        <w:rPr>
          <w:color w:val="222222"/>
          <w:sz w:val="19"/>
          <w:szCs w:val="19"/>
        </w:rPr>
        <w:t xml:space="preserve">       1) Hockey Update: David Cushman state that the check from the Y would be deposited before the next meeting. </w:t>
      </w:r>
    </w:p>
    <w:p w14:paraId="2BD54F87" w14:textId="19279731" w:rsidR="001C0867" w:rsidRPr="006C0776" w:rsidRDefault="001C0867" w:rsidP="006C0776">
      <w:pPr>
        <w:pStyle w:val="ListParagraph"/>
        <w:numPr>
          <w:ilvl w:val="0"/>
          <w:numId w:val="2"/>
        </w:numPr>
        <w:rPr>
          <w:color w:val="222222"/>
          <w:sz w:val="19"/>
          <w:szCs w:val="19"/>
        </w:rPr>
      </w:pPr>
      <w:r w:rsidRPr="006C0776">
        <w:rPr>
          <w:color w:val="222222"/>
          <w:sz w:val="19"/>
          <w:szCs w:val="19"/>
        </w:rPr>
        <w:t>60th anniversary pin</w:t>
      </w:r>
      <w:r w:rsidR="006C0776" w:rsidRPr="006C0776">
        <w:rPr>
          <w:color w:val="222222"/>
          <w:sz w:val="19"/>
          <w:szCs w:val="19"/>
        </w:rPr>
        <w:t>-  Discussion on having a pin made up to celebrate the 60</w:t>
      </w:r>
      <w:r w:rsidR="006C0776" w:rsidRPr="006C0776">
        <w:rPr>
          <w:color w:val="222222"/>
          <w:sz w:val="19"/>
          <w:szCs w:val="19"/>
          <w:vertAlign w:val="superscript"/>
        </w:rPr>
        <w:t>th</w:t>
      </w:r>
      <w:r w:rsidR="006C0776" w:rsidRPr="006C0776">
        <w:rPr>
          <w:color w:val="222222"/>
          <w:sz w:val="19"/>
          <w:szCs w:val="19"/>
        </w:rPr>
        <w:t xml:space="preserve"> year was tabled with thoughts of maybe a patch instead. </w:t>
      </w:r>
    </w:p>
    <w:p w14:paraId="3158BF91" w14:textId="77777777" w:rsidR="001C0867" w:rsidRPr="001C0867" w:rsidRDefault="001C0867" w:rsidP="001C0867">
      <w:pPr>
        <w:rPr>
          <w:color w:val="222222"/>
          <w:sz w:val="19"/>
          <w:szCs w:val="19"/>
        </w:rPr>
      </w:pPr>
    </w:p>
    <w:p w14:paraId="34B9E921" w14:textId="20131984" w:rsidR="001C0867" w:rsidRDefault="001C0867" w:rsidP="006C0776">
      <w:pPr>
        <w:pStyle w:val="ListParagraph"/>
        <w:numPr>
          <w:ilvl w:val="0"/>
          <w:numId w:val="2"/>
        </w:numPr>
        <w:rPr>
          <w:color w:val="222222"/>
          <w:sz w:val="19"/>
          <w:szCs w:val="19"/>
        </w:rPr>
      </w:pPr>
      <w:r w:rsidRPr="006C0776">
        <w:rPr>
          <w:color w:val="222222"/>
          <w:sz w:val="19"/>
          <w:szCs w:val="19"/>
        </w:rPr>
        <w:t>Northern Zone meeting update</w:t>
      </w:r>
      <w:r w:rsidR="006C0776">
        <w:rPr>
          <w:color w:val="222222"/>
          <w:sz w:val="19"/>
          <w:szCs w:val="19"/>
        </w:rPr>
        <w:t xml:space="preserve">: David Cushman went through our acceptance as a Tier 3 organization, the 90% rule that will now have too follow to be tourney eligible, and the coaching application discussion. </w:t>
      </w:r>
    </w:p>
    <w:p w14:paraId="3AD89884" w14:textId="77777777" w:rsidR="006C0776" w:rsidRPr="006C0776" w:rsidRDefault="006C0776" w:rsidP="006C0776">
      <w:pPr>
        <w:pStyle w:val="ListParagraph"/>
        <w:rPr>
          <w:color w:val="222222"/>
          <w:sz w:val="19"/>
          <w:szCs w:val="19"/>
        </w:rPr>
      </w:pPr>
    </w:p>
    <w:p w14:paraId="17C6A5F0" w14:textId="40B3034F" w:rsidR="006C0776" w:rsidRDefault="006C0776" w:rsidP="006C0776">
      <w:pPr>
        <w:pStyle w:val="ListParagraph"/>
        <w:ind w:left="735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</w:rPr>
        <w:t xml:space="preserve">Motion: All Head and </w:t>
      </w:r>
      <w:proofErr w:type="spellStart"/>
      <w:r>
        <w:rPr>
          <w:color w:val="222222"/>
          <w:sz w:val="19"/>
          <w:szCs w:val="19"/>
        </w:rPr>
        <w:t>assistnt</w:t>
      </w:r>
      <w:proofErr w:type="spellEnd"/>
      <w:r>
        <w:rPr>
          <w:color w:val="222222"/>
          <w:sz w:val="19"/>
          <w:szCs w:val="19"/>
        </w:rPr>
        <w:t xml:space="preserve"> coaches who were not </w:t>
      </w:r>
      <w:proofErr w:type="spellStart"/>
      <w:r>
        <w:rPr>
          <w:color w:val="222222"/>
          <w:sz w:val="19"/>
          <w:szCs w:val="19"/>
        </w:rPr>
        <w:t>registrered</w:t>
      </w:r>
      <w:proofErr w:type="spellEnd"/>
      <w:r>
        <w:rPr>
          <w:color w:val="222222"/>
          <w:sz w:val="19"/>
          <w:szCs w:val="19"/>
        </w:rPr>
        <w:t xml:space="preserve"> with the </w:t>
      </w:r>
      <w:proofErr w:type="spellStart"/>
      <w:r>
        <w:rPr>
          <w:color w:val="222222"/>
          <w:sz w:val="19"/>
          <w:szCs w:val="19"/>
        </w:rPr>
        <w:t>Watertowh</w:t>
      </w:r>
      <w:proofErr w:type="spellEnd"/>
      <w:r>
        <w:rPr>
          <w:color w:val="222222"/>
          <w:sz w:val="19"/>
          <w:szCs w:val="19"/>
        </w:rPr>
        <w:t xml:space="preserve"> Hockey </w:t>
      </w:r>
      <w:proofErr w:type="spellStart"/>
      <w:r>
        <w:rPr>
          <w:color w:val="222222"/>
          <w:sz w:val="19"/>
          <w:szCs w:val="19"/>
        </w:rPr>
        <w:t>Assoiation</w:t>
      </w:r>
      <w:proofErr w:type="spellEnd"/>
      <w:r>
        <w:rPr>
          <w:color w:val="222222"/>
          <w:sz w:val="19"/>
          <w:szCs w:val="19"/>
        </w:rPr>
        <w:t xml:space="preserve"> the previous year should provide a reference letter from the president or ACE coordinator from the association they were last registered with.  </w:t>
      </w:r>
    </w:p>
    <w:p w14:paraId="2E92C225" w14:textId="39CE3FE2" w:rsidR="006C0776" w:rsidRPr="006C0776" w:rsidRDefault="006C0776" w:rsidP="006C0776">
      <w:pPr>
        <w:pStyle w:val="ListParagraph"/>
        <w:ind w:left="735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</w:rPr>
        <w:t xml:space="preserve">Motion Made by Jeff </w:t>
      </w:r>
      <w:proofErr w:type="spellStart"/>
      <w:r>
        <w:rPr>
          <w:color w:val="222222"/>
          <w:sz w:val="19"/>
          <w:szCs w:val="19"/>
        </w:rPr>
        <w:t>Rehley</w:t>
      </w:r>
      <w:proofErr w:type="spellEnd"/>
      <w:r>
        <w:rPr>
          <w:color w:val="222222"/>
          <w:sz w:val="19"/>
          <w:szCs w:val="19"/>
        </w:rPr>
        <w:t xml:space="preserve">, seconded by Tim Esposito. All in favor, motion passed. </w:t>
      </w:r>
    </w:p>
    <w:p w14:paraId="5B316D74" w14:textId="77777777" w:rsidR="001C0867" w:rsidRPr="001C0867" w:rsidRDefault="001C0867" w:rsidP="001C0867">
      <w:pPr>
        <w:rPr>
          <w:color w:val="222222"/>
          <w:sz w:val="19"/>
          <w:szCs w:val="19"/>
        </w:rPr>
      </w:pPr>
    </w:p>
    <w:p w14:paraId="1240EC83" w14:textId="3C04A9A3" w:rsidR="001C0867" w:rsidRPr="001C0867" w:rsidRDefault="001C0867" w:rsidP="006C0776">
      <w:pPr>
        <w:numPr>
          <w:ilvl w:val="0"/>
          <w:numId w:val="2"/>
        </w:numPr>
        <w:contextualSpacing/>
        <w:rPr>
          <w:color w:val="222222"/>
          <w:sz w:val="19"/>
          <w:szCs w:val="19"/>
        </w:rPr>
      </w:pPr>
      <w:r w:rsidRPr="001C0867">
        <w:rPr>
          <w:color w:val="222222"/>
          <w:sz w:val="19"/>
          <w:szCs w:val="19"/>
        </w:rPr>
        <w:t xml:space="preserve">Coaching committee </w:t>
      </w:r>
      <w:r w:rsidR="006C0776">
        <w:rPr>
          <w:color w:val="222222"/>
          <w:sz w:val="19"/>
          <w:szCs w:val="19"/>
        </w:rPr>
        <w:t xml:space="preserve">– John </w:t>
      </w:r>
      <w:proofErr w:type="spellStart"/>
      <w:r w:rsidR="006C0776">
        <w:rPr>
          <w:color w:val="222222"/>
          <w:sz w:val="19"/>
          <w:szCs w:val="19"/>
        </w:rPr>
        <w:t>Vanbrockling</w:t>
      </w:r>
      <w:proofErr w:type="spellEnd"/>
      <w:r w:rsidR="006C0776">
        <w:rPr>
          <w:color w:val="222222"/>
          <w:sz w:val="19"/>
          <w:szCs w:val="19"/>
        </w:rPr>
        <w:t xml:space="preserve"> is </w:t>
      </w:r>
      <w:proofErr w:type="spellStart"/>
      <w:r w:rsidR="006C0776">
        <w:rPr>
          <w:color w:val="222222"/>
          <w:sz w:val="19"/>
          <w:szCs w:val="19"/>
        </w:rPr>
        <w:t>returing</w:t>
      </w:r>
      <w:proofErr w:type="spellEnd"/>
      <w:r w:rsidR="006C0776">
        <w:rPr>
          <w:color w:val="222222"/>
          <w:sz w:val="19"/>
          <w:szCs w:val="19"/>
        </w:rPr>
        <w:t xml:space="preserve"> as the associations ACE Coordinator and will proposing his committee at the next board meeting </w:t>
      </w:r>
    </w:p>
    <w:p w14:paraId="5FBE0A3F" w14:textId="77777777" w:rsidR="001C0867" w:rsidRPr="001C0867" w:rsidRDefault="001C0867" w:rsidP="001C0867">
      <w:pPr>
        <w:rPr>
          <w:color w:val="222222"/>
          <w:sz w:val="19"/>
          <w:szCs w:val="19"/>
        </w:rPr>
      </w:pPr>
    </w:p>
    <w:p w14:paraId="189BF69E" w14:textId="77777777" w:rsidR="001C0867" w:rsidRPr="001C0867" w:rsidRDefault="001C0867" w:rsidP="006C0776">
      <w:pPr>
        <w:numPr>
          <w:ilvl w:val="0"/>
          <w:numId w:val="2"/>
        </w:numPr>
        <w:contextualSpacing/>
        <w:rPr>
          <w:color w:val="222222"/>
          <w:sz w:val="19"/>
          <w:szCs w:val="19"/>
        </w:rPr>
      </w:pPr>
      <w:r w:rsidRPr="001C0867">
        <w:rPr>
          <w:color w:val="222222"/>
          <w:sz w:val="19"/>
          <w:szCs w:val="19"/>
        </w:rPr>
        <w:t>Canadian Player request</w:t>
      </w:r>
    </w:p>
    <w:p w14:paraId="3250DC2C" w14:textId="77777777" w:rsidR="001C0867" w:rsidRPr="001C0867" w:rsidRDefault="001C0867" w:rsidP="001C0867">
      <w:pPr>
        <w:rPr>
          <w:color w:val="222222"/>
          <w:sz w:val="19"/>
          <w:szCs w:val="19"/>
        </w:rPr>
      </w:pPr>
    </w:p>
    <w:p w14:paraId="631B567B" w14:textId="77777777" w:rsidR="001C0867" w:rsidRPr="001C0867" w:rsidRDefault="001C0867" w:rsidP="006C0776">
      <w:pPr>
        <w:numPr>
          <w:ilvl w:val="0"/>
          <w:numId w:val="2"/>
        </w:numPr>
        <w:contextualSpacing/>
        <w:rPr>
          <w:color w:val="222222"/>
          <w:sz w:val="19"/>
          <w:szCs w:val="19"/>
        </w:rPr>
      </w:pPr>
      <w:r w:rsidRPr="001C0867">
        <w:rPr>
          <w:color w:val="222222"/>
          <w:sz w:val="19"/>
          <w:szCs w:val="19"/>
        </w:rPr>
        <w:t>Banking Update</w:t>
      </w:r>
    </w:p>
    <w:p w14:paraId="2AD18600" w14:textId="77777777" w:rsidR="001C0867" w:rsidRPr="001C0867" w:rsidRDefault="001C0867" w:rsidP="001C0867">
      <w:pPr>
        <w:rPr>
          <w:color w:val="222222"/>
          <w:sz w:val="19"/>
          <w:szCs w:val="19"/>
        </w:rPr>
      </w:pPr>
    </w:p>
    <w:p w14:paraId="430E7542" w14:textId="7B53F801" w:rsidR="001C0867" w:rsidRPr="001C0867" w:rsidRDefault="001C0867" w:rsidP="006C0776">
      <w:pPr>
        <w:numPr>
          <w:ilvl w:val="0"/>
          <w:numId w:val="2"/>
        </w:numPr>
        <w:contextualSpacing/>
        <w:rPr>
          <w:color w:val="222222"/>
          <w:sz w:val="19"/>
          <w:szCs w:val="19"/>
        </w:rPr>
      </w:pPr>
      <w:r w:rsidRPr="001C0867">
        <w:rPr>
          <w:color w:val="222222"/>
          <w:sz w:val="19"/>
          <w:szCs w:val="19"/>
        </w:rPr>
        <w:t>Board positions and appointed positions</w:t>
      </w:r>
      <w:r w:rsidR="006C0776">
        <w:rPr>
          <w:color w:val="222222"/>
          <w:sz w:val="19"/>
          <w:szCs w:val="19"/>
        </w:rPr>
        <w:t>: The following positions are open as of this time and need to be filled b</w:t>
      </w:r>
      <w:bookmarkStart w:id="0" w:name="_GoBack"/>
      <w:bookmarkEnd w:id="0"/>
    </w:p>
    <w:p w14:paraId="1CB534DA" w14:textId="77777777" w:rsidR="001C0867" w:rsidRPr="001C0867" w:rsidRDefault="001C0867" w:rsidP="001C0867">
      <w:pPr>
        <w:rPr>
          <w:color w:val="222222"/>
          <w:sz w:val="19"/>
          <w:szCs w:val="19"/>
        </w:rPr>
      </w:pPr>
    </w:p>
    <w:p w14:paraId="6EB95ACC" w14:textId="77777777" w:rsidR="001C0867" w:rsidRPr="001C0867" w:rsidRDefault="001C0867" w:rsidP="006C0776">
      <w:pPr>
        <w:numPr>
          <w:ilvl w:val="0"/>
          <w:numId w:val="2"/>
        </w:numPr>
        <w:contextualSpacing/>
        <w:rPr>
          <w:color w:val="222222"/>
          <w:sz w:val="19"/>
          <w:szCs w:val="19"/>
        </w:rPr>
      </w:pPr>
      <w:r w:rsidRPr="001C0867">
        <w:rPr>
          <w:color w:val="222222"/>
          <w:sz w:val="19"/>
          <w:szCs w:val="19"/>
        </w:rPr>
        <w:t>Ice rate increase</w:t>
      </w:r>
    </w:p>
    <w:p w14:paraId="581D9E6A" w14:textId="77777777" w:rsidR="009B1411" w:rsidRDefault="009B1411"/>
    <w:sectPr w:rsidR="009B1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F1066"/>
    <w:multiLevelType w:val="hybridMultilevel"/>
    <w:tmpl w:val="5FC68FB0"/>
    <w:lvl w:ilvl="0" w:tplc="6F1C083C">
      <w:start w:val="2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56152EC3"/>
    <w:multiLevelType w:val="hybridMultilevel"/>
    <w:tmpl w:val="C83A04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D8"/>
    <w:rsid w:val="001C0867"/>
    <w:rsid w:val="003C7C30"/>
    <w:rsid w:val="006C0776"/>
    <w:rsid w:val="008C09D8"/>
    <w:rsid w:val="009B1411"/>
    <w:rsid w:val="00A1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1E58E"/>
  <w15:chartTrackingRefBased/>
  <w15:docId w15:val="{D05652B9-08F4-4A1B-BB79-D1642037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C09D8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 Whitmore</dc:creator>
  <cp:keywords/>
  <dc:description/>
  <cp:lastModifiedBy>Wendell Whitmore</cp:lastModifiedBy>
  <cp:revision>3</cp:revision>
  <dcterms:created xsi:type="dcterms:W3CDTF">2018-06-21T21:36:00Z</dcterms:created>
  <dcterms:modified xsi:type="dcterms:W3CDTF">2018-06-21T22:07:00Z</dcterms:modified>
</cp:coreProperties>
</file>