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BA" w:rsidRPr="005B1CBA" w:rsidRDefault="008F36DC" w:rsidP="005B1CBA">
      <w:pPr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 wp14:anchorId="47A79026" wp14:editId="0251E0D1">
            <wp:extent cx="381000" cy="3810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u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5B1CBA" w:rsidRPr="005B1CBA">
        <w:rPr>
          <w:rFonts w:ascii="Arial" w:eastAsia="Times New Roman" w:hAnsi="Arial" w:cs="Arial"/>
          <w:b/>
          <w:color w:val="000000"/>
          <w:sz w:val="24"/>
          <w:szCs w:val="24"/>
        </w:rPr>
        <w:t>How to Qualify for Minnesota/USA Wrestling </w:t>
      </w:r>
      <w:r w:rsidR="005B1CBA" w:rsidRPr="005B1CBA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State Tournament (MNUSA)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u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25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000000"/>
          <w:sz w:val="24"/>
          <w:szCs w:val="36"/>
        </w:rPr>
      </w:pPr>
      <w:r w:rsidRPr="00B33180">
        <w:rPr>
          <w:rFonts w:ascii="Arial" w:eastAsia="Times New Roman" w:hAnsi="Arial" w:cs="Arial"/>
          <w:b/>
          <w:bCs/>
          <w:noProof/>
          <w:color w:val="000000"/>
          <w:sz w:val="24"/>
          <w:szCs w:val="36"/>
        </w:rPr>
        <w:drawing>
          <wp:inline distT="0" distB="0" distL="0" distR="0" wp14:anchorId="7AF7F582" wp14:editId="159283C6">
            <wp:extent cx="275129" cy="275129"/>
            <wp:effectExtent l="0" t="0" r="0" b="0"/>
            <wp:docPr id="19" name="Picture 19" descr="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" cy="27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36"/>
        </w:rPr>
        <w:t> 1. </w:t>
      </w:r>
      <w:r w:rsidRPr="00B33180">
        <w:rPr>
          <w:rFonts w:ascii="Arial" w:eastAsia="Times New Roman" w:hAnsi="Arial" w:cs="Arial"/>
          <w:b/>
          <w:bCs/>
          <w:color w:val="000000"/>
          <w:sz w:val="24"/>
          <w:szCs w:val="36"/>
        </w:rPr>
        <w:t>Have a Current USA Wrestling Membership</w: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Every wrestler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must have a valid USA Wrestling card</w:t>
      </w:r>
      <w:r w:rsidRPr="005B1CBA">
        <w:rPr>
          <w:rFonts w:ascii="Arial" w:eastAsia="Times New Roman" w:hAnsi="Arial" w:cs="Arial"/>
          <w:color w:val="000000"/>
          <w:szCs w:val="24"/>
        </w:rPr>
        <w:t> for the season in order to compete at qualifiers, regionals, and State. Bring it to weigh-ins. 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26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1"/>
        <w:rPr>
          <w:rFonts w:ascii="Arial" w:eastAsia="Times New Roman" w:hAnsi="Arial" w:cs="Arial"/>
          <w:b/>
          <w:bCs/>
          <w:color w:val="000000"/>
          <w:sz w:val="24"/>
          <w:szCs w:val="36"/>
        </w:rPr>
      </w:pPr>
      <w:r w:rsidRPr="00B33180">
        <w:rPr>
          <w:rFonts w:ascii="Arial" w:eastAsia="Times New Roman" w:hAnsi="Arial" w:cs="Arial"/>
          <w:b/>
          <w:bCs/>
          <w:noProof/>
          <w:color w:val="000000"/>
          <w:sz w:val="24"/>
          <w:szCs w:val="36"/>
        </w:rPr>
        <w:drawing>
          <wp:inline distT="0" distB="0" distL="0" distR="0" wp14:anchorId="64E9638C" wp14:editId="689CED90">
            <wp:extent cx="315589" cy="315589"/>
            <wp:effectExtent l="0" t="0" r="8890" b="8890"/>
            <wp:docPr id="18" name="Picture 18" descr="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🧒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8" cy="31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36"/>
        </w:rPr>
        <w:t> 2. </w:t>
      </w:r>
      <w:r w:rsidRPr="00B33180">
        <w:rPr>
          <w:rFonts w:ascii="Arial" w:eastAsia="Times New Roman" w:hAnsi="Arial" w:cs="Arial"/>
          <w:b/>
          <w:bCs/>
          <w:color w:val="000000"/>
          <w:sz w:val="24"/>
          <w:szCs w:val="36"/>
        </w:rPr>
        <w:t>How Qualification Works (Depends on Age Group)</w: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4EA2C933" wp14:editId="560D785A">
            <wp:extent cx="258945" cy="258945"/>
            <wp:effectExtent l="0" t="0" r="8255" b="8255"/>
            <wp:docPr id="17" name="Picture 17" descr="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05" cy="2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 6U (Pee-Wee) &amp; 8U (Bantam)</w:t>
      </w:r>
    </w:p>
    <w:p w:rsidR="005B1CBA" w:rsidRPr="005B1CBA" w:rsidRDefault="005B1CBA" w:rsidP="005B1CB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These youngest age divisions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do not attend Regionals</w:t>
      </w:r>
      <w:r w:rsidRPr="005B1CBA">
        <w:rPr>
          <w:rFonts w:ascii="Arial" w:eastAsia="Times New Roman" w:hAnsi="Arial" w:cs="Arial"/>
          <w:color w:val="000000"/>
          <w:szCs w:val="24"/>
        </w:rPr>
        <w:t>.</w:t>
      </w:r>
    </w:p>
    <w:p w:rsidR="005B1CBA" w:rsidRPr="005B1CBA" w:rsidRDefault="005B1CBA" w:rsidP="005B1CBA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Instead, wrestlers must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accumulate at least 30 points</w:t>
      </w:r>
      <w:r w:rsidRPr="005B1CBA">
        <w:rPr>
          <w:rFonts w:ascii="Arial" w:eastAsia="Times New Roman" w:hAnsi="Arial" w:cs="Arial"/>
          <w:color w:val="000000"/>
          <w:szCs w:val="24"/>
        </w:rPr>
        <w:t> from MN/USA qualifying tournaments during the season to qualify for State. </w:t>
      </w:r>
    </w:p>
    <w:p w:rsidR="005B1CBA" w:rsidRPr="005B1CBA" w:rsidRDefault="005B1CBA" w:rsidP="008F36DC">
      <w:pPr>
        <w:spacing w:before="100" w:beforeAutospacing="1" w:after="0" w:line="240" w:lineRule="auto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Points system examples:</w:t>
      </w:r>
    </w:p>
    <w:p w:rsidR="005B1CBA" w:rsidRPr="005B1CBA" w:rsidRDefault="005B1CBA" w:rsidP="008F36DC">
      <w:pPr>
        <w:numPr>
          <w:ilvl w:val="0"/>
          <w:numId w:val="2"/>
        </w:numPr>
        <w:spacing w:after="100" w:afterAutospacing="1" w:line="240" w:lineRule="auto"/>
        <w:ind w:left="950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1st place = 40 points</w:t>
      </w:r>
    </w:p>
    <w:p w:rsidR="005B1CBA" w:rsidRPr="005B1CBA" w:rsidRDefault="005B1CBA" w:rsidP="005B1CB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2nd place = 25 points</w:t>
      </w:r>
    </w:p>
    <w:p w:rsidR="005B1CBA" w:rsidRPr="005B1CBA" w:rsidRDefault="005B1CBA" w:rsidP="005B1CBA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3rd place = 10 points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27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6EDC8E48" wp14:editId="1E4B61DC">
            <wp:extent cx="250853" cy="250853"/>
            <wp:effectExtent l="0" t="0" r="0" b="0"/>
            <wp:docPr id="16" name="Picture 16" descr="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🟢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2" cy="24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 10U (Intermediate) &amp; 12U (Novice)</w:t>
      </w:r>
    </w:p>
    <w:p w:rsidR="005B1CBA" w:rsidRPr="005B1CBA" w:rsidRDefault="005B1CBA" w:rsidP="005B1CBA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Wrestlers first need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30 points</w:t>
      </w:r>
      <w:r w:rsidRPr="005B1CBA">
        <w:rPr>
          <w:rFonts w:ascii="Arial" w:eastAsia="Times New Roman" w:hAnsi="Arial" w:cs="Arial"/>
          <w:color w:val="000000"/>
          <w:szCs w:val="24"/>
        </w:rPr>
        <w:t> from MNUSA qualifying tournaments to be eligible for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Regional Qualifiers</w:t>
      </w:r>
      <w:r w:rsidRPr="005B1CBA">
        <w:rPr>
          <w:rFonts w:ascii="Arial" w:eastAsia="Times New Roman" w:hAnsi="Arial" w:cs="Arial"/>
          <w:color w:val="000000"/>
          <w:szCs w:val="24"/>
        </w:rPr>
        <w:t>.</w:t>
      </w:r>
    </w:p>
    <w:p w:rsidR="005B1CBA" w:rsidRPr="005B1CBA" w:rsidRDefault="005B1CBA" w:rsidP="00B33180">
      <w:pPr>
        <w:numPr>
          <w:ilvl w:val="0"/>
          <w:numId w:val="3"/>
        </w:numPr>
        <w:spacing w:before="100" w:beforeAutospacing="1" w:after="0" w:line="240" w:lineRule="auto"/>
        <w:ind w:left="950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Then at a Regional, they must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place in the top 4</w:t>
      </w:r>
      <w:r w:rsidRPr="005B1CBA">
        <w:rPr>
          <w:rFonts w:ascii="Arial" w:eastAsia="Times New Roman" w:hAnsi="Arial" w:cs="Arial"/>
          <w:color w:val="000000"/>
          <w:szCs w:val="24"/>
        </w:rPr>
        <w:t> in their age/weight bracket to earn a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spot at State</w:t>
      </w:r>
      <w:r w:rsidRPr="005B1CBA">
        <w:rPr>
          <w:rFonts w:ascii="Arial" w:eastAsia="Times New Roman" w:hAnsi="Arial" w:cs="Arial"/>
          <w:color w:val="000000"/>
          <w:szCs w:val="24"/>
        </w:rPr>
        <w:t>. </w:t>
      </w:r>
    </w:p>
    <w:p w:rsidR="005B1CBA" w:rsidRPr="005B1CBA" w:rsidRDefault="005B1CBA" w:rsidP="00B33180">
      <w:pPr>
        <w:spacing w:after="100" w:afterAutospacing="1" w:line="240" w:lineRule="auto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i/>
          <w:iCs/>
          <w:color w:val="000000"/>
          <w:szCs w:val="24"/>
        </w:rPr>
        <w:t>Note: once you qualify at a weight class, you must stay at that class for State — you can’t change afterward.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28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4EBE757F" wp14:editId="7BAE7627">
            <wp:extent cx="267037" cy="267037"/>
            <wp:effectExtent l="0" t="0" r="0" b="0"/>
            <wp:docPr id="15" name="Picture 15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8" cy="26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 14U (Schoolboy/Schoolgirl)</w:t>
      </w:r>
    </w:p>
    <w:p w:rsidR="005B1CBA" w:rsidRPr="005B1CBA" w:rsidRDefault="005B1CBA" w:rsidP="005B1CB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These kids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don’t need points</w:t>
      </w:r>
      <w:r w:rsidRPr="005B1CBA">
        <w:rPr>
          <w:rFonts w:ascii="Arial" w:eastAsia="Times New Roman" w:hAnsi="Arial" w:cs="Arial"/>
          <w:color w:val="000000"/>
          <w:szCs w:val="24"/>
        </w:rPr>
        <w:t> to attend Regionals.</w:t>
      </w:r>
    </w:p>
    <w:p w:rsidR="005B1CBA" w:rsidRPr="005B1CBA" w:rsidRDefault="005B1CBA" w:rsidP="005B1CBA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They must compete at a Regional and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place in the top 4</w:t>
      </w:r>
      <w:r w:rsidRPr="005B1CBA">
        <w:rPr>
          <w:rFonts w:ascii="Arial" w:eastAsia="Times New Roman" w:hAnsi="Arial" w:cs="Arial"/>
          <w:color w:val="000000"/>
          <w:szCs w:val="24"/>
        </w:rPr>
        <w:t> in their age/weight to qualify for State. 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29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20D0F014" wp14:editId="0A96E511">
            <wp:extent cx="372233" cy="372233"/>
            <wp:effectExtent l="0" t="0" r="8890" b="8890"/>
            <wp:docPr id="13" name="Picture 13" descr="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💠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1" cy="37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 Girls Divisions</w:t>
      </w:r>
    </w:p>
    <w:p w:rsidR="005B1CBA" w:rsidRPr="005B1CBA" w:rsidRDefault="005B1CBA" w:rsidP="005B1CBA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Girls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do not need points or Regionals</w:t>
      </w:r>
      <w:r w:rsidR="00B33180">
        <w:rPr>
          <w:rFonts w:ascii="Arial" w:eastAsia="Times New Roman" w:hAnsi="Arial" w:cs="Arial"/>
          <w:color w:val="000000"/>
          <w:szCs w:val="24"/>
        </w:rPr>
        <w:t>-</w:t>
      </w:r>
      <w:r w:rsidRPr="005B1CBA">
        <w:rPr>
          <w:rFonts w:ascii="Arial" w:eastAsia="Times New Roman" w:hAnsi="Arial" w:cs="Arial"/>
          <w:color w:val="000000"/>
          <w:szCs w:val="24"/>
        </w:rPr>
        <w:t>they can typically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register directly</w:t>
      </w:r>
      <w:r w:rsidRPr="005B1CBA">
        <w:rPr>
          <w:rFonts w:ascii="Arial" w:eastAsia="Times New Roman" w:hAnsi="Arial" w:cs="Arial"/>
          <w:color w:val="000000"/>
          <w:szCs w:val="24"/>
        </w:rPr>
        <w:t> for the Girls State divisions.</w:t>
      </w:r>
    </w:p>
    <w:p w:rsidR="005B1CBA" w:rsidRPr="005B1CBA" w:rsidRDefault="00B33180" w:rsidP="00B33180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I</w:t>
      </w:r>
      <w:r w:rsidR="005B1CBA" w:rsidRPr="005B1CBA">
        <w:rPr>
          <w:rFonts w:ascii="Arial" w:eastAsia="Times New Roman" w:hAnsi="Arial" w:cs="Arial"/>
          <w:color w:val="000000"/>
          <w:szCs w:val="24"/>
        </w:rPr>
        <w:t>f</w:t>
      </w:r>
      <w:r>
        <w:rPr>
          <w:rFonts w:ascii="Arial" w:eastAsia="Times New Roman" w:hAnsi="Arial" w:cs="Arial"/>
          <w:color w:val="000000"/>
          <w:szCs w:val="24"/>
        </w:rPr>
        <w:t xml:space="preserve"> a girl chooses to compete in </w:t>
      </w:r>
      <w:r w:rsidR="005B1CBA" w:rsidRPr="005B1CBA">
        <w:rPr>
          <w:rFonts w:ascii="Arial" w:eastAsia="Times New Roman" w:hAnsi="Arial" w:cs="Arial"/>
          <w:color w:val="000000"/>
          <w:szCs w:val="24"/>
        </w:rPr>
        <w:t>boys division</w:t>
      </w:r>
      <w:r>
        <w:rPr>
          <w:rFonts w:ascii="Arial" w:eastAsia="Times New Roman" w:hAnsi="Arial" w:cs="Arial"/>
          <w:color w:val="000000"/>
          <w:szCs w:val="24"/>
        </w:rPr>
        <w:t>s</w:t>
      </w:r>
      <w:r w:rsidR="005B1CBA" w:rsidRPr="005B1CBA">
        <w:rPr>
          <w:rFonts w:ascii="Arial" w:eastAsia="Times New Roman" w:hAnsi="Arial" w:cs="Arial"/>
          <w:color w:val="000000"/>
          <w:szCs w:val="24"/>
        </w:rPr>
        <w:t>, sh</w:t>
      </w:r>
      <w:r>
        <w:rPr>
          <w:rFonts w:ascii="Arial" w:eastAsia="Times New Roman" w:hAnsi="Arial" w:cs="Arial"/>
          <w:color w:val="000000"/>
          <w:szCs w:val="24"/>
        </w:rPr>
        <w:t xml:space="preserve">e must follow the qualifications </w:t>
      </w:r>
      <w:r w:rsidR="005B1CBA" w:rsidRPr="005B1CBA">
        <w:rPr>
          <w:rFonts w:ascii="Arial" w:eastAsia="Times New Roman" w:hAnsi="Arial" w:cs="Arial"/>
          <w:color w:val="000000"/>
          <w:szCs w:val="24"/>
        </w:rPr>
        <w:t xml:space="preserve">for that </w:t>
      </w:r>
      <w:proofErr w:type="gramStart"/>
      <w:r w:rsidR="005B1CBA" w:rsidRPr="005B1CBA">
        <w:rPr>
          <w:rFonts w:ascii="Arial" w:eastAsia="Times New Roman" w:hAnsi="Arial" w:cs="Arial"/>
          <w:color w:val="000000"/>
          <w:szCs w:val="24"/>
        </w:rPr>
        <w:t>boys</w:t>
      </w:r>
      <w:proofErr w:type="gramEnd"/>
      <w:r w:rsidR="005B1CBA" w:rsidRPr="005B1CBA">
        <w:rPr>
          <w:rFonts w:ascii="Arial" w:eastAsia="Times New Roman" w:hAnsi="Arial" w:cs="Arial"/>
          <w:color w:val="000000"/>
          <w:szCs w:val="24"/>
        </w:rPr>
        <w:t xml:space="preserve"> age group. </w:t>
      </w:r>
    </w:p>
    <w:p w:rsidR="005B1CBA" w:rsidRPr="005B1CBA" w:rsidRDefault="00B1617A" w:rsidP="005B1CBA">
      <w:pPr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5B1CBA">
        <w:rPr>
          <w:rFonts w:ascii="Arial" w:eastAsia="Times New Roman" w:hAnsi="Arial" w:cs="Arial"/>
          <w:b/>
          <w:bCs/>
          <w:noProof/>
          <w:color w:val="000000"/>
          <w:sz w:val="32"/>
          <w:szCs w:val="36"/>
        </w:rPr>
        <w:lastRenderedPageBreak/>
        <w:drawing>
          <wp:inline distT="0" distB="0" distL="0" distR="0" wp14:anchorId="7C8F94F8" wp14:editId="2B52F5DE">
            <wp:extent cx="453154" cy="453154"/>
            <wp:effectExtent l="0" t="0" r="4445" b="4445"/>
            <wp:docPr id="6" name="Picture 6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🗓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85" cy="45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 xml:space="preserve">  </w:t>
      </w:r>
      <w:r w:rsidR="005B1CBA" w:rsidRPr="005B1CBA">
        <w:rPr>
          <w:rFonts w:ascii="Arial" w:eastAsia="Times New Roman" w:hAnsi="Arial" w:cs="Arial"/>
          <w:b/>
          <w:color w:val="000000"/>
          <w:sz w:val="28"/>
          <w:szCs w:val="24"/>
        </w:rPr>
        <w:t>S</w:t>
      </w:r>
      <w:r w:rsidR="005B1CBA" w:rsidRPr="005B1CB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tep-By-Step Timeline</w:t>
      </w:r>
      <w:r w:rsidR="005B1CBA">
        <w:rPr>
          <w:rFonts w:ascii="Arial" w:eastAsia="Times New Roman" w:hAnsi="Arial" w:cs="Arial"/>
          <w:b/>
          <w:color w:val="000000"/>
          <w:sz w:val="28"/>
          <w:szCs w:val="24"/>
        </w:rPr>
        <w:t> for Q</w:t>
      </w:r>
      <w:r w:rsidR="005B1CBA" w:rsidRPr="005B1CBA">
        <w:rPr>
          <w:rFonts w:ascii="Arial" w:eastAsia="Times New Roman" w:hAnsi="Arial" w:cs="Arial"/>
          <w:b/>
          <w:color w:val="000000"/>
          <w:sz w:val="28"/>
          <w:szCs w:val="24"/>
        </w:rPr>
        <w:t>ualifying for the MNUSA</w:t>
      </w:r>
      <w:r w:rsidR="005B1CBA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State Tournament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30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Step 1: Fall (September–November) – Get Registered</w:t>
      </w:r>
    </w:p>
    <w:p w:rsidR="005B1CBA" w:rsidRPr="005B1CBA" w:rsidRDefault="005B1CBA" w:rsidP="005B1CB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Purchase a current USA Wrestling membership card.</w:t>
      </w:r>
    </w:p>
    <w:p w:rsidR="005B1CBA" w:rsidRPr="005B1CBA" w:rsidRDefault="005B1CBA" w:rsidP="005B1CBA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Confirm your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age division</w:t>
      </w:r>
      <w:r w:rsidRPr="005B1CBA">
        <w:rPr>
          <w:rFonts w:ascii="Arial" w:eastAsia="Times New Roman" w:hAnsi="Arial" w:cs="Arial"/>
          <w:color w:val="000000"/>
          <w:szCs w:val="24"/>
        </w:rPr>
        <w:t> (6U, 8U, 10U, 12U, 14U, 16U, Girls).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31" style="width:0;height:1.5pt" o:hralign="center" o:hrstd="t" o:hr="t" fillcolor="#a0a0a0" stroked="f"/>
        </w:pict>
      </w:r>
    </w:p>
    <w:p w:rsidR="005B1CBA" w:rsidRPr="005B1CBA" w:rsidRDefault="005B1CBA" w:rsidP="00B1617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Step 2: </w:t>
      </w:r>
      <w:r w:rsidR="00B33180">
        <w:rPr>
          <w:rFonts w:ascii="Arial" w:eastAsia="Times New Roman" w:hAnsi="Arial" w:cs="Arial"/>
          <w:b/>
          <w:bCs/>
          <w:color w:val="000000"/>
          <w:sz w:val="24"/>
          <w:szCs w:val="27"/>
        </w:rPr>
        <w:t>November</w:t>
      </w: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–February – Regular Season Tournaments</w:t>
      </w:r>
      <w:r w:rsidR="00B1617A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: </w:t>
      </w:r>
      <w:r w:rsidRPr="005B1CBA">
        <w:rPr>
          <w:rFonts w:ascii="Arial" w:eastAsia="Times New Roman" w:hAnsi="Arial" w:cs="Arial"/>
          <w:color w:val="000000"/>
          <w:szCs w:val="24"/>
        </w:rPr>
        <w:t>This is when qualification begins.</w:t>
      </w:r>
    </w:p>
    <w:p w:rsidR="005B1CBA" w:rsidRPr="005B1CBA" w:rsidRDefault="00B1617A" w:rsidP="005B1CBA">
      <w:pPr>
        <w:spacing w:before="100" w:beforeAutospacing="1" w:after="100" w:afterAutospacing="1" w:line="240" w:lineRule="auto"/>
        <w:textAlignment w:val="bottom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5B1CBA">
        <w:rPr>
          <w:rFonts w:ascii="Arial" w:eastAsia="Times New Roman" w:hAnsi="Arial" w:cs="Arial"/>
          <w:b/>
          <w:bCs/>
          <w:noProof/>
          <w:color w:val="000000"/>
          <w:szCs w:val="24"/>
        </w:rPr>
        <w:drawing>
          <wp:inline distT="0" distB="0" distL="0" distR="0" wp14:anchorId="0A2C79BA" wp14:editId="67467FF4">
            <wp:extent cx="178025" cy="178025"/>
            <wp:effectExtent l="0" t="0" r="0" b="0"/>
            <wp:docPr id="23" name="Picture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✅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72" cy="17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CBA" w:rsidRPr="005B1CBA">
        <w:rPr>
          <w:rFonts w:ascii="Arial" w:eastAsia="Times New Roman" w:hAnsi="Arial" w:cs="Arial"/>
          <w:b/>
          <w:bCs/>
          <w:color w:val="000000"/>
          <w:szCs w:val="24"/>
        </w:rPr>
        <w:t> 6U &amp; 8U</w:t>
      </w:r>
    </w:p>
    <w:p w:rsidR="005B1CBA" w:rsidRPr="005B1CBA" w:rsidRDefault="005B1CBA" w:rsidP="005B1CB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Wrestle in MNUSA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qualifying tournaments</w:t>
      </w:r>
      <w:r w:rsidRPr="005B1CBA">
        <w:rPr>
          <w:rFonts w:ascii="Arial" w:eastAsia="Times New Roman" w:hAnsi="Arial" w:cs="Arial"/>
          <w:color w:val="000000"/>
          <w:szCs w:val="24"/>
        </w:rPr>
        <w:t>.</w:t>
      </w:r>
    </w:p>
    <w:p w:rsidR="005B1CBA" w:rsidRPr="005B1CBA" w:rsidRDefault="005B1CBA" w:rsidP="005B1CB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Earn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30 points total</w:t>
      </w:r>
      <w:r w:rsidRPr="005B1CBA">
        <w:rPr>
          <w:rFonts w:ascii="Arial" w:eastAsia="Times New Roman" w:hAnsi="Arial" w:cs="Arial"/>
          <w:color w:val="000000"/>
          <w:szCs w:val="24"/>
        </w:rPr>
        <w:t> during the season.</w:t>
      </w:r>
    </w:p>
    <w:p w:rsidR="005B1CBA" w:rsidRPr="005B1CBA" w:rsidRDefault="005B1CBA" w:rsidP="005B1CBA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 xml:space="preserve">Once you hit 30 points → </w:t>
      </w:r>
      <w:proofErr w:type="gramStart"/>
      <w:r w:rsidRPr="005B1CBA">
        <w:rPr>
          <w:rFonts w:ascii="Arial" w:eastAsia="Times New Roman" w:hAnsi="Arial" w:cs="Arial"/>
          <w:color w:val="000000"/>
          <w:szCs w:val="24"/>
        </w:rPr>
        <w:t>You</w:t>
      </w:r>
      <w:proofErr w:type="gramEnd"/>
      <w:r w:rsidRPr="005B1CBA">
        <w:rPr>
          <w:rFonts w:ascii="Arial" w:eastAsia="Times New Roman" w:hAnsi="Arial" w:cs="Arial"/>
          <w:color w:val="000000"/>
          <w:szCs w:val="24"/>
        </w:rPr>
        <w:t xml:space="preserve"> are qualified for State.</w:t>
      </w:r>
    </w:p>
    <w:p w:rsidR="005B1CBA" w:rsidRPr="005B1CBA" w:rsidRDefault="008F36DC" w:rsidP="005B1CBA">
      <w:pPr>
        <w:spacing w:before="100" w:beforeAutospacing="1" w:after="100" w:afterAutospacing="1" w:line="240" w:lineRule="auto"/>
        <w:textAlignment w:val="bottom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AA2855">
        <w:pict>
          <v:shape id="Picture 30" o:spid="_x0000_i1034" type="#_x0000_t75" alt="✅" style="width:14pt;height:14pt;visibility:visible;mso-wrap-style:square">
            <v:imagedata r:id="rId15" o:title="✅"/>
          </v:shape>
        </w:pict>
      </w:r>
      <w:r w:rsidR="005B1CBA" w:rsidRPr="005B1CBA">
        <w:rPr>
          <w:rFonts w:ascii="Arial" w:eastAsia="Times New Roman" w:hAnsi="Arial" w:cs="Arial"/>
          <w:b/>
          <w:bCs/>
          <w:color w:val="000000"/>
          <w:szCs w:val="24"/>
        </w:rPr>
        <w:t> 10U &amp; 12U</w:t>
      </w:r>
    </w:p>
    <w:p w:rsidR="005B1CBA" w:rsidRPr="005B1CBA" w:rsidRDefault="005B1CBA" w:rsidP="005B1CB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Wrestle in qualifying tournaments.</w:t>
      </w:r>
    </w:p>
    <w:p w:rsidR="005B1CBA" w:rsidRPr="005B1CBA" w:rsidRDefault="005B1CBA" w:rsidP="005B1CBA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Earn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30 points</w:t>
      </w:r>
      <w:r w:rsidRPr="005B1CBA">
        <w:rPr>
          <w:rFonts w:ascii="Arial" w:eastAsia="Times New Roman" w:hAnsi="Arial" w:cs="Arial"/>
          <w:color w:val="000000"/>
          <w:szCs w:val="24"/>
        </w:rPr>
        <w:t> to unlock eligibility for Regionals.</w:t>
      </w:r>
    </w:p>
    <w:p w:rsidR="005B1CBA" w:rsidRPr="005B1CBA" w:rsidRDefault="008F36DC" w:rsidP="005B1CBA">
      <w:pPr>
        <w:spacing w:before="100" w:beforeAutospacing="1" w:after="100" w:afterAutospacing="1" w:line="240" w:lineRule="auto"/>
        <w:textAlignment w:val="bottom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AA2855">
        <w:pict>
          <v:shape id="Picture 32" o:spid="_x0000_i1035" type="#_x0000_t75" alt="✅" style="width:14pt;height:14pt;visibility:visible;mso-wrap-style:square">
            <v:imagedata r:id="rId15" o:title="✅"/>
          </v:shape>
        </w:pict>
      </w:r>
      <w:r w:rsidR="005B1CBA" w:rsidRPr="005B1CBA">
        <w:rPr>
          <w:rFonts w:ascii="Arial" w:eastAsia="Times New Roman" w:hAnsi="Arial" w:cs="Arial"/>
          <w:b/>
          <w:bCs/>
          <w:color w:val="000000"/>
          <w:szCs w:val="24"/>
        </w:rPr>
        <w:t> 14U</w:t>
      </w:r>
    </w:p>
    <w:p w:rsidR="005B1CBA" w:rsidRPr="005B1CBA" w:rsidRDefault="005B1CBA" w:rsidP="005B1CBA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No points needed.</w:t>
      </w:r>
    </w:p>
    <w:p w:rsidR="005B1CBA" w:rsidRPr="005B1CBA" w:rsidRDefault="005B1CBA" w:rsidP="005B1CBA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Just compete during the season to prepare.</w:t>
      </w:r>
    </w:p>
    <w:p w:rsidR="005B1CBA" w:rsidRPr="005B1CBA" w:rsidRDefault="008F36DC" w:rsidP="005B1CBA">
      <w:pPr>
        <w:spacing w:before="100" w:beforeAutospacing="1" w:after="100" w:afterAutospacing="1" w:line="240" w:lineRule="auto"/>
        <w:textAlignment w:val="bottom"/>
        <w:outlineLvl w:val="3"/>
        <w:rPr>
          <w:rFonts w:ascii="Arial" w:eastAsia="Times New Roman" w:hAnsi="Arial" w:cs="Arial"/>
          <w:b/>
          <w:bCs/>
          <w:color w:val="000000"/>
          <w:szCs w:val="24"/>
        </w:rPr>
      </w:pPr>
      <w:r w:rsidRPr="00AA2855">
        <w:pict>
          <v:shape id="Picture 33" o:spid="_x0000_i1036" type="#_x0000_t75" alt="✅" style="width:14pt;height:14pt;visibility:visible;mso-wrap-style:square">
            <v:imagedata r:id="rId15" o:title="✅"/>
          </v:shape>
        </w:pict>
      </w:r>
      <w:r w:rsidR="005B1CBA" w:rsidRPr="005B1CBA">
        <w:rPr>
          <w:rFonts w:ascii="Arial" w:eastAsia="Times New Roman" w:hAnsi="Arial" w:cs="Arial"/>
          <w:b/>
          <w:bCs/>
          <w:color w:val="000000"/>
          <w:szCs w:val="24"/>
        </w:rPr>
        <w:t> Girls</w:t>
      </w:r>
    </w:p>
    <w:p w:rsidR="005B1CBA" w:rsidRPr="005B1CBA" w:rsidRDefault="005B1CBA" w:rsidP="005B1CBA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No points required.</w:t>
      </w:r>
    </w:p>
    <w:p w:rsidR="005B1CBA" w:rsidRPr="005B1CBA" w:rsidRDefault="005B1CBA" w:rsidP="005B1CBA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No Regional requirement.</w:t>
      </w:r>
    </w:p>
    <w:p w:rsidR="005B1CBA" w:rsidRPr="005B1CBA" w:rsidRDefault="005B1CBA" w:rsidP="005B1CBA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Just make sure you are registered before brackets fill.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32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Step 3: Late February–Early March – Regional Qualifiers</w:t>
      </w:r>
    </w:p>
    <w:p w:rsidR="005B1CBA" w:rsidRPr="005B1CBA" w:rsidRDefault="005B1CBA" w:rsidP="005B1CBA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10U &amp; 12U:</w:t>
      </w:r>
      <w:r w:rsidR="00B33180">
        <w:rPr>
          <w:rFonts w:ascii="Arial" w:eastAsia="Times New Roman" w:hAnsi="Arial" w:cs="Arial"/>
          <w:color w:val="000000"/>
          <w:szCs w:val="24"/>
        </w:rPr>
        <w:t xml:space="preserve"> </w:t>
      </w:r>
      <w:r w:rsidRPr="005B1CBA">
        <w:rPr>
          <w:rFonts w:ascii="Arial" w:eastAsia="Times New Roman" w:hAnsi="Arial" w:cs="Arial"/>
          <w:color w:val="000000"/>
          <w:szCs w:val="24"/>
        </w:rPr>
        <w:t>Must place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Top 4</w:t>
      </w:r>
      <w:r w:rsidRPr="005B1CBA">
        <w:rPr>
          <w:rFonts w:ascii="Arial" w:eastAsia="Times New Roman" w:hAnsi="Arial" w:cs="Arial"/>
          <w:color w:val="000000"/>
          <w:szCs w:val="24"/>
        </w:rPr>
        <w:t> at a Regional to qualify.</w:t>
      </w:r>
    </w:p>
    <w:p w:rsidR="005B1CBA" w:rsidRPr="005B1CBA" w:rsidRDefault="005B1CBA" w:rsidP="005B1CBA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14U:</w:t>
      </w:r>
      <w:r w:rsidR="00B33180">
        <w:rPr>
          <w:rFonts w:ascii="Arial" w:eastAsia="Times New Roman" w:hAnsi="Arial" w:cs="Arial"/>
          <w:color w:val="000000"/>
          <w:szCs w:val="24"/>
        </w:rPr>
        <w:t xml:space="preserve"> </w:t>
      </w:r>
      <w:r w:rsidRPr="005B1CBA">
        <w:rPr>
          <w:rFonts w:ascii="Arial" w:eastAsia="Times New Roman" w:hAnsi="Arial" w:cs="Arial"/>
          <w:color w:val="000000"/>
          <w:szCs w:val="24"/>
        </w:rPr>
        <w:t>Must place </w:t>
      </w:r>
      <w:r w:rsidRPr="005B1CBA">
        <w:rPr>
          <w:rFonts w:ascii="Arial" w:eastAsia="Times New Roman" w:hAnsi="Arial" w:cs="Arial"/>
          <w:b/>
          <w:bCs/>
          <w:color w:val="000000"/>
          <w:szCs w:val="24"/>
        </w:rPr>
        <w:t>Top 4</w:t>
      </w:r>
      <w:r w:rsidRPr="005B1CBA">
        <w:rPr>
          <w:rFonts w:ascii="Arial" w:eastAsia="Times New Roman" w:hAnsi="Arial" w:cs="Arial"/>
          <w:color w:val="000000"/>
          <w:szCs w:val="24"/>
        </w:rPr>
        <w:t> at a Regional to qualify.</w:t>
      </w:r>
    </w:p>
    <w:p w:rsidR="005B1CBA" w:rsidRPr="005B1CBA" w:rsidRDefault="00B33180" w:rsidP="005B1CBA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b/>
          <w:bCs/>
          <w:color w:val="000000"/>
          <w:szCs w:val="24"/>
        </w:rPr>
        <w:t>6U, 8U,</w:t>
      </w:r>
      <w:r w:rsidR="005B1CBA" w:rsidRPr="005B1CBA">
        <w:rPr>
          <w:rFonts w:ascii="Arial" w:eastAsia="Times New Roman" w:hAnsi="Arial" w:cs="Arial"/>
          <w:b/>
          <w:bCs/>
          <w:color w:val="000000"/>
          <w:szCs w:val="24"/>
        </w:rPr>
        <w:t xml:space="preserve"> Girls:</w:t>
      </w:r>
      <w:r>
        <w:rPr>
          <w:rFonts w:ascii="Arial" w:eastAsia="Times New Roman" w:hAnsi="Arial" w:cs="Arial"/>
          <w:color w:val="000000"/>
          <w:szCs w:val="24"/>
        </w:rPr>
        <w:t xml:space="preserve"> </w:t>
      </w:r>
      <w:r w:rsidR="005B1CBA" w:rsidRPr="005B1CBA">
        <w:rPr>
          <w:rFonts w:ascii="Arial" w:eastAsia="Times New Roman" w:hAnsi="Arial" w:cs="Arial"/>
          <w:color w:val="000000"/>
          <w:szCs w:val="24"/>
        </w:rPr>
        <w:t xml:space="preserve">Do NOT </w:t>
      </w:r>
      <w:proofErr w:type="gramStart"/>
      <w:r w:rsidR="005B1CBA" w:rsidRPr="005B1CBA">
        <w:rPr>
          <w:rFonts w:ascii="Arial" w:eastAsia="Times New Roman" w:hAnsi="Arial" w:cs="Arial"/>
          <w:color w:val="000000"/>
          <w:szCs w:val="24"/>
        </w:rPr>
        <w:t>attend</w:t>
      </w:r>
      <w:proofErr w:type="gramEnd"/>
      <w:r w:rsidR="005B1CBA" w:rsidRPr="005B1CBA">
        <w:rPr>
          <w:rFonts w:ascii="Arial" w:eastAsia="Times New Roman" w:hAnsi="Arial" w:cs="Arial"/>
          <w:color w:val="000000"/>
          <w:szCs w:val="24"/>
        </w:rPr>
        <w:t xml:space="preserve"> Regionals for qualification.</w:t>
      </w:r>
    </w:p>
    <w:p w:rsidR="005B1CBA" w:rsidRPr="005B1CBA" w:rsidRDefault="005B1CBA" w:rsidP="005B1CBA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Cs w:val="24"/>
        </w:rPr>
      </w:pPr>
      <w:r w:rsidRPr="005B1CBA">
        <w:rPr>
          <w:rFonts w:ascii="Arial" w:eastAsia="Times New Roman" w:hAnsi="Arial" w:cs="Arial"/>
          <w:color w:val="222222"/>
          <w:szCs w:val="24"/>
        </w:rPr>
        <w:pict>
          <v:rect id="_x0000_i1033" style="width:0;height:1.5pt" o:hralign="center" o:hrstd="t" o:hr="t" fillcolor="#a0a0a0" stroked="f"/>
        </w:pict>
      </w:r>
    </w:p>
    <w:p w:rsidR="005B1CBA" w:rsidRPr="005B1CBA" w:rsidRDefault="005B1CBA" w:rsidP="005B1CBA">
      <w:pPr>
        <w:spacing w:before="100" w:beforeAutospacing="1" w:after="100" w:afterAutospacing="1" w:line="240" w:lineRule="auto"/>
        <w:textAlignment w:val="bottom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5B1CBA">
        <w:rPr>
          <w:rFonts w:ascii="Arial" w:eastAsia="Times New Roman" w:hAnsi="Arial" w:cs="Arial"/>
          <w:b/>
          <w:bCs/>
          <w:color w:val="000000"/>
          <w:sz w:val="24"/>
          <w:szCs w:val="27"/>
        </w:rPr>
        <w:t>Step 4: March – State Tournament</w:t>
      </w:r>
      <w:r w:rsidR="00B33180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 in Rochester the Weekend of 3/12-3/15</w:t>
      </w:r>
    </w:p>
    <w:p w:rsidR="005B1CBA" w:rsidRPr="005B1CBA" w:rsidRDefault="005B1CBA" w:rsidP="005B1CBA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Qualified wrestlers register for State.</w:t>
      </w:r>
    </w:p>
    <w:p w:rsidR="005B1CBA" w:rsidRPr="005B1CBA" w:rsidRDefault="005B1CBA" w:rsidP="005B1CBA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 xml:space="preserve">Weigh-ins typically </w:t>
      </w:r>
      <w:proofErr w:type="gramStart"/>
      <w:r w:rsidRPr="005B1CBA">
        <w:rPr>
          <w:rFonts w:ascii="Arial" w:eastAsia="Times New Roman" w:hAnsi="Arial" w:cs="Arial"/>
          <w:color w:val="000000"/>
          <w:szCs w:val="24"/>
        </w:rPr>
        <w:t>happen</w:t>
      </w:r>
      <w:proofErr w:type="gramEnd"/>
      <w:r w:rsidRPr="005B1CBA">
        <w:rPr>
          <w:rFonts w:ascii="Arial" w:eastAsia="Times New Roman" w:hAnsi="Arial" w:cs="Arial"/>
          <w:color w:val="000000"/>
          <w:szCs w:val="24"/>
        </w:rPr>
        <w:t xml:space="preserve"> the day before or morning of competition.</w:t>
      </w:r>
    </w:p>
    <w:p w:rsidR="009773AA" w:rsidRPr="00B33180" w:rsidRDefault="005B1CBA" w:rsidP="00B33180">
      <w:pPr>
        <w:numPr>
          <w:ilvl w:val="0"/>
          <w:numId w:val="13"/>
        </w:numPr>
        <w:spacing w:before="100" w:beforeAutospacing="1" w:after="100" w:afterAutospacing="1" w:line="240" w:lineRule="auto"/>
        <w:ind w:left="945"/>
        <w:textAlignment w:val="bottom"/>
        <w:rPr>
          <w:rFonts w:ascii="Arial" w:eastAsia="Times New Roman" w:hAnsi="Arial" w:cs="Arial"/>
          <w:color w:val="000000"/>
          <w:szCs w:val="24"/>
        </w:rPr>
      </w:pPr>
      <w:r w:rsidRPr="005B1CBA">
        <w:rPr>
          <w:rFonts w:ascii="Arial" w:eastAsia="Times New Roman" w:hAnsi="Arial" w:cs="Arial"/>
          <w:color w:val="000000"/>
          <w:szCs w:val="24"/>
        </w:rPr>
        <w:t>Wrestle at MNUSA State!</w:t>
      </w:r>
    </w:p>
    <w:sectPr w:rsidR="009773AA" w:rsidRPr="00B33180" w:rsidSect="005B1C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✅" style="width:54.15pt;height:54.15pt;visibility:visible;mso-wrap-style:square" o:bullet="t">
        <v:imagedata r:id="rId1" o:title="✅"/>
      </v:shape>
    </w:pict>
  </w:numPicBullet>
  <w:abstractNum w:abstractNumId="0">
    <w:nsid w:val="0CC046E1"/>
    <w:multiLevelType w:val="multilevel"/>
    <w:tmpl w:val="B0E2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4312D"/>
    <w:multiLevelType w:val="multilevel"/>
    <w:tmpl w:val="AB8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A67A6"/>
    <w:multiLevelType w:val="multilevel"/>
    <w:tmpl w:val="27F8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25ECC"/>
    <w:multiLevelType w:val="multilevel"/>
    <w:tmpl w:val="16D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10339"/>
    <w:multiLevelType w:val="multilevel"/>
    <w:tmpl w:val="815E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BD11B5"/>
    <w:multiLevelType w:val="multilevel"/>
    <w:tmpl w:val="1C96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252B5"/>
    <w:multiLevelType w:val="multilevel"/>
    <w:tmpl w:val="5CB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109FA"/>
    <w:multiLevelType w:val="multilevel"/>
    <w:tmpl w:val="D1D0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F2353"/>
    <w:multiLevelType w:val="multilevel"/>
    <w:tmpl w:val="CEB0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FA284C"/>
    <w:multiLevelType w:val="multilevel"/>
    <w:tmpl w:val="662A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34872"/>
    <w:multiLevelType w:val="multilevel"/>
    <w:tmpl w:val="F20C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43569"/>
    <w:multiLevelType w:val="multilevel"/>
    <w:tmpl w:val="580E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0341F0"/>
    <w:multiLevelType w:val="multilevel"/>
    <w:tmpl w:val="B676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A"/>
    <w:rsid w:val="005B1CBA"/>
    <w:rsid w:val="008F36DC"/>
    <w:rsid w:val="009773AA"/>
    <w:rsid w:val="00B1617A"/>
    <w:rsid w:val="00B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1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1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B1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1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1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1C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CBA"/>
    <w:rPr>
      <w:b/>
      <w:bCs/>
    </w:rPr>
  </w:style>
  <w:style w:type="character" w:styleId="Emphasis">
    <w:name w:val="Emphasis"/>
    <w:basedOn w:val="DefaultParagraphFont"/>
    <w:uiPriority w:val="20"/>
    <w:qFormat/>
    <w:rsid w:val="005B1C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1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1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B1C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1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1C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B1C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CBA"/>
    <w:rPr>
      <w:b/>
      <w:bCs/>
    </w:rPr>
  </w:style>
  <w:style w:type="character" w:styleId="Emphasis">
    <w:name w:val="Emphasis"/>
    <w:basedOn w:val="DefaultParagraphFont"/>
    <w:uiPriority w:val="20"/>
    <w:qFormat/>
    <w:rsid w:val="005B1C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2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76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4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46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83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2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18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26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55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51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95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880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14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515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793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270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11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177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088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6747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5601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3863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4705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4658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078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2615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577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96936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2026-02-23T15:05:00Z</dcterms:created>
  <dcterms:modified xsi:type="dcterms:W3CDTF">2026-02-23T15:41:00Z</dcterms:modified>
</cp:coreProperties>
</file>