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192.000010946522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7ldqy6ns4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 – MT</w:t>
      </w:r>
    </w:p>
    <w:p w:rsidR="00000000" w:rsidDel="00000000" w:rsidP="00000000" w:rsidRDefault="00000000" w:rsidRPr="00000000" w14:paraId="00000002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March 4,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 (SACC) called to order the regular meeting of the SAC-MT at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8:58 p.m. on March 4, 2020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Burnham, Denis Berry, Jeanine Henneford, and Sharon Mozer.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Financials – $22,012.71 in the SAC-MT account.</w:t>
      </w:r>
    </w:p>
    <w:p w:rsidR="00000000" w:rsidDel="00000000" w:rsidP="00000000" w:rsidRDefault="00000000" w:rsidRPr="00000000" w14:paraId="0000000C">
      <w:pPr>
        <w:tabs>
          <w:tab w:val="left" w:pos="810"/>
        </w:tabs>
        <w:ind w:left="720" w:hanging="25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  <w:t xml:space="preserve">State Meet 2020 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a.</w:t>
        <w:tab/>
        <w:t xml:space="preserve">Meadowlark Company will be running scores using ProScore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b.     Sessions are as follows: 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Friday</w:t>
        <w:tab/>
        <w:tab/>
        <w:t xml:space="preserve">5p</w:t>
        <w:tab/>
        <w:t xml:space="preserve">L8-10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Saturday</w:t>
        <w:tab/>
        <w:t xml:space="preserve">8a</w:t>
        <w:tab/>
        <w:t xml:space="preserve">L3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11a</w:t>
        <w:tab/>
        <w:t xml:space="preserve">L4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2:30p</w:t>
        <w:tab/>
        <w:t xml:space="preserve">L7 &amp; L2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5:30p</w:t>
        <w:tab/>
        <w:t xml:space="preserve">L5/6</w:t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Sunday</w:t>
        <w:tab/>
        <w:tab/>
        <w:t xml:space="preserve">8a</w:t>
        <w:tab/>
        <w:t xml:space="preserve">XB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11:30a</w:t>
        <w:tab/>
        <w:t xml:space="preserve">XS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3p</w:t>
        <w:tab/>
        <w:t xml:space="preserve">XG/P/D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c.</w:t>
        <w:tab/>
        <w:t xml:space="preserve">Regional placement announcements will follow after awards on Friday night. Sharon will pick</w:t>
      </w:r>
    </w:p>
    <w:p w:rsidR="00000000" w:rsidDel="00000000" w:rsidP="00000000" w:rsidRDefault="00000000" w:rsidRPr="00000000" w14:paraId="0000001A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 roses for athletes (50) who qualify for Regionals. Roses will be presented to athletes by</w:t>
        <w:tab/>
        <w:t xml:space="preserve">board members.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Camp 2020 in Bozeman (June 19-21)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Proposed clinicians: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Tiffany Quincy (Omega) - Beam - Regional Headliner?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Chevy Slater (Ultimate Sports Connection) - Floor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Ivan Alexov - waiting for response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Chris Bushard (Bitterroot) - Bars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Brian Muenz (Emerald City)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Clinician fee $750/day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Hotel accommodation is a few blocks away from the venue. Will block the whole floor for athletes and chaperones.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Alternative to the state board running the camp is for Dan Alch (Alaska) to run the camp in Bozeman.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Safe Sport compliance with hosting state camp and hotel chaperones were discussed.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</w:t>
        <w:tab/>
        <w:t xml:space="preserve">MT State Chair and one elected member position is due to expire. New elections are coming up for Josh </w:t>
        <w:tab/>
        <w:t xml:space="preserve">and Sharon’s position.</w:t>
      </w:r>
    </w:p>
    <w:p w:rsidR="00000000" w:rsidDel="00000000" w:rsidP="00000000" w:rsidRDefault="00000000" w:rsidRPr="00000000" w14:paraId="00000030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</w:t>
        <w:tab/>
        <w:t xml:space="preserve">Denis asked Josh to send an email reminder to the clubs regarding state/administration tax.</w:t>
      </w:r>
    </w:p>
    <w:p w:rsidR="00000000" w:rsidDel="00000000" w:rsidP="00000000" w:rsidRDefault="00000000" w:rsidRPr="00000000" w14:paraId="00000031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</w:t>
        <w:tab/>
        <w:t xml:space="preserve">Josh will review and verify state qualifiers.</w:t>
      </w:r>
    </w:p>
    <w:p w:rsidR="00000000" w:rsidDel="00000000" w:rsidP="00000000" w:rsidRDefault="00000000" w:rsidRPr="00000000" w14:paraId="00000032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concluded by Josh Burnham at 10:19 p.m.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March 25, 2020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