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rPr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Meeting: ARAA Volleyball Board Meeting</w:t>
      </w:r>
    </w:p>
    <w:p w:rsidR="00000000" w:rsidDel="00000000" w:rsidP="00000000" w:rsidRDefault="00000000" w:rsidRPr="00000000" w14:paraId="00000002">
      <w:pPr>
        <w:spacing w:after="16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Date:  July 27, 2020</w:t>
      </w:r>
    </w:p>
    <w:p w:rsidR="00000000" w:rsidDel="00000000" w:rsidP="00000000" w:rsidRDefault="00000000" w:rsidRPr="00000000" w14:paraId="00000003">
      <w:pPr>
        <w:spacing w:after="16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Time: 6:00</w:t>
      </w:r>
    </w:p>
    <w:p w:rsidR="00000000" w:rsidDel="00000000" w:rsidP="00000000" w:rsidRDefault="00000000" w:rsidRPr="00000000" w14:paraId="00000004">
      <w:pPr>
        <w:spacing w:after="16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Location: Central Park</w:t>
      </w:r>
    </w:p>
    <w:p w:rsidR="00000000" w:rsidDel="00000000" w:rsidP="00000000" w:rsidRDefault="00000000" w:rsidRPr="00000000" w14:paraId="00000005">
      <w:pPr>
        <w:spacing w:after="160" w:line="259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59" w:lineRule="auto"/>
        <w:rPr>
          <w:sz w:val="20"/>
          <w:szCs w:val="20"/>
        </w:rPr>
        <w:sectPr>
          <w:pgSz w:h="15840" w:w="12240"/>
          <w:pgMar w:bottom="1440" w:top="630" w:left="1440" w:right="1440" w:header="720" w:footer="720"/>
          <w:pgNumType w:start="1"/>
          <w:cols w:equalWidth="0"/>
        </w:sectPr>
      </w:pPr>
      <w:r w:rsidDel="00000000" w:rsidR="00000000" w:rsidRPr="00000000">
        <w:rPr>
          <w:b w:val="1"/>
          <w:rtl w:val="0"/>
        </w:rPr>
        <w:t xml:space="preserve">Board Members: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36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b w:val="1"/>
          <w:rtl w:val="0"/>
        </w:rPr>
        <w:t xml:space="preserve">🗹 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Jennifer Shimek, Commissioner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OPEN POSITION, Secretary</w:t>
      </w:r>
    </w:p>
    <w:p w:rsidR="00000000" w:rsidDel="00000000" w:rsidP="00000000" w:rsidRDefault="00000000" w:rsidRPr="00000000" w14:paraId="00000009">
      <w:pPr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b w:val="1"/>
          <w:rtl w:val="0"/>
        </w:rPr>
        <w:t xml:space="preserve">🗹 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Rachel Labarr, Treasurer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OPEN POSITION, Player Development</w:t>
      </w:r>
    </w:p>
    <w:p w:rsidR="00000000" w:rsidDel="00000000" w:rsidP="00000000" w:rsidRDefault="00000000" w:rsidRPr="00000000" w14:paraId="0000000B">
      <w:pPr>
        <w:spacing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b w:val="1"/>
          <w:rtl w:val="0"/>
        </w:rPr>
        <w:t xml:space="preserve">🗹</w:t>
      </w:r>
      <w:r w:rsidDel="00000000" w:rsidR="00000000" w:rsidRPr="00000000">
        <w:rPr>
          <w:b w:val="1"/>
          <w:sz w:val="26"/>
          <w:szCs w:val="26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Laura Weinholdt, Equipment &amp; Uniform </w:t>
      </w:r>
    </w:p>
    <w:p w:rsidR="00000000" w:rsidDel="00000000" w:rsidP="00000000" w:rsidRDefault="00000000" w:rsidRPr="00000000" w14:paraId="0000000E">
      <w:pPr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b w:val="1"/>
          <w:rtl w:val="0"/>
        </w:rPr>
        <w:t xml:space="preserve">🗹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Shayle Dominguez, JO Director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40" w:lineRule="auto"/>
        <w:ind w:left="3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OPEN POSITION, Communications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</w:rPr>
        <w:sectPr>
          <w:type w:val="continuous"/>
          <w:pgSz w:h="15840" w:w="12240"/>
          <w:pgMar w:bottom="1440" w:top="1440" w:left="1170" w:right="585" w:header="720" w:footer="720"/>
          <w:cols w:equalWidth="0" w:num="2">
            <w:col w:space="720" w:w="4882.5"/>
            <w:col w:space="0" w:w="4882.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59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Other’s present: </w:t>
      </w:r>
    </w:p>
    <w:tbl>
      <w:tblPr>
        <w:tblStyle w:val="Table1"/>
        <w:tblW w:w="974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45"/>
        <w:gridCol w:w="18"/>
        <w:gridCol w:w="5742"/>
        <w:gridCol w:w="1743"/>
        <w:tblGridChange w:id="0">
          <w:tblGrid>
            <w:gridCol w:w="2245"/>
            <w:gridCol w:w="18"/>
            <w:gridCol w:w="5742"/>
            <w:gridCol w:w="1743"/>
          </w:tblGrid>
        </w:tblGridChange>
      </w:tblGrid>
      <w:tr>
        <w:trPr>
          <w:trHeight w:val="431" w:hRule="atLeast"/>
        </w:trPr>
        <w:tc>
          <w:tcPr>
            <w:gridSpan w:val="2"/>
            <w:shd w:fill="943734" w:val="clear"/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pos="2880"/>
                <w:tab w:val="left" w:pos="7920"/>
              </w:tabs>
              <w:spacing w:after="160" w:line="259" w:lineRule="auto"/>
              <w:jc w:val="center"/>
              <w:rPr>
                <w:b w:val="1"/>
                <w:color w:val="eeece1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eeece1"/>
                <w:sz w:val="18"/>
                <w:szCs w:val="18"/>
                <w:rtl w:val="0"/>
              </w:rPr>
              <w:t xml:space="preserve">Topic</w:t>
            </w:r>
          </w:p>
        </w:tc>
        <w:tc>
          <w:tcPr>
            <w:shd w:fill="943734" w:val="clear"/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pos="2880"/>
                <w:tab w:val="left" w:pos="7920"/>
              </w:tabs>
              <w:spacing w:after="160" w:line="259" w:lineRule="auto"/>
              <w:jc w:val="center"/>
              <w:rPr>
                <w:b w:val="1"/>
                <w:color w:val="eeece1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eeece1"/>
                <w:sz w:val="18"/>
                <w:szCs w:val="18"/>
                <w:rtl w:val="0"/>
              </w:rPr>
              <w:t xml:space="preserve">Minutes (Action items in BOLD)</w:t>
            </w:r>
          </w:p>
        </w:tc>
        <w:tc>
          <w:tcPr>
            <w:shd w:fill="943734" w:val="clear"/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pos="2880"/>
                <w:tab w:val="left" w:pos="7920"/>
              </w:tabs>
              <w:spacing w:after="160" w:line="259" w:lineRule="auto"/>
              <w:jc w:val="center"/>
              <w:rPr>
                <w:b w:val="1"/>
                <w:color w:val="eeece1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eeece1"/>
                <w:sz w:val="18"/>
                <w:szCs w:val="18"/>
                <w:rtl w:val="0"/>
              </w:rPr>
              <w:t xml:space="preserve">Attachment</w:t>
            </w:r>
          </w:p>
        </w:tc>
      </w:tr>
      <w:tr>
        <w:trPr>
          <w:trHeight w:val="431" w:hRule="atLeast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Meeting began at 6:00</w:t>
            </w:r>
          </w:p>
        </w:tc>
      </w:tr>
      <w:tr>
        <w:trPr>
          <w:trHeight w:val="323" w:hRule="atLeast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Commissioner Report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4" w:hRule="atLeast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spacing w:line="240" w:lineRule="auto"/>
              <w:ind w:left="144" w:hanging="18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lot of uncertainty surrounding youth sports- on hold until more information is given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spacing w:line="240" w:lineRule="auto"/>
              <w:ind w:left="144" w:hanging="18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 local associations have committed to a fall season yet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line="240" w:lineRule="auto"/>
              <w:ind w:left="144" w:hanging="18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ARAA waiting on registration 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line="240" w:lineRule="auto"/>
              <w:ind w:left="144" w:hanging="18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Watching USAV rules and guidelines, MDH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line="240" w:lineRule="auto"/>
              <w:ind w:left="144" w:hanging="18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Would like to start in early September and go until end of October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pacing w:line="240" w:lineRule="auto"/>
              <w:ind w:left="144" w:hanging="18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Scenarios of camps, league, in house only.  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spacing w:line="240" w:lineRule="auto"/>
              <w:ind w:left="144" w:hanging="18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Background checks needed for all coaches every season through trusted coaches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spacing w:line="240" w:lineRule="auto"/>
              <w:ind w:left="144" w:hanging="18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Reached out to Coach Fenwick regarding coaches clinic/camps.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50" w:hRule="atLeast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Treasurer Report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5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Budget Update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spacing w:line="240" w:lineRule="auto"/>
              <w:ind w:left="144" w:hanging="18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Money available to spend on equipment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3" w:hRule="atLeast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Gym Coordinator – OPEN POSITION</w:t>
            </w:r>
          </w:p>
        </w:tc>
      </w:tr>
      <w:tr>
        <w:trPr>
          <w:trHeight w:val="323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spacing w:line="240" w:lineRule="auto"/>
              <w:ind w:left="144" w:hanging="18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Gym space reserved at Lord of Life, Ramsey Elem and AMS- waiting for go ahead to use facilities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50" w:hRule="atLeast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Equipment  &amp; Uniform Coordinator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5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Equipment Update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numPr>
                <w:ilvl w:val="0"/>
                <w:numId w:val="1"/>
              </w:numPr>
              <w:spacing w:line="240" w:lineRule="auto"/>
              <w:ind w:left="144" w:hanging="18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equipment needed: balls, pumps, first aid kits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1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Uniform Update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numPr>
                <w:ilvl w:val="0"/>
                <w:numId w:val="1"/>
              </w:numPr>
              <w:spacing w:line="240" w:lineRule="auto"/>
              <w:ind w:left="144" w:hanging="18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Shirts for all registrants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1" w:hRule="atLeast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Communications – OPEN POSITION</w:t>
            </w:r>
          </w:p>
        </w:tc>
      </w:tr>
      <w:tr>
        <w:trPr>
          <w:trHeight w:val="341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numPr>
                <w:ilvl w:val="0"/>
                <w:numId w:val="3"/>
              </w:numPr>
              <w:spacing w:line="240" w:lineRule="auto"/>
              <w:ind w:left="270" w:hanging="27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Working on updating website, would like to start a facebook page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3"/>
              </w:numPr>
              <w:spacing w:line="240" w:lineRule="auto"/>
              <w:ind w:left="270" w:hanging="27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Start getting COVID forms/policies in place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3"/>
              </w:numPr>
              <w:spacing w:line="240" w:lineRule="auto"/>
              <w:ind w:left="270" w:hanging="27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Send out a google survey to see interest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7" w:hRule="atLeast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JO Report</w:t>
            </w:r>
          </w:p>
        </w:tc>
      </w:tr>
      <w:tr>
        <w:trPr>
          <w:trHeight w:val="377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numPr>
                <w:ilvl w:val="0"/>
                <w:numId w:val="5"/>
              </w:numPr>
              <w:spacing w:line="240" w:lineRule="auto"/>
              <w:ind w:left="270" w:hanging="27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Too soon to tell impact on JO season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5"/>
              </w:numPr>
              <w:spacing w:line="240" w:lineRule="auto"/>
              <w:ind w:left="270" w:hanging="27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Need to start thinking about coaches/coaching application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5" w:hRule="atLeast"/>
        </w:trPr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Meeting Adjourned   6:48</w:t>
            </w:r>
          </w:p>
        </w:tc>
      </w:tr>
    </w:tbl>
    <w:p w:rsidR="00000000" w:rsidDel="00000000" w:rsidP="00000000" w:rsidRDefault="00000000" w:rsidRPr="00000000" w14:paraId="0000005C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/>
      <w:pgMar w:bottom="540" w:top="1440" w:left="1440" w:right="1440" w:header="720" w:footer="720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urier New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954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67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9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1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3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5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7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9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14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